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8C8D" w14:textId="3A215E96" w:rsidR="003900DF" w:rsidRDefault="00EC2031" w:rsidP="00606E4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4F4877" wp14:editId="43D7095F">
            <wp:simplePos x="0" y="0"/>
            <wp:positionH relativeFrom="margin">
              <wp:posOffset>1183668</wp:posOffset>
            </wp:positionH>
            <wp:positionV relativeFrom="paragraph">
              <wp:posOffset>0</wp:posOffset>
            </wp:positionV>
            <wp:extent cx="1160780" cy="685800"/>
            <wp:effectExtent l="0" t="0" r="1270" b="0"/>
            <wp:wrapSquare wrapText="bothSides"/>
            <wp:docPr id="431058832" name="Picture 431058832" descr="A red and white logo with a cow hea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058832" name="Picture 1" descr="A red and white logo with a cow head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inline distT="0" distB="0" distL="0" distR="0" wp14:anchorId="542F9D2F" wp14:editId="039361B2">
            <wp:extent cx="1452070" cy="665988"/>
            <wp:effectExtent l="0" t="0" r="0" b="1270"/>
            <wp:docPr id="4" name="Picture 4" descr="A picture containing logo, graphics, font, graphic de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A picture containing logo, graphics, font, graphic design&#10;&#10;Description automatically 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070" cy="66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052BF" w14:textId="77777777" w:rsidR="00F161DE" w:rsidRDefault="00F161DE"/>
    <w:p w14:paraId="77A69628" w14:textId="651155C4" w:rsidR="00606E4A" w:rsidRDefault="00F161DE" w:rsidP="00F161DE">
      <w:pPr>
        <w:jc w:val="center"/>
        <w:rPr>
          <w:b/>
          <w:bCs/>
          <w:sz w:val="24"/>
          <w:szCs w:val="24"/>
        </w:rPr>
      </w:pPr>
      <w:r w:rsidRPr="00F161DE">
        <w:rPr>
          <w:b/>
          <w:bCs/>
          <w:sz w:val="24"/>
          <w:szCs w:val="24"/>
        </w:rPr>
        <w:t xml:space="preserve">Expression of Interest as a group facilitator for </w:t>
      </w:r>
      <w:r w:rsidR="00606E4A">
        <w:rPr>
          <w:b/>
          <w:bCs/>
          <w:sz w:val="24"/>
          <w:szCs w:val="24"/>
        </w:rPr>
        <w:t>the</w:t>
      </w:r>
    </w:p>
    <w:p w14:paraId="6957261C" w14:textId="0E5540E0" w:rsidR="00F161DE" w:rsidRPr="00F161DE" w:rsidRDefault="00F161DE" w:rsidP="00F161DE">
      <w:pPr>
        <w:jc w:val="center"/>
        <w:rPr>
          <w:b/>
          <w:bCs/>
          <w:sz w:val="24"/>
          <w:szCs w:val="24"/>
        </w:rPr>
      </w:pPr>
      <w:r w:rsidRPr="00F161DE">
        <w:rPr>
          <w:b/>
          <w:bCs/>
          <w:sz w:val="24"/>
          <w:szCs w:val="24"/>
        </w:rPr>
        <w:t>Northern Breeding Business (NB2) Program</w:t>
      </w:r>
    </w:p>
    <w:p w14:paraId="66DB654B" w14:textId="6B00A064" w:rsidR="00F161DE" w:rsidRPr="00F161DE" w:rsidRDefault="00F161DE" w:rsidP="00F161DE">
      <w:pPr>
        <w:jc w:val="center"/>
        <w:rPr>
          <w:b/>
          <w:bCs/>
          <w:sz w:val="24"/>
          <w:szCs w:val="24"/>
        </w:rPr>
      </w:pPr>
      <w:r w:rsidRPr="00F161DE">
        <w:rPr>
          <w:b/>
          <w:bCs/>
          <w:sz w:val="24"/>
          <w:szCs w:val="24"/>
        </w:rPr>
        <w:t xml:space="preserve">June </w:t>
      </w:r>
      <w:r w:rsidR="00C0678C" w:rsidRPr="00F161DE">
        <w:rPr>
          <w:b/>
          <w:bCs/>
          <w:sz w:val="24"/>
          <w:szCs w:val="24"/>
        </w:rPr>
        <w:t>202</w:t>
      </w:r>
      <w:r w:rsidR="00C0678C">
        <w:rPr>
          <w:b/>
          <w:bCs/>
          <w:sz w:val="24"/>
          <w:szCs w:val="24"/>
        </w:rPr>
        <w:t>3</w:t>
      </w:r>
    </w:p>
    <w:p w14:paraId="181F41F1" w14:textId="12160CCC" w:rsidR="00F161DE" w:rsidRPr="003B2855" w:rsidRDefault="00506A67">
      <w:pPr>
        <w:rPr>
          <w:b/>
          <w:bCs/>
        </w:rPr>
      </w:pPr>
      <w:r>
        <w:rPr>
          <w:b/>
          <w:bCs/>
        </w:rPr>
        <w:t>What NB2 is about</w:t>
      </w:r>
    </w:p>
    <w:p w14:paraId="66FBA684" w14:textId="49E56DF6" w:rsidR="0095392B" w:rsidRDefault="00F161DE" w:rsidP="0095392B">
      <w:r>
        <w:t xml:space="preserve">The Northern Beef Breeding Business (NB2) program is </w:t>
      </w:r>
      <w:r w:rsidR="0095392B">
        <w:t xml:space="preserve">about bringing producer groups together to share perspectives and ideas </w:t>
      </w:r>
      <w:r w:rsidR="34BE01EA">
        <w:t xml:space="preserve">on improving enterprise performance </w:t>
      </w:r>
      <w:r w:rsidR="0095392B">
        <w:t xml:space="preserve">with the support of a facilitator and industry experts. </w:t>
      </w:r>
    </w:p>
    <w:p w14:paraId="7B58EA4E" w14:textId="74617589" w:rsidR="0095392B" w:rsidRDefault="1B0A32A9" w:rsidP="0095392B">
      <w:r>
        <w:t>The project focuses on</w:t>
      </w:r>
      <w:r w:rsidR="1A989C78">
        <w:t xml:space="preserve"> </w:t>
      </w:r>
      <w:r w:rsidR="18F56DC9">
        <w:t>improving</w:t>
      </w:r>
      <w:r w:rsidR="26F85718">
        <w:t xml:space="preserve"> productivity and profitability of northern beef</w:t>
      </w:r>
      <w:r w:rsidR="1A989C78">
        <w:t xml:space="preserve"> </w:t>
      </w:r>
      <w:r w:rsidR="483640E1">
        <w:t>business</w:t>
      </w:r>
      <w:r w:rsidR="26F85718">
        <w:t>e</w:t>
      </w:r>
      <w:r w:rsidR="331D210C">
        <w:t xml:space="preserve">s </w:t>
      </w:r>
      <w:r w:rsidR="26F85718">
        <w:t xml:space="preserve">by </w:t>
      </w:r>
      <w:r w:rsidR="44734AA3">
        <w:t xml:space="preserve">taking a whole of enterprise approach </w:t>
      </w:r>
      <w:r w:rsidR="130381B4">
        <w:t xml:space="preserve">and </w:t>
      </w:r>
      <w:r w:rsidR="26F85718">
        <w:t xml:space="preserve">measuring key indicators </w:t>
      </w:r>
      <w:r w:rsidR="331D210C">
        <w:t>in herd, feedbase and business performance</w:t>
      </w:r>
      <w:r w:rsidR="7225CFB9">
        <w:t xml:space="preserve">. </w:t>
      </w:r>
      <w:r w:rsidR="4518BB77">
        <w:t>By having access to real data, producers can</w:t>
      </w:r>
      <w:r w:rsidR="0160F74A">
        <w:t xml:space="preserve"> identify areas for improvement that can inc</w:t>
      </w:r>
      <w:r w:rsidR="44734AA3">
        <w:t xml:space="preserve">rease reproduction </w:t>
      </w:r>
      <w:r w:rsidR="130381B4">
        <w:t xml:space="preserve">rates, </w:t>
      </w:r>
      <w:r w:rsidR="721F8D6A">
        <w:t>reduce herd mortality,</w:t>
      </w:r>
      <w:r w:rsidR="090EC48A">
        <w:t xml:space="preserve"> </w:t>
      </w:r>
      <w:r w:rsidR="721F8D6A">
        <w:t>improve herd productivity</w:t>
      </w:r>
      <w:r w:rsidR="3FB0E6E8">
        <w:t>, and make measurable changes in their businesses</w:t>
      </w:r>
      <w:r w:rsidR="5922C133">
        <w:t>.</w:t>
      </w:r>
      <w:r w:rsidR="3FB0E6E8">
        <w:t xml:space="preserve"> </w:t>
      </w:r>
      <w:r w:rsidR="5922C133">
        <w:t xml:space="preserve"> </w:t>
      </w:r>
      <w:r w:rsidR="331D210C">
        <w:t xml:space="preserve"> </w:t>
      </w:r>
    </w:p>
    <w:p w14:paraId="06B31D91" w14:textId="4CA1ED2D" w:rsidR="00C5103B" w:rsidRDefault="00C5103B" w:rsidP="0095392B">
      <w:pPr>
        <w:rPr>
          <w:b/>
          <w:bCs/>
        </w:rPr>
      </w:pPr>
      <w:r>
        <w:rPr>
          <w:b/>
          <w:bCs/>
        </w:rPr>
        <w:t xml:space="preserve">How it works </w:t>
      </w:r>
    </w:p>
    <w:p w14:paraId="47D91B61" w14:textId="2C3DB11D" w:rsidR="00C5103B" w:rsidRDefault="00C5103B" w:rsidP="00C5103B">
      <w:r>
        <w:t xml:space="preserve">The NB2 program is producer-driven, </w:t>
      </w:r>
      <w:r w:rsidR="00743564">
        <w:t>bringing together groups</w:t>
      </w:r>
      <w:r w:rsidR="00983B97">
        <w:t xml:space="preserve"> of producers</w:t>
      </w:r>
      <w:r w:rsidR="00743564">
        <w:t xml:space="preserve"> to identify </w:t>
      </w:r>
      <w:r w:rsidR="00983B97">
        <w:t>their own priorities for business improvement, learning, and professional development</w:t>
      </w:r>
      <w:r>
        <w:t xml:space="preserve">. The real benefits come from the discussions within the groups, when members can get each other </w:t>
      </w:r>
      <w:r w:rsidR="00740CB2">
        <w:t>to think</w:t>
      </w:r>
      <w:r>
        <w:t xml:space="preserve"> outside their day-to-day operations</w:t>
      </w:r>
      <w:r w:rsidR="007E5804">
        <w:t xml:space="preserve">, learning </w:t>
      </w:r>
      <w:r w:rsidR="00A651A5">
        <w:t xml:space="preserve">from </w:t>
      </w:r>
      <w:r w:rsidR="007E5804">
        <w:t xml:space="preserve">what their peers are doing, and exploring new opportunities. </w:t>
      </w:r>
    </w:p>
    <w:p w14:paraId="0AB98869" w14:textId="375B2960" w:rsidR="00B24903" w:rsidRPr="00B24903" w:rsidRDefault="3FB0E6E8" w:rsidP="00C5103B">
      <w:r>
        <w:t>After completing standardised training</w:t>
      </w:r>
      <w:r w:rsidR="0F91A7A0">
        <w:t xml:space="preserve"> and</w:t>
      </w:r>
      <w:r>
        <w:t xml:space="preserve"> </w:t>
      </w:r>
      <w:r w:rsidR="7133057A">
        <w:t>data collection, each producer will receive</w:t>
      </w:r>
      <w:r w:rsidR="002214AC">
        <w:t xml:space="preserve"> a</w:t>
      </w:r>
      <w:r w:rsidR="7133057A">
        <w:t xml:space="preserve"> </w:t>
      </w:r>
      <w:r w:rsidR="2BDBEA35">
        <w:t>confidential</w:t>
      </w:r>
      <w:r w:rsidR="0F91A7A0">
        <w:t xml:space="preserve"> analysis </w:t>
      </w:r>
      <w:r w:rsidR="474B6013">
        <w:t xml:space="preserve">on their </w:t>
      </w:r>
      <w:r w:rsidR="354B531B">
        <w:t xml:space="preserve">business </w:t>
      </w:r>
      <w:r w:rsidR="474B6013">
        <w:t xml:space="preserve">performance. From there, groups will discuss and </w:t>
      </w:r>
      <w:r w:rsidR="2606B820">
        <w:t>identify improvements</w:t>
      </w:r>
      <w:r>
        <w:t xml:space="preserve"> to focus on together, accessing experts and extension support to align to their interests</w:t>
      </w:r>
      <w:r w:rsidR="6D886B8F">
        <w:t xml:space="preserve"> and </w:t>
      </w:r>
      <w:r w:rsidR="77B1A85C">
        <w:t xml:space="preserve">business </w:t>
      </w:r>
      <w:r w:rsidR="6D886B8F">
        <w:t>priorities</w:t>
      </w:r>
      <w:r>
        <w:t>.</w:t>
      </w:r>
      <w:r w:rsidR="2606B820">
        <w:t xml:space="preserve"> Groups will repeat this cycle twice so they can measure the impact of interventions</w:t>
      </w:r>
      <w:r w:rsidR="5EBE8443">
        <w:t xml:space="preserve"> and foster a culture of continuous improvement</w:t>
      </w:r>
      <w:r w:rsidR="2606B820">
        <w:t>.</w:t>
      </w:r>
      <w:r w:rsidR="00BB587C">
        <w:t xml:space="preserve"> </w:t>
      </w:r>
      <w:r w:rsidR="007C10E2">
        <w:t>Each business</w:t>
      </w:r>
      <w:r w:rsidR="00BB587C">
        <w:t xml:space="preserve"> will</w:t>
      </w:r>
      <w:r w:rsidR="007C10E2">
        <w:t xml:space="preserve"> contribute $2000</w:t>
      </w:r>
      <w:r w:rsidR="0056364C">
        <w:t xml:space="preserve"> per year </w:t>
      </w:r>
      <w:r w:rsidR="00402456">
        <w:t>that will be</w:t>
      </w:r>
      <w:r w:rsidR="0056364C">
        <w:t xml:space="preserve"> matched by the MLA </w:t>
      </w:r>
      <w:r w:rsidR="00C851D5">
        <w:t>D</w:t>
      </w:r>
      <w:r w:rsidR="0056364C">
        <w:t xml:space="preserve">onor </w:t>
      </w:r>
      <w:r w:rsidR="00C851D5">
        <w:t>C</w:t>
      </w:r>
      <w:r w:rsidR="0056364C">
        <w:t xml:space="preserve">ompany to form </w:t>
      </w:r>
      <w:r w:rsidR="00037241">
        <w:t xml:space="preserve">a group </w:t>
      </w:r>
      <w:r w:rsidR="002214AC">
        <w:t xml:space="preserve">fund </w:t>
      </w:r>
      <w:r w:rsidR="00267DCA">
        <w:t>which can be drawn upon for trainin</w:t>
      </w:r>
      <w:r w:rsidR="003515A4">
        <w:t>g and development activities</w:t>
      </w:r>
      <w:r w:rsidR="00970D79">
        <w:t xml:space="preserve"> identified </w:t>
      </w:r>
      <w:r w:rsidR="002D3D6B">
        <w:t>through the</w:t>
      </w:r>
      <w:r w:rsidR="006A7924">
        <w:t xml:space="preserve"> NB2</w:t>
      </w:r>
      <w:r w:rsidR="002D3D6B">
        <w:t xml:space="preserve"> process</w:t>
      </w:r>
      <w:r w:rsidR="003515A4">
        <w:t xml:space="preserve">.  </w:t>
      </w:r>
      <w:r w:rsidR="00BB587C">
        <w:t xml:space="preserve"> </w:t>
      </w:r>
    </w:p>
    <w:p w14:paraId="3E69B874" w14:textId="22D246D8" w:rsidR="00C5103B" w:rsidRPr="00C5103B" w:rsidRDefault="00C5103B" w:rsidP="00C5103B">
      <w:r>
        <w:t>The role of a facilitator is not to be a technical expert but to help bring groups together,</w:t>
      </w:r>
      <w:r w:rsidR="00B24903">
        <w:t xml:space="preserve"> provide support in data collection,</w:t>
      </w:r>
      <w:r>
        <w:t xml:space="preserve"> coordinate training activities and foster constructive discussio</w:t>
      </w:r>
      <w:r w:rsidR="00B24903">
        <w:t xml:space="preserve">n using peer-to-peer learning principles. </w:t>
      </w:r>
      <w:r w:rsidR="00A15A83">
        <w:t xml:space="preserve">Facilitators will </w:t>
      </w:r>
      <w:r w:rsidR="002B08B8">
        <w:t>be supported by</w:t>
      </w:r>
      <w:r w:rsidR="00A15A83">
        <w:t xml:space="preserve"> a group-nominated producer coordinator</w:t>
      </w:r>
      <w:r w:rsidR="0032448B">
        <w:t xml:space="preserve"> who </w:t>
      </w:r>
      <w:r w:rsidR="002B08B8">
        <w:t>organises</w:t>
      </w:r>
      <w:r w:rsidR="008B44E1">
        <w:t xml:space="preserve"> </w:t>
      </w:r>
      <w:r w:rsidR="0010109E">
        <w:t xml:space="preserve">group activities and training, assists producers with data collection, </w:t>
      </w:r>
      <w:r w:rsidR="00F31354">
        <w:t>assists the facilitator in managing the group’s budget</w:t>
      </w:r>
      <w:r w:rsidR="002B08B8">
        <w:t xml:space="preserve"> and provides leadership for the group. </w:t>
      </w:r>
    </w:p>
    <w:p w14:paraId="6CC4D9CA" w14:textId="20934154" w:rsidR="00F161DE" w:rsidRDefault="45F83CA2" w:rsidP="3CF906A9">
      <w:pPr>
        <w:rPr>
          <w:rStyle w:val="Hyperlink"/>
        </w:rPr>
      </w:pPr>
      <w:r>
        <w:t>The program is seeking</w:t>
      </w:r>
      <w:r w:rsidR="549CCA18">
        <w:t xml:space="preserve"> </w:t>
      </w:r>
      <w:r>
        <w:t xml:space="preserve">group facilitators to work closely </w:t>
      </w:r>
      <w:r w:rsidR="4B4A7322">
        <w:t>with future</w:t>
      </w:r>
      <w:r>
        <w:t xml:space="preserve"> </w:t>
      </w:r>
      <w:r w:rsidR="5C54B758">
        <w:t xml:space="preserve">producer </w:t>
      </w:r>
      <w:r>
        <w:t xml:space="preserve">groups and the NB2 support team. This document details an expression of interest for the role of </w:t>
      </w:r>
      <w:r w:rsidR="0AC5E212">
        <w:t xml:space="preserve">group </w:t>
      </w:r>
      <w:r>
        <w:t xml:space="preserve">facilitator. Further information on the program can be found at </w:t>
      </w:r>
      <w:hyperlink r:id="rId11">
        <w:r w:rsidR="0A05D218" w:rsidRPr="3CF906A9">
          <w:rPr>
            <w:rStyle w:val="Hyperlink"/>
          </w:rPr>
          <w:t>https://www.mla.com.au/nb2</w:t>
        </w:r>
      </w:hyperlink>
    </w:p>
    <w:p w14:paraId="1F066295" w14:textId="77777777" w:rsidR="00A678AB" w:rsidRDefault="00A678AB">
      <w:pPr>
        <w:rPr>
          <w:b/>
          <w:bCs/>
        </w:rPr>
      </w:pPr>
    </w:p>
    <w:p w14:paraId="5DECBBD9" w14:textId="77777777" w:rsidR="00A678AB" w:rsidRDefault="00A678AB">
      <w:pPr>
        <w:rPr>
          <w:b/>
          <w:bCs/>
        </w:rPr>
      </w:pPr>
    </w:p>
    <w:p w14:paraId="49515210" w14:textId="3FC4047B" w:rsidR="003B2855" w:rsidRDefault="00F161DE">
      <w:pPr>
        <w:rPr>
          <w:b/>
          <w:bCs/>
        </w:rPr>
      </w:pPr>
      <w:r w:rsidRPr="003B2855">
        <w:rPr>
          <w:b/>
          <w:bCs/>
        </w:rPr>
        <w:lastRenderedPageBreak/>
        <w:t xml:space="preserve">The Role Description </w:t>
      </w:r>
    </w:p>
    <w:p w14:paraId="07DAEF7E" w14:textId="77777777" w:rsidR="00606E4A" w:rsidRPr="00ED4CC5" w:rsidRDefault="00606E4A" w:rsidP="00606E4A">
      <w:pPr>
        <w:spacing w:line="240" w:lineRule="auto"/>
        <w:contextualSpacing/>
        <w:mirrorIndents/>
        <w:jc w:val="both"/>
        <w:rPr>
          <w:rFonts w:ascii="Calibri" w:eastAsia="Calibri" w:hAnsi="Calibri" w:cs="Times New Roman"/>
        </w:rPr>
      </w:pPr>
      <w:r w:rsidRPr="00ED4CC5">
        <w:rPr>
          <w:rFonts w:ascii="Calibri" w:eastAsia="Calibri" w:hAnsi="Calibri" w:cs="Times New Roman"/>
        </w:rPr>
        <w:t>Group facilitators are responsible for:</w:t>
      </w:r>
    </w:p>
    <w:p w14:paraId="46E002A9" w14:textId="06AF70B0" w:rsidR="00D82AA1" w:rsidRDefault="1C9198A9" w:rsidP="00606E4A">
      <w:pPr>
        <w:numPr>
          <w:ilvl w:val="0"/>
          <w:numId w:val="2"/>
        </w:numPr>
        <w:spacing w:line="240" w:lineRule="auto"/>
        <w:ind w:hanging="382"/>
        <w:contextualSpacing/>
        <w:mirrorIndents/>
        <w:jc w:val="both"/>
        <w:rPr>
          <w:rFonts w:ascii="Calibri" w:eastAsia="Calibri" w:hAnsi="Calibri" w:cs="Times New Roman"/>
        </w:rPr>
      </w:pPr>
      <w:r w:rsidRPr="20340863">
        <w:rPr>
          <w:rFonts w:ascii="Calibri" w:eastAsia="Calibri" w:hAnsi="Calibri" w:cs="Times New Roman"/>
        </w:rPr>
        <w:t>Establishing a group of</w:t>
      </w:r>
      <w:r w:rsidR="08E2B2CF" w:rsidRPr="20340863">
        <w:rPr>
          <w:rFonts w:ascii="Calibri" w:eastAsia="Calibri" w:hAnsi="Calibri" w:cs="Times New Roman"/>
        </w:rPr>
        <w:t xml:space="preserve"> up to</w:t>
      </w:r>
      <w:r w:rsidR="000C3CD5">
        <w:rPr>
          <w:rFonts w:ascii="Calibri" w:eastAsia="Calibri" w:hAnsi="Calibri" w:cs="Times New Roman"/>
        </w:rPr>
        <w:t xml:space="preserve"> </w:t>
      </w:r>
      <w:r w:rsidRPr="20340863">
        <w:rPr>
          <w:rFonts w:ascii="Calibri" w:eastAsia="Calibri" w:hAnsi="Calibri" w:cs="Times New Roman"/>
        </w:rPr>
        <w:t>10 beef businesses</w:t>
      </w:r>
      <w:r w:rsidR="6639C99A" w:rsidRPr="20340863">
        <w:rPr>
          <w:rFonts w:ascii="Calibri" w:eastAsia="Calibri" w:hAnsi="Calibri" w:cs="Times New Roman"/>
        </w:rPr>
        <w:t xml:space="preserve"> with a nominated producer coordinator.</w:t>
      </w:r>
    </w:p>
    <w:p w14:paraId="7522725D" w14:textId="7C21778F" w:rsidR="00606E4A" w:rsidRPr="00ED4CC5" w:rsidRDefault="00606E4A" w:rsidP="00606E4A">
      <w:pPr>
        <w:numPr>
          <w:ilvl w:val="0"/>
          <w:numId w:val="2"/>
        </w:numPr>
        <w:spacing w:line="240" w:lineRule="auto"/>
        <w:ind w:hanging="382"/>
        <w:contextualSpacing/>
        <w:mirrorIndents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With the producer coordinator, </w:t>
      </w:r>
      <w:r w:rsidR="00082198">
        <w:rPr>
          <w:rFonts w:ascii="Calibri" w:eastAsia="Calibri" w:hAnsi="Calibri" w:cs="Times New Roman"/>
        </w:rPr>
        <w:t xml:space="preserve">supporting </w:t>
      </w:r>
      <w:r w:rsidRPr="00ED4CC5">
        <w:rPr>
          <w:rFonts w:ascii="Calibri" w:eastAsia="Calibri" w:hAnsi="Calibri" w:cs="Times New Roman"/>
        </w:rPr>
        <w:t xml:space="preserve">participating producers to collect data throughout the year </w:t>
      </w:r>
      <w:r w:rsidR="00F85E85">
        <w:rPr>
          <w:rFonts w:ascii="Calibri" w:eastAsia="Calibri" w:hAnsi="Calibri" w:cs="Times New Roman"/>
        </w:rPr>
        <w:t>using</w:t>
      </w:r>
      <w:r w:rsidR="00492E5C">
        <w:rPr>
          <w:rFonts w:ascii="Calibri" w:eastAsia="Calibri" w:hAnsi="Calibri" w:cs="Times New Roman"/>
        </w:rPr>
        <w:t xml:space="preserve"> standardised templates for</w:t>
      </w:r>
      <w:r w:rsidRPr="00ED4CC5">
        <w:rPr>
          <w:rFonts w:ascii="Calibri" w:eastAsia="Calibri" w:hAnsi="Calibri" w:cs="Times New Roman"/>
        </w:rPr>
        <w:t xml:space="preserve"> livestock schedules, feed budgets and financial budget</w:t>
      </w:r>
      <w:r w:rsidR="00492E5C">
        <w:rPr>
          <w:rFonts w:ascii="Calibri" w:eastAsia="Calibri" w:hAnsi="Calibri" w:cs="Times New Roman"/>
        </w:rPr>
        <w:t>s</w:t>
      </w:r>
      <w:r w:rsidR="00F639A3">
        <w:rPr>
          <w:rFonts w:ascii="Calibri" w:eastAsia="Calibri" w:hAnsi="Calibri" w:cs="Times New Roman"/>
        </w:rPr>
        <w:t>.</w:t>
      </w:r>
      <w:r w:rsidRPr="00ED4CC5">
        <w:rPr>
          <w:rFonts w:ascii="Calibri" w:eastAsia="Calibri" w:hAnsi="Calibri" w:cs="Times New Roman"/>
        </w:rPr>
        <w:t xml:space="preserve"> </w:t>
      </w:r>
    </w:p>
    <w:p w14:paraId="458A3F76" w14:textId="09218CFF" w:rsidR="00606E4A" w:rsidRPr="00ED4CC5" w:rsidRDefault="61980B22" w:rsidP="00606E4A">
      <w:pPr>
        <w:numPr>
          <w:ilvl w:val="0"/>
          <w:numId w:val="2"/>
        </w:numPr>
        <w:spacing w:line="240" w:lineRule="auto"/>
        <w:contextualSpacing/>
        <w:mirrorIndents/>
        <w:jc w:val="both"/>
        <w:rPr>
          <w:rFonts w:ascii="Calibri" w:eastAsia="Calibri" w:hAnsi="Calibri" w:cs="Times New Roman"/>
        </w:rPr>
      </w:pPr>
      <w:r w:rsidRPr="20340863">
        <w:rPr>
          <w:rFonts w:ascii="Calibri" w:eastAsia="Calibri" w:hAnsi="Calibri" w:cs="Times New Roman"/>
        </w:rPr>
        <w:t xml:space="preserve">Working with </w:t>
      </w:r>
      <w:r w:rsidR="31755470" w:rsidRPr="20340863">
        <w:rPr>
          <w:rFonts w:ascii="Calibri" w:eastAsia="Calibri" w:hAnsi="Calibri" w:cs="Times New Roman"/>
        </w:rPr>
        <w:t>the producer coordinator</w:t>
      </w:r>
      <w:r w:rsidR="03762C75" w:rsidRPr="20340863">
        <w:rPr>
          <w:rFonts w:ascii="Calibri" w:eastAsia="Calibri" w:hAnsi="Calibri" w:cs="Times New Roman"/>
        </w:rPr>
        <w:t xml:space="preserve"> and </w:t>
      </w:r>
      <w:r w:rsidR="31755470" w:rsidRPr="20340863">
        <w:rPr>
          <w:rFonts w:ascii="Calibri" w:eastAsia="Calibri" w:hAnsi="Calibri" w:cs="Times New Roman"/>
        </w:rPr>
        <w:t>producer</w:t>
      </w:r>
      <w:r w:rsidR="5BB5A6E0" w:rsidRPr="20340863">
        <w:rPr>
          <w:rFonts w:ascii="Calibri" w:eastAsia="Calibri" w:hAnsi="Calibri" w:cs="Times New Roman"/>
        </w:rPr>
        <w:t xml:space="preserve"> members</w:t>
      </w:r>
      <w:r w:rsidR="31755470" w:rsidRPr="20340863">
        <w:rPr>
          <w:rFonts w:ascii="Calibri" w:eastAsia="Calibri" w:hAnsi="Calibri" w:cs="Times New Roman"/>
        </w:rPr>
        <w:t xml:space="preserve"> to interpret reports generated from the analysed data</w:t>
      </w:r>
      <w:r w:rsidR="00A23E19">
        <w:rPr>
          <w:rFonts w:ascii="Calibri" w:eastAsia="Calibri" w:hAnsi="Calibri" w:cs="Times New Roman"/>
        </w:rPr>
        <w:t>.</w:t>
      </w:r>
      <w:r w:rsidR="31755470" w:rsidRPr="20340863">
        <w:rPr>
          <w:rFonts w:ascii="Calibri" w:eastAsia="Calibri" w:hAnsi="Calibri" w:cs="Times New Roman"/>
        </w:rPr>
        <w:t xml:space="preserve"> </w:t>
      </w:r>
    </w:p>
    <w:p w14:paraId="63B17E70" w14:textId="7157E8AD" w:rsidR="00606E4A" w:rsidRPr="00ED4CC5" w:rsidRDefault="31755470" w:rsidP="00606E4A">
      <w:pPr>
        <w:numPr>
          <w:ilvl w:val="0"/>
          <w:numId w:val="2"/>
        </w:numPr>
        <w:spacing w:line="240" w:lineRule="auto"/>
        <w:contextualSpacing/>
        <w:mirrorIndents/>
        <w:jc w:val="both"/>
        <w:rPr>
          <w:rFonts w:ascii="Calibri" w:eastAsia="Calibri" w:hAnsi="Calibri" w:cs="Times New Roman"/>
        </w:rPr>
      </w:pPr>
      <w:r w:rsidRPr="20340863">
        <w:rPr>
          <w:rFonts w:ascii="Calibri" w:eastAsia="Calibri" w:hAnsi="Calibri" w:cs="Times New Roman"/>
        </w:rPr>
        <w:t xml:space="preserve">Facilitating group discussions on the baseline data collection and </w:t>
      </w:r>
      <w:r w:rsidR="3BBE371D" w:rsidRPr="20340863">
        <w:rPr>
          <w:rFonts w:ascii="Calibri" w:eastAsia="Calibri" w:hAnsi="Calibri" w:cs="Times New Roman"/>
        </w:rPr>
        <w:t>results</w:t>
      </w:r>
      <w:r w:rsidR="76C3FBD8" w:rsidRPr="20340863">
        <w:rPr>
          <w:rFonts w:ascii="Calibri" w:eastAsia="Calibri" w:hAnsi="Calibri" w:cs="Times New Roman"/>
        </w:rPr>
        <w:t xml:space="preserve"> </w:t>
      </w:r>
      <w:r w:rsidR="4AB3065F" w:rsidRPr="20340863">
        <w:rPr>
          <w:rFonts w:ascii="Calibri" w:eastAsia="Calibri" w:hAnsi="Calibri" w:cs="Times New Roman"/>
        </w:rPr>
        <w:t>(</w:t>
      </w:r>
      <w:r w:rsidR="76C3FBD8" w:rsidRPr="20340863">
        <w:rPr>
          <w:rFonts w:ascii="Calibri" w:eastAsia="Calibri" w:hAnsi="Calibri" w:cs="Times New Roman"/>
        </w:rPr>
        <w:t>while maintaining individual business confidentiality</w:t>
      </w:r>
      <w:r w:rsidR="09E88842" w:rsidRPr="20340863">
        <w:rPr>
          <w:rFonts w:ascii="Calibri" w:eastAsia="Calibri" w:hAnsi="Calibri" w:cs="Times New Roman"/>
        </w:rPr>
        <w:t>)</w:t>
      </w:r>
      <w:r w:rsidR="3BBE371D" w:rsidRPr="20340863">
        <w:rPr>
          <w:rFonts w:ascii="Calibri" w:eastAsia="Calibri" w:hAnsi="Calibri" w:cs="Times New Roman"/>
        </w:rPr>
        <w:t xml:space="preserve"> </w:t>
      </w:r>
      <w:r w:rsidRPr="20340863">
        <w:rPr>
          <w:rFonts w:ascii="Calibri" w:eastAsia="Calibri" w:hAnsi="Calibri" w:cs="Times New Roman"/>
        </w:rPr>
        <w:t>to highlight the value of the information collected and identify key areas to focus on</w:t>
      </w:r>
      <w:r w:rsidR="00A23E19">
        <w:rPr>
          <w:rFonts w:ascii="Calibri" w:eastAsia="Calibri" w:hAnsi="Calibri" w:cs="Times New Roman"/>
        </w:rPr>
        <w:t>.</w:t>
      </w:r>
      <w:r w:rsidRPr="20340863">
        <w:rPr>
          <w:rFonts w:ascii="Calibri" w:eastAsia="Calibri" w:hAnsi="Calibri" w:cs="Times New Roman"/>
        </w:rPr>
        <w:t xml:space="preserve"> </w:t>
      </w:r>
    </w:p>
    <w:p w14:paraId="2B4C7019" w14:textId="3B382AD9" w:rsidR="00606E4A" w:rsidRPr="00ED4CC5" w:rsidRDefault="00606E4A" w:rsidP="00606E4A">
      <w:pPr>
        <w:numPr>
          <w:ilvl w:val="0"/>
          <w:numId w:val="2"/>
        </w:numPr>
        <w:spacing w:line="240" w:lineRule="auto"/>
        <w:contextualSpacing/>
        <w:mirrorIndents/>
        <w:jc w:val="both"/>
        <w:rPr>
          <w:rFonts w:ascii="Calibri" w:eastAsia="Calibri" w:hAnsi="Calibri" w:cs="Times New Roman"/>
        </w:rPr>
      </w:pPr>
      <w:r w:rsidRPr="00ED4CC5">
        <w:rPr>
          <w:rFonts w:ascii="Calibri" w:eastAsia="Calibri" w:hAnsi="Calibri" w:cs="Times New Roman"/>
        </w:rPr>
        <w:t>Assisting</w:t>
      </w:r>
      <w:r>
        <w:rPr>
          <w:rFonts w:ascii="Calibri" w:eastAsia="Calibri" w:hAnsi="Calibri" w:cs="Times New Roman"/>
        </w:rPr>
        <w:t xml:space="preserve"> but not directing</w:t>
      </w:r>
      <w:r w:rsidRPr="00ED4CC5">
        <w:rPr>
          <w:rFonts w:ascii="Calibri" w:eastAsia="Calibri" w:hAnsi="Calibri" w:cs="Times New Roman"/>
        </w:rPr>
        <w:t xml:space="preserve"> producers with the evaluation of potential interventions or management practice changes for possible implementation</w:t>
      </w:r>
      <w:r w:rsidR="00A23E19">
        <w:rPr>
          <w:rFonts w:ascii="Calibri" w:eastAsia="Calibri" w:hAnsi="Calibri" w:cs="Times New Roman"/>
        </w:rPr>
        <w:t>.</w:t>
      </w:r>
      <w:r w:rsidR="00744B64">
        <w:rPr>
          <w:rFonts w:ascii="Calibri" w:eastAsia="Calibri" w:hAnsi="Calibri" w:cs="Times New Roman"/>
        </w:rPr>
        <w:t xml:space="preserve"> </w:t>
      </w:r>
    </w:p>
    <w:p w14:paraId="2E7527A7" w14:textId="644E6D4E" w:rsidR="00606E4A" w:rsidRDefault="31755470" w:rsidP="00606E4A">
      <w:pPr>
        <w:numPr>
          <w:ilvl w:val="0"/>
          <w:numId w:val="2"/>
        </w:numPr>
        <w:spacing w:line="240" w:lineRule="auto"/>
        <w:contextualSpacing/>
        <w:mirrorIndents/>
        <w:jc w:val="both"/>
        <w:rPr>
          <w:rFonts w:ascii="Calibri" w:eastAsia="Calibri" w:hAnsi="Calibri" w:cs="Times New Roman"/>
        </w:rPr>
      </w:pPr>
      <w:r w:rsidRPr="20340863">
        <w:rPr>
          <w:rFonts w:ascii="Calibri" w:eastAsia="Calibri" w:hAnsi="Calibri" w:cs="Times New Roman"/>
        </w:rPr>
        <w:t>With the producer coordinator, facilitating discussion to identify training/skill building needs required and organise the appropriate training package(s).</w:t>
      </w:r>
    </w:p>
    <w:p w14:paraId="3FEC0379" w14:textId="7162AE5C" w:rsidR="00C510C1" w:rsidRPr="00C510C1" w:rsidRDefault="00C510C1" w:rsidP="0074404F">
      <w:pPr>
        <w:numPr>
          <w:ilvl w:val="0"/>
          <w:numId w:val="2"/>
        </w:numPr>
        <w:spacing w:line="240" w:lineRule="auto"/>
        <w:ind w:hanging="382"/>
        <w:contextualSpacing/>
        <w:mirrorIndents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With the producer coordinator, manage invoicing and finance for group</w:t>
      </w:r>
      <w:r w:rsidR="003515A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funds. This will include invoicing group members annually, receiving matched MDC funds, and managing the group</w:t>
      </w:r>
      <w:r w:rsidR="00712022">
        <w:rPr>
          <w:rFonts w:ascii="Calibri" w:eastAsia="Calibri" w:hAnsi="Calibri" w:cs="Times New Roman"/>
        </w:rPr>
        <w:t>’s</w:t>
      </w:r>
      <w:r>
        <w:rPr>
          <w:rFonts w:ascii="Calibri" w:eastAsia="Calibri" w:hAnsi="Calibri" w:cs="Times New Roman"/>
        </w:rPr>
        <w:t xml:space="preserve"> </w:t>
      </w:r>
      <w:r w:rsidR="009708DD">
        <w:rPr>
          <w:rFonts w:ascii="Calibri" w:eastAsia="Calibri" w:hAnsi="Calibri" w:cs="Times New Roman"/>
        </w:rPr>
        <w:t xml:space="preserve">account for </w:t>
      </w:r>
      <w:r w:rsidR="00B22701">
        <w:rPr>
          <w:rFonts w:ascii="Calibri" w:eastAsia="Calibri" w:hAnsi="Calibri" w:cs="Times New Roman"/>
        </w:rPr>
        <w:t>group activities</w:t>
      </w:r>
      <w:r w:rsidR="009708DD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</w:t>
      </w:r>
      <w:r w:rsidR="00A23E19">
        <w:rPr>
          <w:rFonts w:ascii="Calibri" w:eastAsia="Calibri" w:hAnsi="Calibri" w:cs="Times New Roman"/>
        </w:rPr>
        <w:t xml:space="preserve">More information about the MDC </w:t>
      </w:r>
      <w:r w:rsidR="00E5666C">
        <w:rPr>
          <w:rFonts w:ascii="Calibri" w:eastAsia="Calibri" w:hAnsi="Calibri" w:cs="Times New Roman"/>
        </w:rPr>
        <w:t xml:space="preserve">program </w:t>
      </w:r>
      <w:r w:rsidR="00A23E19">
        <w:rPr>
          <w:rFonts w:ascii="Calibri" w:eastAsia="Calibri" w:hAnsi="Calibri" w:cs="Times New Roman"/>
        </w:rPr>
        <w:t xml:space="preserve">can be found </w:t>
      </w:r>
      <w:r w:rsidR="00E5666C">
        <w:rPr>
          <w:rFonts w:ascii="Calibri" w:eastAsia="Calibri" w:hAnsi="Calibri" w:cs="Times New Roman"/>
        </w:rPr>
        <w:t xml:space="preserve">at </w:t>
      </w:r>
      <w:hyperlink r:id="rId12" w:history="1">
        <w:r w:rsidR="00C101B5" w:rsidRPr="001263E3">
          <w:rPr>
            <w:rStyle w:val="Hyperlink"/>
            <w:rFonts w:ascii="Calibri" w:eastAsia="Calibri" w:hAnsi="Calibri" w:cs="Times New Roman"/>
          </w:rPr>
          <w:t>https://www.mla.com.au/about-mla/what-we-do/mla-donor-company/</w:t>
        </w:r>
      </w:hyperlink>
      <w:r w:rsidR="00C101B5">
        <w:rPr>
          <w:rFonts w:ascii="Calibri" w:eastAsia="Calibri" w:hAnsi="Calibri" w:cs="Times New Roman"/>
        </w:rPr>
        <w:t xml:space="preserve"> </w:t>
      </w:r>
    </w:p>
    <w:p w14:paraId="7BACB7DD" w14:textId="1E5E1642" w:rsidR="00606E4A" w:rsidRPr="00C97EEF" w:rsidRDefault="00606E4A" w:rsidP="00606E4A">
      <w:pPr>
        <w:numPr>
          <w:ilvl w:val="0"/>
          <w:numId w:val="2"/>
        </w:numPr>
        <w:spacing w:line="240" w:lineRule="auto"/>
        <w:contextualSpacing/>
        <w:mirrorIndents/>
        <w:jc w:val="both"/>
        <w:rPr>
          <w:rFonts w:ascii="Calibri" w:eastAsia="Calibri" w:hAnsi="Calibri" w:cs="Times New Roman"/>
        </w:rPr>
      </w:pPr>
      <w:r w:rsidRPr="00ED4CC5">
        <w:rPr>
          <w:rFonts w:ascii="Calibri" w:eastAsia="Calibri" w:hAnsi="Calibri" w:cs="Times New Roman"/>
        </w:rPr>
        <w:t>Providing feedback to MLA regarding the peer-to-peer learning process, the templates used for data collection, R&amp;D priorities, and the Monitoring, Evaluation and Reporting (MER) framework via annual milestone reports</w:t>
      </w:r>
      <w:r w:rsidR="00656267">
        <w:rPr>
          <w:rFonts w:ascii="Calibri" w:eastAsia="Calibri" w:hAnsi="Calibri" w:cs="Times New Roman"/>
        </w:rPr>
        <w:t xml:space="preserve"> and a final report at the conclusion of two years. </w:t>
      </w:r>
    </w:p>
    <w:p w14:paraId="47B0E7AD" w14:textId="789589E5" w:rsidR="00606E4A" w:rsidRDefault="00606E4A" w:rsidP="00606E4A">
      <w:pPr>
        <w:spacing w:line="240" w:lineRule="auto"/>
        <w:contextualSpacing/>
        <w:mirrorIndents/>
        <w:jc w:val="both"/>
        <w:rPr>
          <w:rFonts w:ascii="Calibri" w:eastAsia="Calibri" w:hAnsi="Calibri" w:cs="Times New Roman"/>
        </w:rPr>
      </w:pPr>
    </w:p>
    <w:p w14:paraId="40DF219C" w14:textId="64D4E78B" w:rsidR="00606E4A" w:rsidRDefault="00606E4A" w:rsidP="00606E4A">
      <w:pPr>
        <w:spacing w:line="240" w:lineRule="auto"/>
        <w:contextualSpacing/>
        <w:mirrorIndents/>
        <w:jc w:val="both"/>
        <w:rPr>
          <w:rFonts w:ascii="Calibri" w:eastAsia="Calibri" w:hAnsi="Calibri" w:cs="Times New Roman"/>
        </w:rPr>
      </w:pPr>
      <w:r w:rsidRPr="3CF906A9">
        <w:rPr>
          <w:rFonts w:ascii="Calibri" w:eastAsia="Calibri" w:hAnsi="Calibri" w:cs="Times New Roman"/>
        </w:rPr>
        <w:t xml:space="preserve">The facilitator role </w:t>
      </w:r>
      <w:r w:rsidR="00CF0756">
        <w:rPr>
          <w:rFonts w:ascii="Calibri" w:eastAsia="Calibri" w:hAnsi="Calibri" w:cs="Times New Roman"/>
        </w:rPr>
        <w:t>will be renumerated</w:t>
      </w:r>
      <w:r w:rsidRPr="3CF906A9">
        <w:rPr>
          <w:rFonts w:ascii="Calibri" w:eastAsia="Calibri" w:hAnsi="Calibri" w:cs="Times New Roman"/>
        </w:rPr>
        <w:t xml:space="preserve"> up to </w:t>
      </w:r>
      <w:r w:rsidR="002214AC">
        <w:rPr>
          <w:rFonts w:ascii="Calibri" w:eastAsia="Calibri" w:hAnsi="Calibri" w:cs="Times New Roman"/>
        </w:rPr>
        <w:t>four days per month</w:t>
      </w:r>
      <w:r w:rsidR="00BC2FE0">
        <w:rPr>
          <w:rFonts w:ascii="Calibri" w:eastAsia="Calibri" w:hAnsi="Calibri" w:cs="Times New Roman"/>
        </w:rPr>
        <w:t xml:space="preserve"> plus expenses</w:t>
      </w:r>
      <w:r w:rsidRPr="3CF906A9">
        <w:rPr>
          <w:rFonts w:ascii="Calibri" w:eastAsia="Calibri" w:hAnsi="Calibri" w:cs="Times New Roman"/>
        </w:rPr>
        <w:t>.</w:t>
      </w:r>
      <w:r w:rsidR="00DC6AD2" w:rsidRPr="3CF906A9">
        <w:rPr>
          <w:rFonts w:ascii="Calibri" w:eastAsia="Calibri" w:hAnsi="Calibri" w:cs="Times New Roman"/>
        </w:rPr>
        <w:t xml:space="preserve"> </w:t>
      </w:r>
      <w:r w:rsidR="2FCE0762" w:rsidRPr="3CF906A9">
        <w:rPr>
          <w:rFonts w:ascii="Calibri" w:eastAsia="Calibri" w:hAnsi="Calibri" w:cs="Times New Roman"/>
        </w:rPr>
        <w:t>In addition to the responsibili</w:t>
      </w:r>
      <w:r w:rsidR="2DA70EBA" w:rsidRPr="3CF906A9">
        <w:rPr>
          <w:rFonts w:ascii="Calibri" w:eastAsia="Calibri" w:hAnsi="Calibri" w:cs="Times New Roman"/>
        </w:rPr>
        <w:t>ti</w:t>
      </w:r>
      <w:r w:rsidR="2FCE0762" w:rsidRPr="3CF906A9">
        <w:rPr>
          <w:rFonts w:ascii="Calibri" w:eastAsia="Calibri" w:hAnsi="Calibri" w:cs="Times New Roman"/>
        </w:rPr>
        <w:t xml:space="preserve">es outlined above, </w:t>
      </w:r>
      <w:r w:rsidR="4C183A01" w:rsidRPr="3CF906A9">
        <w:rPr>
          <w:rFonts w:ascii="Calibri" w:eastAsia="Calibri" w:hAnsi="Calibri" w:cs="Times New Roman"/>
        </w:rPr>
        <w:t>f</w:t>
      </w:r>
      <w:r w:rsidR="00947FAA" w:rsidRPr="3CF906A9">
        <w:rPr>
          <w:rFonts w:ascii="Calibri" w:eastAsia="Calibri" w:hAnsi="Calibri" w:cs="Times New Roman"/>
        </w:rPr>
        <w:t>acilitators will</w:t>
      </w:r>
      <w:r w:rsidR="003A6E35" w:rsidRPr="3CF906A9">
        <w:rPr>
          <w:rFonts w:ascii="Calibri" w:eastAsia="Calibri" w:hAnsi="Calibri" w:cs="Times New Roman"/>
        </w:rPr>
        <w:t xml:space="preserve"> be required to participate in </w:t>
      </w:r>
      <w:r w:rsidR="6804CFBA" w:rsidRPr="3CF906A9">
        <w:rPr>
          <w:rFonts w:ascii="Calibri" w:eastAsia="Calibri" w:hAnsi="Calibri" w:cs="Times New Roman"/>
        </w:rPr>
        <w:t xml:space="preserve">facilitation </w:t>
      </w:r>
      <w:r w:rsidR="003A6E35" w:rsidRPr="3CF906A9">
        <w:rPr>
          <w:rFonts w:ascii="Calibri" w:eastAsia="Calibri" w:hAnsi="Calibri" w:cs="Times New Roman"/>
        </w:rPr>
        <w:t xml:space="preserve">training </w:t>
      </w:r>
      <w:r w:rsidR="00A209AA" w:rsidRPr="3CF906A9">
        <w:rPr>
          <w:rFonts w:ascii="Calibri" w:eastAsia="Calibri" w:hAnsi="Calibri" w:cs="Times New Roman"/>
        </w:rPr>
        <w:t>and</w:t>
      </w:r>
      <w:r w:rsidR="003A6E35" w:rsidRPr="3CF906A9">
        <w:rPr>
          <w:rFonts w:ascii="Calibri" w:eastAsia="Calibri" w:hAnsi="Calibri" w:cs="Times New Roman"/>
        </w:rPr>
        <w:t xml:space="preserve"> will</w:t>
      </w:r>
      <w:r w:rsidR="00947FAA" w:rsidRPr="3CF906A9">
        <w:rPr>
          <w:rFonts w:ascii="Calibri" w:eastAsia="Calibri" w:hAnsi="Calibri" w:cs="Times New Roman"/>
        </w:rPr>
        <w:t xml:space="preserve"> have access to</w:t>
      </w:r>
      <w:r w:rsidR="00F915CC" w:rsidRPr="3CF906A9">
        <w:rPr>
          <w:rFonts w:ascii="Calibri" w:eastAsia="Calibri" w:hAnsi="Calibri" w:cs="Times New Roman"/>
        </w:rPr>
        <w:t xml:space="preserve"> a peer network of facilitators across northern Australia,</w:t>
      </w:r>
      <w:r w:rsidR="00947FAA" w:rsidRPr="3CF906A9">
        <w:rPr>
          <w:rFonts w:ascii="Calibri" w:eastAsia="Calibri" w:hAnsi="Calibri" w:cs="Times New Roman"/>
        </w:rPr>
        <w:t xml:space="preserve"> </w:t>
      </w:r>
      <w:r w:rsidR="00601200" w:rsidRPr="3CF906A9">
        <w:rPr>
          <w:rFonts w:ascii="Calibri" w:eastAsia="Calibri" w:hAnsi="Calibri" w:cs="Times New Roman"/>
        </w:rPr>
        <w:t xml:space="preserve">and support from experts in </w:t>
      </w:r>
      <w:r w:rsidR="003805EF">
        <w:rPr>
          <w:rFonts w:ascii="Calibri" w:eastAsia="Calibri" w:hAnsi="Calibri" w:cs="Times New Roman"/>
        </w:rPr>
        <w:t xml:space="preserve">facilitation, </w:t>
      </w:r>
      <w:r w:rsidR="00601200" w:rsidRPr="3CF906A9">
        <w:rPr>
          <w:rFonts w:ascii="Calibri" w:eastAsia="Calibri" w:hAnsi="Calibri" w:cs="Times New Roman"/>
        </w:rPr>
        <w:t>feedbase, herd, and business performance</w:t>
      </w:r>
      <w:r w:rsidR="004B4004" w:rsidRPr="3CF906A9">
        <w:rPr>
          <w:rFonts w:ascii="Calibri" w:eastAsia="Calibri" w:hAnsi="Calibri" w:cs="Times New Roman"/>
        </w:rPr>
        <w:t xml:space="preserve">. </w:t>
      </w:r>
    </w:p>
    <w:p w14:paraId="72F64388" w14:textId="6F6FF240" w:rsidR="00606E4A" w:rsidRDefault="002D3D6B" w:rsidP="003B2855">
      <w:pPr>
        <w:spacing w:line="240" w:lineRule="auto"/>
        <w:contextualSpacing/>
        <w:mirrorIndents/>
        <w:jc w:val="both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Times New Roman"/>
        </w:rPr>
        <w:t>Facilitators will require a c</w:t>
      </w:r>
      <w:r w:rsidRPr="00606E4A">
        <w:rPr>
          <w:rFonts w:ascii="Calibri" w:eastAsia="Calibri" w:hAnsi="Calibri" w:cs="Times New Roman"/>
        </w:rPr>
        <w:t>urrent C class licence driving licence</w:t>
      </w:r>
      <w:r>
        <w:rPr>
          <w:rFonts w:ascii="Calibri" w:eastAsia="Calibri" w:hAnsi="Calibri" w:cs="Times New Roman"/>
        </w:rPr>
        <w:t xml:space="preserve"> and be willing and able to travel to producer properties, facilitation training, and annual NB2 events.</w:t>
      </w:r>
    </w:p>
    <w:p w14:paraId="778BFD8F" w14:textId="77777777" w:rsidR="003B26CC" w:rsidRDefault="003B26CC" w:rsidP="003B2855">
      <w:pPr>
        <w:spacing w:line="240" w:lineRule="auto"/>
        <w:contextualSpacing/>
        <w:mirrorIndents/>
        <w:jc w:val="both"/>
        <w:rPr>
          <w:rFonts w:ascii="Calibri" w:eastAsia="Calibri" w:hAnsi="Calibri" w:cs="Calibri"/>
          <w:b/>
          <w:bCs/>
          <w:color w:val="000000"/>
        </w:rPr>
      </w:pPr>
    </w:p>
    <w:p w14:paraId="69D3BA7D" w14:textId="35F0F24B" w:rsidR="00606E4A" w:rsidRPr="00606E4A" w:rsidRDefault="00606E4A" w:rsidP="003B2855">
      <w:pPr>
        <w:spacing w:line="240" w:lineRule="auto"/>
        <w:contextualSpacing/>
        <w:mirrorIndents/>
        <w:jc w:val="both"/>
        <w:rPr>
          <w:rFonts w:ascii="Calibri" w:eastAsia="Calibri" w:hAnsi="Calibri" w:cs="Calibri"/>
          <w:b/>
          <w:bCs/>
          <w:color w:val="000000"/>
        </w:rPr>
      </w:pPr>
      <w:r w:rsidRPr="00606E4A">
        <w:rPr>
          <w:rFonts w:ascii="Calibri" w:eastAsia="Calibri" w:hAnsi="Calibri" w:cs="Calibri"/>
          <w:b/>
          <w:bCs/>
          <w:color w:val="000000"/>
        </w:rPr>
        <w:t>Selection Criteria</w:t>
      </w:r>
    </w:p>
    <w:p w14:paraId="4AAFE53D" w14:textId="30633ACE" w:rsidR="003B2855" w:rsidRPr="00ED4CC5" w:rsidRDefault="003B2855" w:rsidP="003B2855">
      <w:pPr>
        <w:spacing w:line="240" w:lineRule="auto"/>
        <w:contextualSpacing/>
        <w:mirrorIndents/>
        <w:jc w:val="both"/>
        <w:rPr>
          <w:rFonts w:ascii="Calibri" w:eastAsia="Calibri" w:hAnsi="Calibri" w:cs="Calibri"/>
          <w:color w:val="000000"/>
        </w:rPr>
      </w:pPr>
      <w:r w:rsidRPr="00ED4CC5">
        <w:rPr>
          <w:rFonts w:ascii="Calibri" w:eastAsia="Calibri" w:hAnsi="Calibri" w:cs="Calibri"/>
          <w:color w:val="000000"/>
        </w:rPr>
        <w:t>Key selection criteria for selection as a group facilitator are:</w:t>
      </w:r>
    </w:p>
    <w:p w14:paraId="09979728" w14:textId="2DD6305E" w:rsidR="00AB5F08" w:rsidRPr="0074404F" w:rsidRDefault="016393E7" w:rsidP="003B2855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Calibri" w:eastAsia="Calibri" w:hAnsi="Calibri" w:cs="Calibri"/>
          <w:color w:val="000000"/>
        </w:rPr>
      </w:pPr>
      <w:r w:rsidRPr="20340863">
        <w:rPr>
          <w:rFonts w:ascii="Calibri" w:eastAsia="Calibri" w:hAnsi="Calibri" w:cs="Calibri"/>
          <w:color w:val="000000" w:themeColor="text1"/>
        </w:rPr>
        <w:t xml:space="preserve">Ability to bring together </w:t>
      </w:r>
      <w:r w:rsidR="5EE1D585" w:rsidRPr="20340863">
        <w:rPr>
          <w:rFonts w:ascii="Calibri" w:eastAsia="Calibri" w:hAnsi="Calibri" w:cs="Calibri"/>
          <w:color w:val="000000" w:themeColor="text1"/>
        </w:rPr>
        <w:t xml:space="preserve">and work with </w:t>
      </w:r>
      <w:r w:rsidRPr="20340863">
        <w:rPr>
          <w:rFonts w:ascii="Calibri" w:eastAsia="Calibri" w:hAnsi="Calibri" w:cs="Calibri"/>
          <w:color w:val="000000" w:themeColor="text1"/>
        </w:rPr>
        <w:t xml:space="preserve">a group of </w:t>
      </w:r>
      <w:r w:rsidR="7F8F62EC" w:rsidRPr="20340863">
        <w:rPr>
          <w:rFonts w:ascii="Calibri" w:eastAsia="Calibri" w:hAnsi="Calibri" w:cs="Calibri"/>
          <w:color w:val="000000" w:themeColor="text1"/>
        </w:rPr>
        <w:t>up to</w:t>
      </w:r>
      <w:r w:rsidR="003B25B4">
        <w:rPr>
          <w:rFonts w:ascii="Calibri" w:eastAsia="Calibri" w:hAnsi="Calibri" w:cs="Calibri"/>
          <w:color w:val="000000" w:themeColor="text1"/>
        </w:rPr>
        <w:t xml:space="preserve"> </w:t>
      </w:r>
      <w:r w:rsidR="4AFECF55" w:rsidRPr="20340863">
        <w:rPr>
          <w:rFonts w:ascii="Calibri" w:eastAsia="Calibri" w:hAnsi="Calibri" w:cs="Calibri"/>
          <w:color w:val="000000" w:themeColor="text1"/>
        </w:rPr>
        <w:t>1</w:t>
      </w:r>
      <w:r w:rsidRPr="20340863">
        <w:rPr>
          <w:rFonts w:ascii="Calibri" w:eastAsia="Calibri" w:hAnsi="Calibri" w:cs="Calibri"/>
          <w:color w:val="000000" w:themeColor="text1"/>
        </w:rPr>
        <w:t xml:space="preserve">0 producers. </w:t>
      </w:r>
    </w:p>
    <w:p w14:paraId="13EF21E3" w14:textId="1B82949B" w:rsidR="003B2855" w:rsidRPr="00BF356D" w:rsidRDefault="0A05D218" w:rsidP="003B2855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Calibri" w:eastAsia="Calibri" w:hAnsi="Calibri" w:cs="Calibri"/>
          <w:color w:val="000000"/>
        </w:rPr>
      </w:pPr>
      <w:r w:rsidRPr="20340863">
        <w:rPr>
          <w:rFonts w:ascii="Calibri" w:eastAsia="Calibri" w:hAnsi="Calibri" w:cs="Calibri"/>
          <w:color w:val="000000" w:themeColor="text1"/>
        </w:rPr>
        <w:t xml:space="preserve">Skills in working with people in small groups </w:t>
      </w:r>
      <w:r w:rsidR="544EE243" w:rsidRPr="20340863">
        <w:rPr>
          <w:rFonts w:ascii="Calibri" w:eastAsia="Calibri" w:hAnsi="Calibri" w:cs="Calibri"/>
          <w:color w:val="000000" w:themeColor="text1"/>
        </w:rPr>
        <w:t>(peer to peer learning)</w:t>
      </w:r>
      <w:r w:rsidR="58DC71B4" w:rsidRPr="20340863">
        <w:rPr>
          <w:rFonts w:ascii="Calibri" w:eastAsia="Calibri" w:hAnsi="Calibri" w:cs="Calibri"/>
          <w:color w:val="000000" w:themeColor="text1"/>
        </w:rPr>
        <w:t>.</w:t>
      </w:r>
    </w:p>
    <w:p w14:paraId="57F3B876" w14:textId="36B405F4" w:rsidR="003B2855" w:rsidRPr="00CE6230" w:rsidRDefault="0A05D218" w:rsidP="003B2855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Calibri" w:eastAsia="Calibri" w:hAnsi="Calibri" w:cs="Calibri"/>
          <w:color w:val="000000"/>
        </w:rPr>
      </w:pPr>
      <w:r w:rsidRPr="20340863">
        <w:rPr>
          <w:rFonts w:ascii="Calibri" w:eastAsia="Calibri" w:hAnsi="Calibri" w:cs="Calibri"/>
          <w:color w:val="000000" w:themeColor="text1"/>
        </w:rPr>
        <w:t xml:space="preserve">Commitment </w:t>
      </w:r>
      <w:r w:rsidR="544EE243" w:rsidRPr="20340863">
        <w:rPr>
          <w:rFonts w:ascii="Calibri" w:eastAsia="Calibri" w:hAnsi="Calibri" w:cs="Calibri"/>
          <w:color w:val="000000" w:themeColor="text1"/>
        </w:rPr>
        <w:t>and participation in</w:t>
      </w:r>
      <w:r w:rsidRPr="20340863">
        <w:rPr>
          <w:rFonts w:ascii="Calibri" w:eastAsia="Calibri" w:hAnsi="Calibri" w:cs="Calibri"/>
          <w:color w:val="000000" w:themeColor="text1"/>
        </w:rPr>
        <w:t xml:space="preserve"> NB2 facilitation training and NB2 facilitator network.</w:t>
      </w:r>
    </w:p>
    <w:p w14:paraId="3BF86D25" w14:textId="3DA28A7B" w:rsidR="003B2855" w:rsidRPr="00ED4CC5" w:rsidRDefault="31EB4D78" w:rsidP="003B2855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Calibri" w:eastAsia="Calibri" w:hAnsi="Calibri" w:cs="Calibri"/>
          <w:color w:val="000000"/>
        </w:rPr>
      </w:pPr>
      <w:r w:rsidRPr="20340863">
        <w:rPr>
          <w:rFonts w:ascii="Calibri" w:eastAsia="Calibri" w:hAnsi="Calibri" w:cs="Calibri"/>
          <w:color w:val="000000" w:themeColor="text1"/>
        </w:rPr>
        <w:t>Established</w:t>
      </w:r>
      <w:r w:rsidR="0A05D218" w:rsidRPr="20340863">
        <w:rPr>
          <w:rFonts w:ascii="Calibri" w:eastAsia="Calibri" w:hAnsi="Calibri" w:cs="Calibri"/>
          <w:color w:val="000000" w:themeColor="text1"/>
        </w:rPr>
        <w:t xml:space="preserve"> network in the north Australian beef industry.</w:t>
      </w:r>
    </w:p>
    <w:p w14:paraId="447FFBF5" w14:textId="77777777" w:rsidR="003B2855" w:rsidRPr="00ED4CC5" w:rsidRDefault="0A05D218" w:rsidP="003B2855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Calibri" w:eastAsia="Calibri" w:hAnsi="Calibri" w:cs="Calibri"/>
          <w:color w:val="000000"/>
        </w:rPr>
      </w:pPr>
      <w:r w:rsidRPr="3CF906A9">
        <w:rPr>
          <w:rFonts w:ascii="Calibri" w:eastAsia="Calibri" w:hAnsi="Calibri" w:cs="Calibri"/>
          <w:color w:val="000000" w:themeColor="text1"/>
        </w:rPr>
        <w:t>A track record of achievement and leadership.</w:t>
      </w:r>
    </w:p>
    <w:p w14:paraId="7ADDDDCA" w14:textId="194BF2DF" w:rsidR="005C8F16" w:rsidRDefault="005C8F16" w:rsidP="3CF906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3CF906A9">
        <w:rPr>
          <w:rFonts w:ascii="Calibri" w:eastAsia="Calibri" w:hAnsi="Calibri" w:cs="Calibri"/>
          <w:color w:val="000000" w:themeColor="text1"/>
        </w:rPr>
        <w:t xml:space="preserve">Willingness to travel and attend project meetings (online and in person). </w:t>
      </w:r>
    </w:p>
    <w:p w14:paraId="481E8D37" w14:textId="03346D98" w:rsidR="005C8F16" w:rsidRDefault="005C8F16" w:rsidP="3CF906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3CF906A9">
        <w:rPr>
          <w:rFonts w:ascii="Calibri" w:eastAsia="Calibri" w:hAnsi="Calibri" w:cs="Calibri"/>
          <w:color w:val="000000" w:themeColor="text1"/>
        </w:rPr>
        <w:t xml:space="preserve">Ability to capture feedback and data, report on progress and meet project milestones. </w:t>
      </w:r>
    </w:p>
    <w:p w14:paraId="7CF1C5D5" w14:textId="77777777" w:rsidR="003B2855" w:rsidRPr="00ED4CC5" w:rsidRDefault="003B2855" w:rsidP="003B2855">
      <w:pPr>
        <w:spacing w:after="0" w:line="240" w:lineRule="auto"/>
        <w:ind w:left="1004"/>
        <w:contextualSpacing/>
        <w:mirrorIndents/>
        <w:jc w:val="both"/>
        <w:rPr>
          <w:rFonts w:ascii="Calibri" w:eastAsia="Calibri" w:hAnsi="Calibri" w:cs="Calibri"/>
          <w:color w:val="000000"/>
        </w:rPr>
      </w:pPr>
    </w:p>
    <w:p w14:paraId="07E74E9E" w14:textId="4636C440" w:rsidR="00606E4A" w:rsidRPr="00606E4A" w:rsidRDefault="00606E4A" w:rsidP="003B2855">
      <w:pPr>
        <w:spacing w:after="0" w:line="240" w:lineRule="auto"/>
        <w:contextualSpacing/>
        <w:mirrorIndents/>
        <w:jc w:val="both"/>
        <w:rPr>
          <w:rFonts w:ascii="Calibri" w:eastAsia="Calibri" w:hAnsi="Calibri" w:cs="Calibri"/>
          <w:b/>
          <w:bCs/>
          <w:color w:val="000000"/>
        </w:rPr>
      </w:pPr>
      <w:r w:rsidRPr="00606E4A">
        <w:rPr>
          <w:rFonts w:ascii="Calibri" w:eastAsia="Calibri" w:hAnsi="Calibri" w:cs="Calibri"/>
          <w:b/>
          <w:bCs/>
          <w:color w:val="000000"/>
        </w:rPr>
        <w:t>Skills Required</w:t>
      </w:r>
    </w:p>
    <w:p w14:paraId="623F88CB" w14:textId="05758120" w:rsidR="003B2855" w:rsidRPr="00ED4CC5" w:rsidRDefault="003B2855" w:rsidP="003B2855">
      <w:pPr>
        <w:spacing w:after="0" w:line="240" w:lineRule="auto"/>
        <w:contextualSpacing/>
        <w:mirrorIndents/>
        <w:jc w:val="both"/>
        <w:rPr>
          <w:rFonts w:ascii="Calibri" w:eastAsia="Calibri" w:hAnsi="Calibri" w:cs="Calibri"/>
          <w:color w:val="000000"/>
        </w:rPr>
      </w:pPr>
      <w:r w:rsidRPr="3CF906A9">
        <w:rPr>
          <w:rFonts w:ascii="Calibri" w:eastAsia="Calibri" w:hAnsi="Calibri" w:cs="Calibri"/>
          <w:color w:val="000000" w:themeColor="text1"/>
        </w:rPr>
        <w:t>Key skills required:</w:t>
      </w:r>
    </w:p>
    <w:p w14:paraId="298803D1" w14:textId="27F757BD" w:rsidR="005A4C05" w:rsidRPr="0074404F" w:rsidRDefault="005A4C05" w:rsidP="003C0327">
      <w:pPr>
        <w:numPr>
          <w:ilvl w:val="0"/>
          <w:numId w:val="2"/>
        </w:numPr>
        <w:spacing w:after="0" w:line="240" w:lineRule="auto"/>
        <w:ind w:left="426" w:right="238"/>
        <w:jc w:val="both"/>
        <w:rPr>
          <w:rFonts w:ascii="Calibri" w:eastAsia="Calibri" w:hAnsi="Calibri" w:cs="Arial"/>
        </w:rPr>
      </w:pPr>
      <w:r w:rsidRPr="0074404F">
        <w:rPr>
          <w:rFonts w:ascii="Calibri" w:eastAsia="Calibri" w:hAnsi="Calibri" w:cs="Arial"/>
        </w:rPr>
        <w:t>G</w:t>
      </w:r>
      <w:r w:rsidR="003B2855" w:rsidRPr="0074404F">
        <w:rPr>
          <w:rFonts w:ascii="Calibri" w:eastAsia="Calibri" w:hAnsi="Calibri" w:cs="Arial"/>
        </w:rPr>
        <w:t>roup facilitation</w:t>
      </w:r>
      <w:r w:rsidRPr="0074404F">
        <w:rPr>
          <w:rFonts w:ascii="Calibri" w:eastAsia="Calibri" w:hAnsi="Calibri" w:cs="Arial"/>
        </w:rPr>
        <w:t xml:space="preserve"> and peer to peer learning skills</w:t>
      </w:r>
      <w:r w:rsidR="009061A8">
        <w:rPr>
          <w:rFonts w:ascii="Calibri" w:eastAsia="Calibri" w:hAnsi="Calibri" w:cs="Arial"/>
        </w:rPr>
        <w:t>.</w:t>
      </w:r>
    </w:p>
    <w:p w14:paraId="3A6FBCDF" w14:textId="5590A2CC" w:rsidR="003B2855" w:rsidRPr="0074404F" w:rsidRDefault="005A4C05" w:rsidP="003C0327">
      <w:pPr>
        <w:numPr>
          <w:ilvl w:val="0"/>
          <w:numId w:val="2"/>
        </w:numPr>
        <w:spacing w:after="0" w:line="240" w:lineRule="auto"/>
        <w:ind w:left="426" w:right="238"/>
        <w:jc w:val="both"/>
        <w:rPr>
          <w:rFonts w:ascii="Calibri" w:eastAsia="Calibri" w:hAnsi="Calibri" w:cs="Arial"/>
        </w:rPr>
      </w:pPr>
      <w:r w:rsidRPr="0074404F">
        <w:rPr>
          <w:rFonts w:ascii="Calibri" w:eastAsia="Calibri" w:hAnsi="Calibri" w:cs="Arial"/>
        </w:rPr>
        <w:t>Excellent</w:t>
      </w:r>
      <w:r w:rsidR="003B2855" w:rsidRPr="0074404F">
        <w:rPr>
          <w:rFonts w:ascii="Calibri" w:eastAsia="Calibri" w:hAnsi="Calibri" w:cs="Arial"/>
        </w:rPr>
        <w:t xml:space="preserve"> communication </w:t>
      </w:r>
      <w:r w:rsidRPr="0074404F">
        <w:rPr>
          <w:rFonts w:ascii="Calibri" w:eastAsia="Calibri" w:hAnsi="Calibri" w:cs="Arial"/>
        </w:rPr>
        <w:t>skills</w:t>
      </w:r>
      <w:r w:rsidR="009061A8">
        <w:rPr>
          <w:rFonts w:ascii="Calibri" w:eastAsia="Calibri" w:hAnsi="Calibri" w:cs="Arial"/>
        </w:rPr>
        <w:t>.</w:t>
      </w:r>
    </w:p>
    <w:p w14:paraId="6BAD8AC7" w14:textId="39E72347" w:rsidR="003B2855" w:rsidRPr="0074404F" w:rsidRDefault="003B2855" w:rsidP="003C0327">
      <w:pPr>
        <w:numPr>
          <w:ilvl w:val="0"/>
          <w:numId w:val="2"/>
        </w:numPr>
        <w:spacing w:after="0" w:line="240" w:lineRule="auto"/>
        <w:ind w:left="426" w:right="238"/>
        <w:jc w:val="both"/>
        <w:rPr>
          <w:rFonts w:ascii="Calibri" w:eastAsia="Calibri" w:hAnsi="Calibri" w:cs="Arial"/>
        </w:rPr>
      </w:pPr>
      <w:r w:rsidRPr="0074404F">
        <w:rPr>
          <w:rFonts w:ascii="Calibri" w:eastAsia="Calibri" w:hAnsi="Calibri" w:cs="Arial"/>
        </w:rPr>
        <w:t>Ability to motivate and inspire people</w:t>
      </w:r>
      <w:r w:rsidR="009061A8">
        <w:rPr>
          <w:rFonts w:ascii="Calibri" w:eastAsia="Calibri" w:hAnsi="Calibri" w:cs="Arial"/>
        </w:rPr>
        <w:t>.</w:t>
      </w:r>
    </w:p>
    <w:p w14:paraId="756AB8F7" w14:textId="77777777" w:rsidR="003B2855" w:rsidRPr="00ED4CC5" w:rsidRDefault="003B2855" w:rsidP="003C0327">
      <w:pPr>
        <w:numPr>
          <w:ilvl w:val="0"/>
          <w:numId w:val="2"/>
        </w:numPr>
        <w:spacing w:after="0" w:line="240" w:lineRule="auto"/>
        <w:ind w:left="426" w:right="238"/>
        <w:jc w:val="both"/>
        <w:rPr>
          <w:rFonts w:ascii="Calibri" w:eastAsia="Calibri" w:hAnsi="Calibri" w:cs="Arial"/>
        </w:rPr>
      </w:pPr>
      <w:r w:rsidRPr="00ED4CC5">
        <w:rPr>
          <w:rFonts w:ascii="Calibri" w:eastAsia="Calibri" w:hAnsi="Calibri" w:cs="Arial"/>
        </w:rPr>
        <w:t>Conflict resolution and relationship management.</w:t>
      </w:r>
    </w:p>
    <w:p w14:paraId="1A46DF62" w14:textId="77777777" w:rsidR="003B2855" w:rsidRDefault="003B2855" w:rsidP="003C0327">
      <w:pPr>
        <w:numPr>
          <w:ilvl w:val="0"/>
          <w:numId w:val="2"/>
        </w:numPr>
        <w:spacing w:after="0" w:line="240" w:lineRule="auto"/>
        <w:ind w:left="426" w:right="238"/>
        <w:jc w:val="both"/>
        <w:rPr>
          <w:rFonts w:ascii="Calibri" w:eastAsia="Calibri" w:hAnsi="Calibri" w:cs="Arial"/>
        </w:rPr>
      </w:pPr>
      <w:r w:rsidRPr="00ED4CC5">
        <w:rPr>
          <w:rFonts w:ascii="Calibri" w:eastAsia="Calibri" w:hAnsi="Calibri" w:cs="Arial"/>
        </w:rPr>
        <w:t>Ability to use computer systems (including Microsoft Excel, Word and PowerPoint).</w:t>
      </w:r>
    </w:p>
    <w:p w14:paraId="49D0C52D" w14:textId="5C0CDB09" w:rsidR="00F54C53" w:rsidRPr="00ED4CC5" w:rsidRDefault="00F54C53" w:rsidP="003C0327">
      <w:pPr>
        <w:numPr>
          <w:ilvl w:val="0"/>
          <w:numId w:val="2"/>
        </w:numPr>
        <w:spacing w:after="0" w:line="240" w:lineRule="auto"/>
        <w:ind w:left="426" w:right="238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Writing and reporting skills, including </w:t>
      </w:r>
      <w:r w:rsidR="00791071">
        <w:rPr>
          <w:rFonts w:ascii="Calibri" w:eastAsia="Calibri" w:hAnsi="Calibri" w:cs="Arial"/>
        </w:rPr>
        <w:t>monitoring and evaluation</w:t>
      </w:r>
      <w:r w:rsidR="00CC1459">
        <w:rPr>
          <w:rFonts w:ascii="Calibri" w:eastAsia="Calibri" w:hAnsi="Calibri" w:cs="Arial"/>
        </w:rPr>
        <w:t xml:space="preserve">. </w:t>
      </w:r>
    </w:p>
    <w:p w14:paraId="2BF46BA0" w14:textId="77777777" w:rsidR="003B2855" w:rsidRPr="00ED4CC5" w:rsidRDefault="003B2855" w:rsidP="003B2855">
      <w:pPr>
        <w:spacing w:line="240" w:lineRule="auto"/>
        <w:contextualSpacing/>
        <w:mirrorIndents/>
        <w:jc w:val="both"/>
        <w:rPr>
          <w:rFonts w:ascii="Calibri" w:eastAsia="Calibri" w:hAnsi="Calibri" w:cs="Times New Roman"/>
        </w:rPr>
      </w:pPr>
    </w:p>
    <w:p w14:paraId="7653C9B5" w14:textId="77777777" w:rsidR="00E467C9" w:rsidRDefault="00E467C9">
      <w:pPr>
        <w:rPr>
          <w:b/>
          <w:bCs/>
        </w:rPr>
      </w:pPr>
    </w:p>
    <w:p w14:paraId="1844BC4B" w14:textId="4B938B4C" w:rsidR="003B2855" w:rsidRPr="00606E4A" w:rsidRDefault="00606E4A">
      <w:pPr>
        <w:rPr>
          <w:b/>
          <w:bCs/>
        </w:rPr>
      </w:pPr>
      <w:r w:rsidRPr="00606E4A">
        <w:rPr>
          <w:b/>
          <w:bCs/>
        </w:rPr>
        <w:lastRenderedPageBreak/>
        <w:t>How to express an interest in the role</w:t>
      </w:r>
    </w:p>
    <w:p w14:paraId="3852216A" w14:textId="1D03C793" w:rsidR="00355E41" w:rsidRDefault="00355E41" w:rsidP="003B2855">
      <w:pPr>
        <w:rPr>
          <w:rFonts w:ascii="Calibri" w:eastAsia="Times New Roman" w:hAnsi="Calibri" w:cs="Calibri"/>
        </w:rPr>
      </w:pPr>
      <w:r w:rsidRPr="00355E41">
        <w:rPr>
          <w:rFonts w:ascii="Calibri" w:eastAsia="Times New Roman" w:hAnsi="Calibri" w:cs="Calibri"/>
        </w:rPr>
        <w:t xml:space="preserve">Interested applicants are required to provide a summary of no more than </w:t>
      </w:r>
      <w:r w:rsidR="003B26CC">
        <w:rPr>
          <w:rFonts w:ascii="Calibri" w:eastAsia="Times New Roman" w:hAnsi="Calibri" w:cs="Calibri"/>
        </w:rPr>
        <w:t>1,000</w:t>
      </w:r>
      <w:r w:rsidRPr="00355E41">
        <w:rPr>
          <w:rFonts w:ascii="Calibri" w:eastAsia="Times New Roman" w:hAnsi="Calibri" w:cs="Calibri"/>
        </w:rPr>
        <w:t xml:space="preserve"> words outlining skills, knowledge and experience, and the motivation for </w:t>
      </w:r>
      <w:r>
        <w:rPr>
          <w:rFonts w:ascii="Calibri" w:eastAsia="Times New Roman" w:hAnsi="Calibri" w:cs="Calibri"/>
        </w:rPr>
        <w:t>the</w:t>
      </w:r>
      <w:r w:rsidRPr="00355E41">
        <w:rPr>
          <w:rFonts w:ascii="Calibri" w:eastAsia="Times New Roman" w:hAnsi="Calibri" w:cs="Calibri"/>
        </w:rPr>
        <w:t xml:space="preserve"> role. Applicants should take into consideration the information about the NB2 program </w:t>
      </w:r>
      <w:r>
        <w:rPr>
          <w:rFonts w:ascii="Calibri" w:eastAsia="Times New Roman" w:hAnsi="Calibri" w:cs="Calibri"/>
        </w:rPr>
        <w:t>when applying</w:t>
      </w:r>
      <w:r w:rsidRPr="00355E41">
        <w:rPr>
          <w:rFonts w:ascii="Calibri" w:eastAsia="Times New Roman" w:hAnsi="Calibri" w:cs="Calibri"/>
        </w:rPr>
        <w:t xml:space="preserve">. </w:t>
      </w:r>
      <w:r>
        <w:rPr>
          <w:rFonts w:ascii="Calibri" w:eastAsia="Times New Roman" w:hAnsi="Calibri" w:cs="Calibri"/>
        </w:rPr>
        <w:t xml:space="preserve">Your application </w:t>
      </w:r>
      <w:r w:rsidRPr="003B26CC">
        <w:rPr>
          <w:rFonts w:ascii="Calibri" w:eastAsia="Times New Roman" w:hAnsi="Calibri" w:cs="Calibri"/>
          <w:b/>
          <w:bCs/>
          <w:u w:val="single"/>
        </w:rPr>
        <w:t>must</w:t>
      </w:r>
      <w:r>
        <w:rPr>
          <w:rFonts w:ascii="Calibri" w:eastAsia="Times New Roman" w:hAnsi="Calibri" w:cs="Calibri"/>
        </w:rPr>
        <w:t xml:space="preserve"> address the following</w:t>
      </w:r>
      <w:r w:rsidR="003B26CC">
        <w:rPr>
          <w:rFonts w:ascii="Calibri" w:eastAsia="Times New Roman" w:hAnsi="Calibri" w:cs="Calibri"/>
        </w:rPr>
        <w:t xml:space="preserve"> four</w:t>
      </w:r>
      <w:r>
        <w:rPr>
          <w:rFonts w:ascii="Calibri" w:eastAsia="Times New Roman" w:hAnsi="Calibri" w:cs="Calibri"/>
        </w:rPr>
        <w:t xml:space="preserve"> questions:</w:t>
      </w:r>
    </w:p>
    <w:p w14:paraId="4D515A1B" w14:textId="350A32E7" w:rsidR="00355E41" w:rsidRPr="00355E41" w:rsidRDefault="00355E41" w:rsidP="00355E41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355E41">
        <w:rPr>
          <w:rFonts w:eastAsia="Times New Roman"/>
        </w:rPr>
        <w:t>Describe what would make a good NB2 group facilitator for working with beef producer groups in the northern industry</w:t>
      </w:r>
      <w:r w:rsidR="001A3B7E">
        <w:rPr>
          <w:rFonts w:eastAsia="Times New Roman"/>
        </w:rPr>
        <w:t xml:space="preserve">. </w:t>
      </w:r>
      <w:r w:rsidRPr="00355E41">
        <w:rPr>
          <w:rFonts w:eastAsia="Times New Roman"/>
        </w:rPr>
        <w:t xml:space="preserve"> </w:t>
      </w:r>
    </w:p>
    <w:p w14:paraId="690652EF" w14:textId="488B5D5C" w:rsidR="00355E41" w:rsidRDefault="00355E41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355E41">
        <w:rPr>
          <w:rFonts w:eastAsia="Times New Roman"/>
        </w:rPr>
        <w:t>What important knowledge and skills would you bring to the role?</w:t>
      </w:r>
    </w:p>
    <w:p w14:paraId="141E31D7" w14:textId="3DD0B440" w:rsidR="00355E41" w:rsidRDefault="00355E41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355E41">
        <w:rPr>
          <w:rFonts w:eastAsia="Times New Roman"/>
        </w:rPr>
        <w:t>Describe other similar roles you have worked in &amp; what you see as the three most important abilities of an NB2 facilitator</w:t>
      </w:r>
      <w:r>
        <w:rPr>
          <w:rFonts w:eastAsia="Times New Roman"/>
        </w:rPr>
        <w:t>.</w:t>
      </w:r>
    </w:p>
    <w:p w14:paraId="0A9FC49C" w14:textId="61D8E55D" w:rsidR="00355E41" w:rsidRPr="00355E41" w:rsidRDefault="00355E41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355E41">
        <w:rPr>
          <w:rFonts w:eastAsia="Times New Roman"/>
        </w:rPr>
        <w:t>What do you see as the three greatest challenges in this role</w:t>
      </w:r>
      <w:r w:rsidR="2BEC7541" w:rsidRPr="2D653797">
        <w:rPr>
          <w:rFonts w:eastAsia="Times New Roman"/>
        </w:rPr>
        <w:t xml:space="preserve"> and how would you address them</w:t>
      </w:r>
      <w:r w:rsidRPr="00355E41">
        <w:rPr>
          <w:rFonts w:eastAsia="Times New Roman"/>
        </w:rPr>
        <w:t>?</w:t>
      </w:r>
    </w:p>
    <w:p w14:paraId="55B0C5D7" w14:textId="77777777" w:rsidR="003B26CC" w:rsidRDefault="003B26CC" w:rsidP="003B2855">
      <w:pPr>
        <w:rPr>
          <w:rFonts w:ascii="Calibri" w:eastAsia="Times New Roman" w:hAnsi="Calibri" w:cs="Calibri"/>
          <w:b/>
          <w:bCs/>
        </w:rPr>
      </w:pPr>
    </w:p>
    <w:p w14:paraId="5E955CA8" w14:textId="0EE08090" w:rsidR="00355E41" w:rsidRPr="00355E41" w:rsidRDefault="00355E41" w:rsidP="003B2855">
      <w:pPr>
        <w:rPr>
          <w:rFonts w:ascii="Calibri" w:eastAsia="Times New Roman" w:hAnsi="Calibri" w:cs="Calibri"/>
          <w:b/>
          <w:bCs/>
        </w:rPr>
      </w:pPr>
      <w:r w:rsidRPr="00355E41">
        <w:rPr>
          <w:rFonts w:ascii="Calibri" w:eastAsia="Times New Roman" w:hAnsi="Calibri" w:cs="Calibri"/>
          <w:b/>
          <w:bCs/>
        </w:rPr>
        <w:t xml:space="preserve">Eligibility </w:t>
      </w:r>
    </w:p>
    <w:p w14:paraId="392F5550" w14:textId="60FE92E1" w:rsidR="00355E41" w:rsidRDefault="00E231FB" w:rsidP="003B2855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Facilitators</w:t>
      </w:r>
      <w:r w:rsidRPr="00355E41">
        <w:rPr>
          <w:rFonts w:ascii="Calibri" w:eastAsia="Times New Roman" w:hAnsi="Calibri" w:cs="Calibri"/>
        </w:rPr>
        <w:t xml:space="preserve"> </w:t>
      </w:r>
      <w:r w:rsidR="00355E41" w:rsidRPr="00355E41">
        <w:rPr>
          <w:rFonts w:ascii="Calibri" w:eastAsia="Times New Roman" w:hAnsi="Calibri" w:cs="Calibri"/>
        </w:rPr>
        <w:t xml:space="preserve">must not be a current or past employee of Meat and Livestock Australia within the last 24 months. </w:t>
      </w:r>
      <w:r>
        <w:rPr>
          <w:rFonts w:ascii="Calibri" w:eastAsia="Times New Roman" w:hAnsi="Calibri" w:cs="Calibri"/>
        </w:rPr>
        <w:t xml:space="preserve">MLA will require an organisation with ABN </w:t>
      </w:r>
      <w:r w:rsidR="003008E8">
        <w:rPr>
          <w:rFonts w:ascii="Calibri" w:eastAsia="Times New Roman" w:hAnsi="Calibri" w:cs="Calibri"/>
        </w:rPr>
        <w:t>and insurances</w:t>
      </w:r>
      <w:r w:rsidR="00BF5D5E">
        <w:rPr>
          <w:rFonts w:ascii="Calibri" w:eastAsia="Times New Roman" w:hAnsi="Calibri" w:cs="Calibri"/>
        </w:rPr>
        <w:t xml:space="preserve"> for contracting and invoicing. </w:t>
      </w:r>
      <w:r w:rsidR="003B26CC">
        <w:rPr>
          <w:rFonts w:ascii="Calibri" w:eastAsia="Times New Roman" w:hAnsi="Calibri" w:cs="Calibri"/>
        </w:rPr>
        <w:t xml:space="preserve"> </w:t>
      </w:r>
      <w:r w:rsidR="00E83392">
        <w:rPr>
          <w:rFonts w:ascii="Calibri" w:eastAsia="Times New Roman" w:hAnsi="Calibri" w:cs="Calibri"/>
        </w:rPr>
        <w:t>The organisation must be willing to be engaged using MLA’s standard Umbrella Research Agreement</w:t>
      </w:r>
      <w:r w:rsidR="002D0DDA">
        <w:rPr>
          <w:rFonts w:ascii="Calibri" w:eastAsia="Times New Roman" w:hAnsi="Calibri" w:cs="Calibri"/>
        </w:rPr>
        <w:t xml:space="preserve"> terms</w:t>
      </w:r>
      <w:r w:rsidR="00E83392">
        <w:rPr>
          <w:rFonts w:ascii="Calibri" w:eastAsia="Times New Roman" w:hAnsi="Calibri" w:cs="Calibri"/>
        </w:rPr>
        <w:t xml:space="preserve">, which can be found at </w:t>
      </w:r>
      <w:hyperlink r:id="rId13" w:history="1">
        <w:r w:rsidR="00E83392" w:rsidRPr="009B6E87">
          <w:rPr>
            <w:rStyle w:val="Hyperlink"/>
            <w:rFonts w:ascii="Calibri" w:eastAsia="Times New Roman" w:hAnsi="Calibri" w:cs="Calibri"/>
          </w:rPr>
          <w:t>https://www.mla.com.au/about-mla/mla-agreements/</w:t>
        </w:r>
      </w:hyperlink>
      <w:r w:rsidR="00E83392">
        <w:rPr>
          <w:rFonts w:ascii="Calibri" w:eastAsia="Times New Roman" w:hAnsi="Calibri" w:cs="Calibri"/>
        </w:rPr>
        <w:t xml:space="preserve">.   </w:t>
      </w:r>
    </w:p>
    <w:p w14:paraId="6254B396" w14:textId="6EF30F44" w:rsidR="00355E41" w:rsidRPr="00355E41" w:rsidRDefault="00342547" w:rsidP="003B2855">
      <w:p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Expression of interest p</w:t>
      </w:r>
      <w:r w:rsidR="007E1037">
        <w:rPr>
          <w:rFonts w:ascii="Calibri" w:eastAsia="Times New Roman" w:hAnsi="Calibri" w:cs="Calibri"/>
          <w:b/>
          <w:bCs/>
        </w:rPr>
        <w:t xml:space="preserve">rocess: </w:t>
      </w:r>
    </w:p>
    <w:p w14:paraId="54B9B0F5" w14:textId="5A5439E1" w:rsidR="00355E41" w:rsidRDefault="00355E41" w:rsidP="003B2855">
      <w:pPr>
        <w:rPr>
          <w:rFonts w:ascii="Calibri" w:eastAsia="Times New Roman" w:hAnsi="Calibri" w:cs="Calibri"/>
        </w:rPr>
      </w:pPr>
      <w:r w:rsidRPr="00355E41">
        <w:rPr>
          <w:rFonts w:ascii="Calibri" w:eastAsia="Times New Roman" w:hAnsi="Calibri" w:cs="Calibri"/>
        </w:rPr>
        <w:t>Please email your expression of interest to</w:t>
      </w:r>
      <w:r w:rsidR="007E1037">
        <w:rPr>
          <w:rFonts w:ascii="Calibri" w:eastAsia="Times New Roman" w:hAnsi="Calibri" w:cs="Calibri"/>
        </w:rPr>
        <w:t xml:space="preserve"> </w:t>
      </w:r>
      <w:hyperlink r:id="rId14" w:history="1">
        <w:r w:rsidR="00977D10" w:rsidRPr="001263E3">
          <w:rPr>
            <w:rStyle w:val="Hyperlink"/>
            <w:rFonts w:ascii="Calibri" w:eastAsia="Times New Roman" w:hAnsi="Calibri" w:cs="Calibri"/>
          </w:rPr>
          <w:t>asmith@mla.com.au</w:t>
        </w:r>
      </w:hyperlink>
      <w:r w:rsidR="00977D10">
        <w:rPr>
          <w:rFonts w:ascii="Calibri" w:eastAsia="Times New Roman" w:hAnsi="Calibri" w:cs="Calibri"/>
        </w:rPr>
        <w:t xml:space="preserve"> </w:t>
      </w:r>
      <w:r w:rsidRPr="00355E41">
        <w:rPr>
          <w:rFonts w:ascii="Calibri" w:eastAsia="Times New Roman" w:hAnsi="Calibri" w:cs="Calibri"/>
        </w:rPr>
        <w:t xml:space="preserve">by COB </w:t>
      </w:r>
      <w:r w:rsidR="00FE0887">
        <w:rPr>
          <w:rFonts w:ascii="Calibri" w:eastAsia="Times New Roman" w:hAnsi="Calibri" w:cs="Calibri"/>
        </w:rPr>
        <w:t>31</w:t>
      </w:r>
      <w:r w:rsidR="00253F67">
        <w:rPr>
          <w:rFonts w:ascii="Calibri" w:eastAsia="Times New Roman" w:hAnsi="Calibri" w:cs="Calibri"/>
        </w:rPr>
        <w:t>-Jul-</w:t>
      </w:r>
      <w:r w:rsidR="00807F5E" w:rsidRPr="00355E41">
        <w:rPr>
          <w:rFonts w:ascii="Calibri" w:eastAsia="Times New Roman" w:hAnsi="Calibri" w:cs="Calibri"/>
        </w:rPr>
        <w:t>202</w:t>
      </w:r>
      <w:r w:rsidR="00807F5E">
        <w:rPr>
          <w:rFonts w:ascii="Calibri" w:eastAsia="Times New Roman" w:hAnsi="Calibri" w:cs="Calibri"/>
        </w:rPr>
        <w:t>3</w:t>
      </w:r>
      <w:r w:rsidRPr="00355E41">
        <w:rPr>
          <w:rFonts w:ascii="Calibri" w:eastAsia="Times New Roman" w:hAnsi="Calibri" w:cs="Calibri"/>
        </w:rPr>
        <w:t xml:space="preserve">. </w:t>
      </w:r>
    </w:p>
    <w:p w14:paraId="0BACEF31" w14:textId="3E641108" w:rsidR="0062654B" w:rsidRDefault="0062654B" w:rsidP="003B2855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All applicants will be acknowledged on receipt of the EOI</w:t>
      </w:r>
      <w:r w:rsidR="00256001">
        <w:rPr>
          <w:rFonts w:ascii="Calibri" w:eastAsia="Times New Roman" w:hAnsi="Calibri" w:cs="Calibri"/>
        </w:rPr>
        <w:t xml:space="preserve"> and will be advised of the outcome by </w:t>
      </w:r>
      <w:r w:rsidR="00730870">
        <w:rPr>
          <w:rFonts w:ascii="Calibri" w:eastAsia="Times New Roman" w:hAnsi="Calibri" w:cs="Calibri"/>
        </w:rPr>
        <w:t>31</w:t>
      </w:r>
      <w:r w:rsidR="00253F67">
        <w:rPr>
          <w:rFonts w:ascii="Calibri" w:eastAsia="Times New Roman" w:hAnsi="Calibri" w:cs="Calibri"/>
        </w:rPr>
        <w:t>-Aug-2023</w:t>
      </w:r>
      <w:r w:rsidR="003970AD">
        <w:rPr>
          <w:rFonts w:ascii="Calibri" w:eastAsia="Times New Roman" w:hAnsi="Calibri" w:cs="Calibri"/>
        </w:rPr>
        <w:t xml:space="preserve">. </w:t>
      </w:r>
    </w:p>
    <w:p w14:paraId="74329F76" w14:textId="3506284F" w:rsidR="003970AD" w:rsidRDefault="003970AD" w:rsidP="003B2855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If successful, </w:t>
      </w:r>
      <w:r w:rsidR="00EB24C9">
        <w:rPr>
          <w:rFonts w:ascii="Calibri" w:eastAsia="Times New Roman" w:hAnsi="Calibri" w:cs="Calibri"/>
        </w:rPr>
        <w:t>MLA will be seeking to establish new NB2 producer groups b</w:t>
      </w:r>
      <w:r w:rsidR="003F6E62">
        <w:rPr>
          <w:rFonts w:ascii="Calibri" w:eastAsia="Times New Roman" w:hAnsi="Calibri" w:cs="Calibri"/>
        </w:rPr>
        <w:t>y</w:t>
      </w:r>
      <w:r w:rsidR="00EB24C9">
        <w:rPr>
          <w:rFonts w:ascii="Calibri" w:eastAsia="Times New Roman" w:hAnsi="Calibri" w:cs="Calibri"/>
        </w:rPr>
        <w:t xml:space="preserve"> </w:t>
      </w:r>
      <w:r w:rsidR="00DF2677">
        <w:rPr>
          <w:rFonts w:ascii="Calibri" w:eastAsia="Times New Roman" w:hAnsi="Calibri" w:cs="Calibri"/>
        </w:rPr>
        <w:t>November</w:t>
      </w:r>
      <w:r w:rsidR="00EB24C9">
        <w:rPr>
          <w:rFonts w:ascii="Calibri" w:eastAsia="Times New Roman" w:hAnsi="Calibri" w:cs="Calibri"/>
        </w:rPr>
        <w:t xml:space="preserve"> 2023</w:t>
      </w:r>
      <w:r w:rsidR="00CF2E97">
        <w:rPr>
          <w:rFonts w:ascii="Calibri" w:eastAsia="Times New Roman" w:hAnsi="Calibri" w:cs="Calibri"/>
        </w:rPr>
        <w:t>, with training for facilitators occurring soon after</w:t>
      </w:r>
      <w:r w:rsidR="00E63D64">
        <w:rPr>
          <w:rFonts w:ascii="Calibri" w:eastAsia="Times New Roman" w:hAnsi="Calibri" w:cs="Calibri"/>
        </w:rPr>
        <w:t xml:space="preserve">. </w:t>
      </w:r>
    </w:p>
    <w:p w14:paraId="43F37405" w14:textId="77777777" w:rsidR="00355E41" w:rsidRPr="00355E41" w:rsidRDefault="00355E41" w:rsidP="003B2855">
      <w:pPr>
        <w:rPr>
          <w:rFonts w:ascii="Calibri" w:eastAsia="Times New Roman" w:hAnsi="Calibri" w:cs="Calibri"/>
          <w:b/>
          <w:bCs/>
        </w:rPr>
      </w:pPr>
      <w:r w:rsidRPr="00355E41">
        <w:rPr>
          <w:rFonts w:ascii="Calibri" w:eastAsia="Times New Roman" w:hAnsi="Calibri" w:cs="Calibri"/>
          <w:b/>
          <w:bCs/>
        </w:rPr>
        <w:t xml:space="preserve">Further information </w:t>
      </w:r>
    </w:p>
    <w:p w14:paraId="6B0EFFFB" w14:textId="659D5C96" w:rsidR="003B2855" w:rsidRDefault="00355E41" w:rsidP="003B2855">
      <w:pPr>
        <w:rPr>
          <w:rFonts w:ascii="Calibri" w:eastAsia="Times New Roman" w:hAnsi="Calibri" w:cs="Calibri"/>
        </w:rPr>
      </w:pPr>
      <w:r w:rsidRPr="00355E41">
        <w:rPr>
          <w:rFonts w:ascii="Calibri" w:eastAsia="Times New Roman" w:hAnsi="Calibri" w:cs="Calibri"/>
        </w:rPr>
        <w:t xml:space="preserve">For </w:t>
      </w:r>
      <w:r>
        <w:rPr>
          <w:rFonts w:ascii="Calibri" w:eastAsia="Times New Roman" w:hAnsi="Calibri" w:cs="Calibri"/>
        </w:rPr>
        <w:t>more</w:t>
      </w:r>
      <w:r w:rsidRPr="00355E41">
        <w:rPr>
          <w:rFonts w:ascii="Calibri" w:eastAsia="Times New Roman" w:hAnsi="Calibri" w:cs="Calibri"/>
        </w:rPr>
        <w:t xml:space="preserve"> information on the NB2 program</w:t>
      </w:r>
      <w:r>
        <w:rPr>
          <w:rFonts w:ascii="Calibri" w:eastAsia="Times New Roman" w:hAnsi="Calibri" w:cs="Calibri"/>
        </w:rPr>
        <w:t xml:space="preserve"> and the role</w:t>
      </w:r>
      <w:r w:rsidRPr="00355E41">
        <w:rPr>
          <w:rFonts w:ascii="Calibri" w:eastAsia="Times New Roman" w:hAnsi="Calibri" w:cs="Calibri"/>
        </w:rPr>
        <w:t xml:space="preserve"> contact</w:t>
      </w:r>
      <w:r w:rsidR="003C0327">
        <w:rPr>
          <w:rFonts w:ascii="Calibri" w:eastAsia="Times New Roman" w:hAnsi="Calibri" w:cs="Calibri"/>
        </w:rPr>
        <w:t>:</w:t>
      </w:r>
    </w:p>
    <w:p w14:paraId="67684B77" w14:textId="655BC7BF" w:rsidR="000D5915" w:rsidRDefault="000D5915" w:rsidP="005E350B">
      <w:pPr>
        <w:spacing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Ainsley Smith</w:t>
      </w:r>
    </w:p>
    <w:p w14:paraId="72728717" w14:textId="31982977" w:rsidR="000D5915" w:rsidRDefault="000D5915" w:rsidP="005E350B">
      <w:pPr>
        <w:spacing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Project Manager – Beef Productivity </w:t>
      </w:r>
    </w:p>
    <w:p w14:paraId="5B229503" w14:textId="77777777" w:rsidR="001F4583" w:rsidRDefault="001F4583" w:rsidP="005E350B">
      <w:pPr>
        <w:spacing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Email: </w:t>
      </w:r>
      <w:hyperlink r:id="rId15" w:history="1">
        <w:r w:rsidRPr="001263E3">
          <w:rPr>
            <w:rStyle w:val="Hyperlink"/>
            <w:rFonts w:ascii="Calibri" w:eastAsia="Times New Roman" w:hAnsi="Calibri" w:cs="Calibri"/>
          </w:rPr>
          <w:t>asmith@mla.com.au</w:t>
        </w:r>
      </w:hyperlink>
      <w:r w:rsidR="000D5915">
        <w:rPr>
          <w:rFonts w:ascii="Calibri" w:eastAsia="Times New Roman" w:hAnsi="Calibri" w:cs="Calibri"/>
        </w:rPr>
        <w:t xml:space="preserve"> </w:t>
      </w:r>
    </w:p>
    <w:p w14:paraId="611D3183" w14:textId="299ABA6C" w:rsidR="000D5915" w:rsidRPr="003C0327" w:rsidRDefault="001F4583" w:rsidP="005E350B">
      <w:pPr>
        <w:spacing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Phone: </w:t>
      </w:r>
      <w:r w:rsidR="00F55F30">
        <w:rPr>
          <w:rFonts w:ascii="Calibri" w:eastAsia="Times New Roman" w:hAnsi="Calibri" w:cs="Calibri"/>
        </w:rPr>
        <w:t>04</w:t>
      </w:r>
      <w:r w:rsidR="005E350B">
        <w:rPr>
          <w:rFonts w:ascii="Calibri" w:eastAsia="Times New Roman" w:hAnsi="Calibri" w:cs="Calibri"/>
        </w:rPr>
        <w:t>74 199 470</w:t>
      </w:r>
    </w:p>
    <w:p w14:paraId="6D6045E9" w14:textId="77777777" w:rsidR="003B2855" w:rsidRDefault="003B2855" w:rsidP="003B2855"/>
    <w:p w14:paraId="2166F089" w14:textId="77777777" w:rsidR="003B2855" w:rsidRDefault="003B2855" w:rsidP="003B2855"/>
    <w:p w14:paraId="7085D60B" w14:textId="77777777" w:rsidR="00F161DE" w:rsidRDefault="00F161DE"/>
    <w:sectPr w:rsidR="00F16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A5E8B"/>
    <w:multiLevelType w:val="hybridMultilevel"/>
    <w:tmpl w:val="AE80F2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70C85"/>
    <w:multiLevelType w:val="hybridMultilevel"/>
    <w:tmpl w:val="FB1A9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A30E0"/>
    <w:multiLevelType w:val="hybridMultilevel"/>
    <w:tmpl w:val="59B619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F58FD"/>
    <w:multiLevelType w:val="hybridMultilevel"/>
    <w:tmpl w:val="42D69466"/>
    <w:lvl w:ilvl="0" w:tplc="91BC7772">
      <w:numFmt w:val="bullet"/>
      <w:lvlText w:val=""/>
      <w:lvlJc w:val="left"/>
      <w:pPr>
        <w:ind w:left="360" w:hanging="360"/>
      </w:pPr>
      <w:rPr>
        <w:rFonts w:ascii="Symbol" w:hAnsi="Symbol" w:hint="default"/>
        <w:w w:val="100"/>
        <w:lang w:val="en-AU" w:eastAsia="en-US" w:bidi="ar-SA"/>
      </w:rPr>
    </w:lvl>
    <w:lvl w:ilvl="1" w:tplc="AE8EF93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4DAF36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D5A20D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EB0990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8183A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F241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90271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60C3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8916938">
    <w:abstractNumId w:val="3"/>
  </w:num>
  <w:num w:numId="2" w16cid:durableId="785854954">
    <w:abstractNumId w:val="1"/>
  </w:num>
  <w:num w:numId="3" w16cid:durableId="2116980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8968387">
    <w:abstractNumId w:val="2"/>
  </w:num>
  <w:num w:numId="5" w16cid:durableId="1528832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DE"/>
    <w:rsid w:val="00002740"/>
    <w:rsid w:val="00037241"/>
    <w:rsid w:val="0004039F"/>
    <w:rsid w:val="000545D2"/>
    <w:rsid w:val="00057221"/>
    <w:rsid w:val="000612D6"/>
    <w:rsid w:val="000613E5"/>
    <w:rsid w:val="0008073A"/>
    <w:rsid w:val="00082198"/>
    <w:rsid w:val="000C3CD5"/>
    <w:rsid w:val="000D5915"/>
    <w:rsid w:val="0010109E"/>
    <w:rsid w:val="001318E6"/>
    <w:rsid w:val="00144FAC"/>
    <w:rsid w:val="00172D11"/>
    <w:rsid w:val="00174863"/>
    <w:rsid w:val="001820C1"/>
    <w:rsid w:val="0019108D"/>
    <w:rsid w:val="001A3B7E"/>
    <w:rsid w:val="001B09E7"/>
    <w:rsid w:val="001B44CE"/>
    <w:rsid w:val="001D4323"/>
    <w:rsid w:val="001F4583"/>
    <w:rsid w:val="00220065"/>
    <w:rsid w:val="002214AC"/>
    <w:rsid w:val="00227B11"/>
    <w:rsid w:val="0023108C"/>
    <w:rsid w:val="00244944"/>
    <w:rsid w:val="00253F67"/>
    <w:rsid w:val="00256001"/>
    <w:rsid w:val="00257044"/>
    <w:rsid w:val="0026114D"/>
    <w:rsid w:val="00267DCA"/>
    <w:rsid w:val="002B08B8"/>
    <w:rsid w:val="002D0DDA"/>
    <w:rsid w:val="002D3D6B"/>
    <w:rsid w:val="002F2D19"/>
    <w:rsid w:val="003005CB"/>
    <w:rsid w:val="003008E8"/>
    <w:rsid w:val="003138C4"/>
    <w:rsid w:val="0032448B"/>
    <w:rsid w:val="00342547"/>
    <w:rsid w:val="003515A4"/>
    <w:rsid w:val="00355E41"/>
    <w:rsid w:val="003805EF"/>
    <w:rsid w:val="003806EA"/>
    <w:rsid w:val="003900DF"/>
    <w:rsid w:val="00394E51"/>
    <w:rsid w:val="003970AD"/>
    <w:rsid w:val="003A6E35"/>
    <w:rsid w:val="003A6EE5"/>
    <w:rsid w:val="003B25B4"/>
    <w:rsid w:val="003B26CC"/>
    <w:rsid w:val="003B2855"/>
    <w:rsid w:val="003C0327"/>
    <w:rsid w:val="003D5526"/>
    <w:rsid w:val="003F6E62"/>
    <w:rsid w:val="00402456"/>
    <w:rsid w:val="004376E9"/>
    <w:rsid w:val="00492E5C"/>
    <w:rsid w:val="004B08E7"/>
    <w:rsid w:val="004B4004"/>
    <w:rsid w:val="004B71AA"/>
    <w:rsid w:val="004F6394"/>
    <w:rsid w:val="004F73D4"/>
    <w:rsid w:val="00506A67"/>
    <w:rsid w:val="005222E9"/>
    <w:rsid w:val="0056364C"/>
    <w:rsid w:val="005868D6"/>
    <w:rsid w:val="005960A6"/>
    <w:rsid w:val="005A179A"/>
    <w:rsid w:val="005A4C05"/>
    <w:rsid w:val="005A4EB5"/>
    <w:rsid w:val="005C5842"/>
    <w:rsid w:val="005C8F16"/>
    <w:rsid w:val="005E350B"/>
    <w:rsid w:val="00601200"/>
    <w:rsid w:val="00606E4A"/>
    <w:rsid w:val="0062654B"/>
    <w:rsid w:val="00643D7A"/>
    <w:rsid w:val="00646FF2"/>
    <w:rsid w:val="00656267"/>
    <w:rsid w:val="0067044F"/>
    <w:rsid w:val="006A7924"/>
    <w:rsid w:val="00712022"/>
    <w:rsid w:val="00730870"/>
    <w:rsid w:val="00740CB2"/>
    <w:rsid w:val="00743564"/>
    <w:rsid w:val="0074404F"/>
    <w:rsid w:val="00744B64"/>
    <w:rsid w:val="00791071"/>
    <w:rsid w:val="007A696E"/>
    <w:rsid w:val="007C10E2"/>
    <w:rsid w:val="007C1AE9"/>
    <w:rsid w:val="007C2988"/>
    <w:rsid w:val="007D1B31"/>
    <w:rsid w:val="007D5C87"/>
    <w:rsid w:val="007D7EE5"/>
    <w:rsid w:val="007E1037"/>
    <w:rsid w:val="007E5804"/>
    <w:rsid w:val="007E65C2"/>
    <w:rsid w:val="00807F5E"/>
    <w:rsid w:val="008510C0"/>
    <w:rsid w:val="00866F79"/>
    <w:rsid w:val="00880148"/>
    <w:rsid w:val="00886CD7"/>
    <w:rsid w:val="008B44E1"/>
    <w:rsid w:val="008C0DB7"/>
    <w:rsid w:val="008F1E0B"/>
    <w:rsid w:val="009061A8"/>
    <w:rsid w:val="00923C88"/>
    <w:rsid w:val="009279E1"/>
    <w:rsid w:val="009339D1"/>
    <w:rsid w:val="00947FAA"/>
    <w:rsid w:val="0095392B"/>
    <w:rsid w:val="009708DD"/>
    <w:rsid w:val="00970D79"/>
    <w:rsid w:val="00972FAA"/>
    <w:rsid w:val="00977D10"/>
    <w:rsid w:val="00977DEE"/>
    <w:rsid w:val="00983B97"/>
    <w:rsid w:val="00994C99"/>
    <w:rsid w:val="00996725"/>
    <w:rsid w:val="00A15A83"/>
    <w:rsid w:val="00A209AA"/>
    <w:rsid w:val="00A23E19"/>
    <w:rsid w:val="00A313B3"/>
    <w:rsid w:val="00A46487"/>
    <w:rsid w:val="00A651A5"/>
    <w:rsid w:val="00A678AB"/>
    <w:rsid w:val="00AB5F08"/>
    <w:rsid w:val="00AC5BC3"/>
    <w:rsid w:val="00AF3522"/>
    <w:rsid w:val="00B22701"/>
    <w:rsid w:val="00B24903"/>
    <w:rsid w:val="00BB587C"/>
    <w:rsid w:val="00BC2FE0"/>
    <w:rsid w:val="00BF356D"/>
    <w:rsid w:val="00BF5D5E"/>
    <w:rsid w:val="00C000E7"/>
    <w:rsid w:val="00C0678C"/>
    <w:rsid w:val="00C101B5"/>
    <w:rsid w:val="00C5103B"/>
    <w:rsid w:val="00C510C1"/>
    <w:rsid w:val="00C851D5"/>
    <w:rsid w:val="00C97EEF"/>
    <w:rsid w:val="00CA64F5"/>
    <w:rsid w:val="00CB0B3B"/>
    <w:rsid w:val="00CC1459"/>
    <w:rsid w:val="00CC5D37"/>
    <w:rsid w:val="00CF0756"/>
    <w:rsid w:val="00CF2E97"/>
    <w:rsid w:val="00D67BA2"/>
    <w:rsid w:val="00D82AA1"/>
    <w:rsid w:val="00D93EA6"/>
    <w:rsid w:val="00DA176C"/>
    <w:rsid w:val="00DB2A33"/>
    <w:rsid w:val="00DC6AD2"/>
    <w:rsid w:val="00DF2677"/>
    <w:rsid w:val="00E200B1"/>
    <w:rsid w:val="00E231FB"/>
    <w:rsid w:val="00E467C9"/>
    <w:rsid w:val="00E5666C"/>
    <w:rsid w:val="00E63D64"/>
    <w:rsid w:val="00E83392"/>
    <w:rsid w:val="00E87A08"/>
    <w:rsid w:val="00EB0911"/>
    <w:rsid w:val="00EB24C9"/>
    <w:rsid w:val="00EB73D6"/>
    <w:rsid w:val="00EC12E0"/>
    <w:rsid w:val="00EC2031"/>
    <w:rsid w:val="00F161DE"/>
    <w:rsid w:val="00F31354"/>
    <w:rsid w:val="00F3748B"/>
    <w:rsid w:val="00F54C53"/>
    <w:rsid w:val="00F55F30"/>
    <w:rsid w:val="00F639A3"/>
    <w:rsid w:val="00F85E85"/>
    <w:rsid w:val="00F915CC"/>
    <w:rsid w:val="00FC0AFB"/>
    <w:rsid w:val="00FE0887"/>
    <w:rsid w:val="00FE420F"/>
    <w:rsid w:val="00FF42C5"/>
    <w:rsid w:val="0160F74A"/>
    <w:rsid w:val="016393E7"/>
    <w:rsid w:val="0348BCF0"/>
    <w:rsid w:val="03762C75"/>
    <w:rsid w:val="08E2B2CF"/>
    <w:rsid w:val="090EC48A"/>
    <w:rsid w:val="0926B4AB"/>
    <w:rsid w:val="09E88842"/>
    <w:rsid w:val="0A05D218"/>
    <w:rsid w:val="0AC5E212"/>
    <w:rsid w:val="0F91A7A0"/>
    <w:rsid w:val="112F02FF"/>
    <w:rsid w:val="1131C690"/>
    <w:rsid w:val="11427B1B"/>
    <w:rsid w:val="12B46E94"/>
    <w:rsid w:val="130381B4"/>
    <w:rsid w:val="18F56DC9"/>
    <w:rsid w:val="19C66B49"/>
    <w:rsid w:val="1A989C78"/>
    <w:rsid w:val="1B0A32A9"/>
    <w:rsid w:val="1C9198A9"/>
    <w:rsid w:val="1D19BDE3"/>
    <w:rsid w:val="1FCF445A"/>
    <w:rsid w:val="20340863"/>
    <w:rsid w:val="2606B820"/>
    <w:rsid w:val="26F85718"/>
    <w:rsid w:val="28789E17"/>
    <w:rsid w:val="2BDBEA35"/>
    <w:rsid w:val="2BEC7541"/>
    <w:rsid w:val="2D653797"/>
    <w:rsid w:val="2DA70EBA"/>
    <w:rsid w:val="2FCE0762"/>
    <w:rsid w:val="3083AFFC"/>
    <w:rsid w:val="3124C6C3"/>
    <w:rsid w:val="31755470"/>
    <w:rsid w:val="31EB4D78"/>
    <w:rsid w:val="31EECB97"/>
    <w:rsid w:val="331D210C"/>
    <w:rsid w:val="345C6785"/>
    <w:rsid w:val="34949122"/>
    <w:rsid w:val="34BE01EA"/>
    <w:rsid w:val="354B531B"/>
    <w:rsid w:val="35F837E6"/>
    <w:rsid w:val="37940847"/>
    <w:rsid w:val="384A8F00"/>
    <w:rsid w:val="3BBE371D"/>
    <w:rsid w:val="3CF906A9"/>
    <w:rsid w:val="3EA525E3"/>
    <w:rsid w:val="3F05F0EB"/>
    <w:rsid w:val="3FB0E6E8"/>
    <w:rsid w:val="425F79FB"/>
    <w:rsid w:val="43D9620E"/>
    <w:rsid w:val="44734AA3"/>
    <w:rsid w:val="4518BB77"/>
    <w:rsid w:val="45F83CA2"/>
    <w:rsid w:val="471102D0"/>
    <w:rsid w:val="474B6013"/>
    <w:rsid w:val="483640E1"/>
    <w:rsid w:val="48ACD331"/>
    <w:rsid w:val="4AB3065F"/>
    <w:rsid w:val="4AFECF55"/>
    <w:rsid w:val="4B4A7322"/>
    <w:rsid w:val="4BE473F3"/>
    <w:rsid w:val="4C183A01"/>
    <w:rsid w:val="4E0832BE"/>
    <w:rsid w:val="544EE243"/>
    <w:rsid w:val="549CCA18"/>
    <w:rsid w:val="562BE65B"/>
    <w:rsid w:val="58DC71B4"/>
    <w:rsid w:val="5922C133"/>
    <w:rsid w:val="5BB5A6E0"/>
    <w:rsid w:val="5C54B758"/>
    <w:rsid w:val="5D4A5F1E"/>
    <w:rsid w:val="5EBAF775"/>
    <w:rsid w:val="5EBE8443"/>
    <w:rsid w:val="5EE1D585"/>
    <w:rsid w:val="61980B22"/>
    <w:rsid w:val="6639C99A"/>
    <w:rsid w:val="6804CFBA"/>
    <w:rsid w:val="689FD364"/>
    <w:rsid w:val="6A065B4C"/>
    <w:rsid w:val="6BD77426"/>
    <w:rsid w:val="6D886B8F"/>
    <w:rsid w:val="7133057A"/>
    <w:rsid w:val="714654B2"/>
    <w:rsid w:val="721F8D6A"/>
    <w:rsid w:val="7225CFB9"/>
    <w:rsid w:val="76C3FBD8"/>
    <w:rsid w:val="77B1A85C"/>
    <w:rsid w:val="7F8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EDF9C"/>
  <w15:chartTrackingRefBased/>
  <w15:docId w15:val="{A1E68287-5EE2-40B3-8123-8B75DAFD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8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8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2855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C0678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92E5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0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0D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D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la.com.au/about-mla/mla-agreement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la.com.au/about-mla/what-we-do/mla-donor-company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la.com.au/nb2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smith@mla.com.au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asmith@ml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Type xmlns="5084d28c-316f-4c56-a01d-224011fa69a0">Management Committee</Meeting_x0020_Type>
    <Meeting_x0020_ID xmlns="5084d28c-316f-4c56-a01d-224011fa69a0" xsi:nil="true"/>
    <Document_x0020_Type xmlns="5084d28c-316f-4c56-a01d-224011fa69a0">Agenda</Document_x0020_Type>
    <lcf76f155ced4ddcb4097134ff3c332f xmlns="5084d28c-316f-4c56-a01d-224011fa69a0">
      <Terms xmlns="http://schemas.microsoft.com/office/infopath/2007/PartnerControls"/>
    </lcf76f155ced4ddcb4097134ff3c332f>
    <TaxCatchAll xmlns="d82a7c5e-f0f4-42d3-a858-d5e139282ee0" xsi:nil="true"/>
    <_dlc_DocId xmlns="d82a7c5e-f0f4-42d3-a858-d5e139282ee0">MLASP-567828477-10979</_dlc_DocId>
    <_dlc_DocIdUrl xmlns="d82a7c5e-f0f4-42d3-a858-d5e139282ee0">
      <Url>https://mlaus.sharepoint.com/depts/pca/_layouts/15/DocIdRedir.aspx?ID=MLASP-567828477-10979</Url>
      <Description>MLASP-567828477-10979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DDB5B51F3BB4E89156D2208419A9B" ma:contentTypeVersion="6533" ma:contentTypeDescription="Create a new document." ma:contentTypeScope="" ma:versionID="7689144379176f8d2c0951b71268eaca">
  <xsd:schema xmlns:xsd="http://www.w3.org/2001/XMLSchema" xmlns:xs="http://www.w3.org/2001/XMLSchema" xmlns:p="http://schemas.microsoft.com/office/2006/metadata/properties" xmlns:ns2="d82a7c5e-f0f4-42d3-a858-d5e139282ee0" xmlns:ns3="5084d28c-316f-4c56-a01d-224011fa69a0" xmlns:ns4="45c365b1-5e92-4670-9183-ee1d1824aaca" targetNamespace="http://schemas.microsoft.com/office/2006/metadata/properties" ma:root="true" ma:fieldsID="5dc33083854a1d07f5ae220750a9148d" ns2:_="" ns3:_="" ns4:_="">
    <xsd:import namespace="d82a7c5e-f0f4-42d3-a858-d5e139282ee0"/>
    <xsd:import namespace="5084d28c-316f-4c56-a01d-224011fa69a0"/>
    <xsd:import namespace="45c365b1-5e92-4670-9183-ee1d1824aa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eting_x0020_ID" minOccurs="0"/>
                <xsd:element ref="ns3:Meeting_x0020_Type" minOccurs="0"/>
                <xsd:element ref="ns3:Document_x0020_Typ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a7c5e-f0f4-42d3-a858-d5e139282e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9" nillable="true" ma:displayName="Taxonomy Catch All Column" ma:hidden="true" ma:list="{79676e8c-2e69-46ed-86f7-89a01ae27634}" ma:internalName="TaxCatchAll" ma:showField="CatchAllData" ma:web="d82a7c5e-f0f4-42d3-a858-d5e139282e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4d28c-316f-4c56-a01d-224011fa6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eting_x0020_ID" ma:index="23" nillable="true" ma:displayName="Meeting ID" ma:description="Meeting Date YYYYMMDD" ma:internalName="Meeting_x0020_ID">
      <xsd:simpleType>
        <xsd:restriction base="dms:Text">
          <xsd:maxLength value="255"/>
        </xsd:restriction>
      </xsd:simpleType>
    </xsd:element>
    <xsd:element name="Meeting_x0020_Type" ma:index="24" nillable="true" ma:displayName="Meeting Type" ma:default="Management Committee" ma:format="Dropdown" ma:internalName="Meeting_x0020_Type">
      <xsd:simpleType>
        <xsd:restriction base="dms:Choice">
          <xsd:enumeration value="Management Committee"/>
          <xsd:enumeration value="Internal"/>
          <xsd:enumeration value="Other"/>
        </xsd:restriction>
      </xsd:simpleType>
    </xsd:element>
    <xsd:element name="Document_x0020_Type" ma:index="25" nillable="true" ma:displayName="Document Type" ma:default="Agenda" ma:format="Dropdown" ma:internalName="Document_x0020_Type">
      <xsd:simpleType>
        <xsd:restriction base="dms:Choice">
          <xsd:enumeration value="Agenda"/>
          <xsd:enumeration value="Minutes"/>
          <xsd:enumeration value="Supporting Docs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4ee84d0e-6e93-49eb-b9f4-5341c9135f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65b1-5e92-4670-9183-ee1d1824aac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84AD458-FF29-4F6F-ABC0-0BCBCA004C40}">
  <ds:schemaRefs>
    <ds:schemaRef ds:uri="http://schemas.microsoft.com/office/2006/metadata/properties"/>
    <ds:schemaRef ds:uri="http://schemas.microsoft.com/office/infopath/2007/PartnerControls"/>
    <ds:schemaRef ds:uri="5084d28c-316f-4c56-a01d-224011fa69a0"/>
    <ds:schemaRef ds:uri="d82a7c5e-f0f4-42d3-a858-d5e139282ee0"/>
  </ds:schemaRefs>
</ds:datastoreItem>
</file>

<file path=customXml/itemProps2.xml><?xml version="1.0" encoding="utf-8"?>
<ds:datastoreItem xmlns:ds="http://schemas.openxmlformats.org/officeDocument/2006/customXml" ds:itemID="{B97371EF-5FF1-4966-8818-D45841EC5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2a7c5e-f0f4-42d3-a858-d5e139282ee0"/>
    <ds:schemaRef ds:uri="5084d28c-316f-4c56-a01d-224011fa69a0"/>
    <ds:schemaRef ds:uri="45c365b1-5e92-4670-9183-ee1d1824a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AFC7D3-CAEE-4C53-A78B-DA266A7C4E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49DE60-7A51-4CF0-90BF-8AB36CAC346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1139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Banney</dc:creator>
  <cp:keywords/>
  <dc:description/>
  <cp:lastModifiedBy>Ainsley Smith</cp:lastModifiedBy>
  <cp:revision>27</cp:revision>
  <dcterms:created xsi:type="dcterms:W3CDTF">2023-06-20T01:56:00Z</dcterms:created>
  <dcterms:modified xsi:type="dcterms:W3CDTF">2023-06-20T23:01:00Z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7ddce7-1591-4a00-8c9f-76632455b2e3_Enabled">
    <vt:lpwstr>true</vt:lpwstr>
  </property>
  <property fmtid="{D5CDD505-2E9C-101B-9397-08002B2CF9AE}" pid="3" name="MSIP_Label_f07ddce7-1591-4a00-8c9f-76632455b2e3_SetDate">
    <vt:lpwstr>2023-05-14T22:31:31Z</vt:lpwstr>
  </property>
  <property fmtid="{D5CDD505-2E9C-101B-9397-08002B2CF9AE}" pid="4" name="MSIP_Label_f07ddce7-1591-4a00-8c9f-76632455b2e3_Method">
    <vt:lpwstr>Standard</vt:lpwstr>
  </property>
  <property fmtid="{D5CDD505-2E9C-101B-9397-08002B2CF9AE}" pid="5" name="MSIP_Label_f07ddce7-1591-4a00-8c9f-76632455b2e3_Name">
    <vt:lpwstr>Internal</vt:lpwstr>
  </property>
  <property fmtid="{D5CDD505-2E9C-101B-9397-08002B2CF9AE}" pid="6" name="MSIP_Label_f07ddce7-1591-4a00-8c9f-76632455b2e3_SiteId">
    <vt:lpwstr>a3829b1c-ecbe-49d4-88e9-4f28f79afa11</vt:lpwstr>
  </property>
  <property fmtid="{D5CDD505-2E9C-101B-9397-08002B2CF9AE}" pid="7" name="MSIP_Label_f07ddce7-1591-4a00-8c9f-76632455b2e3_ActionId">
    <vt:lpwstr>40df4a4f-19d5-49a9-9c6a-fc94a4bc5d8b</vt:lpwstr>
  </property>
  <property fmtid="{D5CDD505-2E9C-101B-9397-08002B2CF9AE}" pid="8" name="MSIP_Label_f07ddce7-1591-4a00-8c9f-76632455b2e3_ContentBits">
    <vt:lpwstr>0</vt:lpwstr>
  </property>
  <property fmtid="{D5CDD505-2E9C-101B-9397-08002B2CF9AE}" pid="9" name="ContentTypeId">
    <vt:lpwstr>0x01010014CDDB5B51F3BB4E89156D2208419A9B</vt:lpwstr>
  </property>
  <property fmtid="{D5CDD505-2E9C-101B-9397-08002B2CF9AE}" pid="10" name="_dlc_DocIdItemGuid">
    <vt:lpwstr>4379d01c-92f5-4da3-af4e-6213d84b9544</vt:lpwstr>
  </property>
  <property fmtid="{D5CDD505-2E9C-101B-9397-08002B2CF9AE}" pid="11" name="MediaServiceImageTags">
    <vt:lpwstr/>
  </property>
</Properties>
</file>