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4332ED" w14:textId="78A19514" w:rsidR="00E6367A" w:rsidRPr="00EF6ED9" w:rsidRDefault="009D6A95" w:rsidP="00EF6ED9">
      <w:pPr>
        <w:spacing w:after="0" w:line="240" w:lineRule="auto"/>
        <w:jc w:val="center"/>
        <w:rPr>
          <w:b/>
          <w:bCs/>
          <w:color w:val="00B050"/>
          <w:sz w:val="36"/>
          <w:szCs w:val="36"/>
        </w:rPr>
      </w:pPr>
      <w:r w:rsidRPr="009D6A95">
        <w:rPr>
          <w:b/>
          <w:bCs/>
          <w:noProof/>
          <w:color w:val="00B050"/>
          <w:sz w:val="36"/>
          <w:szCs w:val="36"/>
          <w:lang w:eastAsia="en-AU"/>
        </w:rPr>
        <mc:AlternateContent>
          <mc:Choice Requires="wps">
            <w:drawing>
              <wp:anchor distT="45720" distB="45720" distL="114300" distR="114300" simplePos="0" relativeHeight="251659264" behindDoc="0" locked="0" layoutInCell="1" allowOverlap="1" wp14:anchorId="1B9B3DB6" wp14:editId="58400324">
                <wp:simplePos x="0" y="0"/>
                <wp:positionH relativeFrom="margin">
                  <wp:align>left</wp:align>
                </wp:positionH>
                <wp:positionV relativeFrom="paragraph">
                  <wp:posOffset>15875</wp:posOffset>
                </wp:positionV>
                <wp:extent cx="1133475" cy="1404620"/>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39B68460" w14:textId="69E1232A" w:rsidR="009D6A95" w:rsidRDefault="009D6A95">
                            <w:r w:rsidRPr="00CB1CBE">
                              <w:rPr>
                                <w:rFonts w:ascii="Arial" w:hAnsi="Arial" w:cs="Arial"/>
                                <w:noProof/>
                                <w:lang w:eastAsia="en-AU"/>
                              </w:rPr>
                              <w:drawing>
                                <wp:inline distT="0" distB="0" distL="0" distR="0" wp14:anchorId="7D0EE8AE" wp14:editId="5AAC41B0">
                                  <wp:extent cx="941705" cy="575092"/>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41705" cy="5750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B3DB6" id="_x0000_t202" coordsize="21600,21600" o:spt="202" path="m,l,21600r21600,l21600,xe">
                <v:stroke joinstyle="miter"/>
                <v:path gradientshapeok="t" o:connecttype="rect"/>
              </v:shapetype>
              <v:shape id="Text Box 2" o:spid="_x0000_s1026" type="#_x0000_t202" style="position:absolute;left:0;text-align:left;margin-left:0;margin-top:1.25pt;width:89.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VqIQ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" stroked="f">
                <v:textbox style="mso-fit-shape-to-text:t">
                  <w:txbxContent>
                    <w:p w14:paraId="39B68460" w14:textId="69E1232A" w:rsidR="009D6A95" w:rsidRDefault="009D6A95">
                      <w:r w:rsidRPr="00CB1CBE">
                        <w:rPr>
                          <w:rFonts w:ascii="Arial" w:hAnsi="Arial" w:cs="Arial"/>
                          <w:noProof/>
                          <w:lang w:eastAsia="en-AU"/>
                        </w:rPr>
                        <w:drawing>
                          <wp:inline distT="0" distB="0" distL="0" distR="0" wp14:anchorId="7D0EE8AE" wp14:editId="5AAC41B0">
                            <wp:extent cx="941705" cy="575092"/>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1705" cy="575092"/>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E6367A" w:rsidRPr="00EF6ED9">
        <w:rPr>
          <w:b/>
          <w:bCs/>
          <w:color w:val="00B050"/>
          <w:sz w:val="36"/>
          <w:szCs w:val="36"/>
        </w:rPr>
        <w:t>32</w:t>
      </w:r>
      <w:r w:rsidR="00E6367A" w:rsidRPr="00EF6ED9">
        <w:rPr>
          <w:b/>
          <w:bCs/>
          <w:color w:val="00B050"/>
          <w:sz w:val="36"/>
          <w:szCs w:val="36"/>
          <w:vertAlign w:val="superscript"/>
        </w:rPr>
        <w:t>nd</w:t>
      </w:r>
      <w:r w:rsidR="00E6367A" w:rsidRPr="00EF6ED9">
        <w:rPr>
          <w:b/>
          <w:bCs/>
          <w:color w:val="00B050"/>
          <w:sz w:val="36"/>
          <w:szCs w:val="36"/>
        </w:rPr>
        <w:t xml:space="preserve"> CALLIDE DAWSON</w:t>
      </w:r>
      <w:r w:rsidR="00EF6ED9" w:rsidRPr="00EF6ED9">
        <w:rPr>
          <w:b/>
          <w:bCs/>
          <w:color w:val="00B050"/>
          <w:sz w:val="36"/>
          <w:szCs w:val="36"/>
        </w:rPr>
        <w:t xml:space="preserve"> </w:t>
      </w:r>
      <w:r w:rsidR="00E6367A" w:rsidRPr="00EF6ED9">
        <w:rPr>
          <w:b/>
          <w:bCs/>
          <w:color w:val="00B050"/>
          <w:sz w:val="36"/>
          <w:szCs w:val="36"/>
        </w:rPr>
        <w:t>BEEF CARCASE COMPETITION</w:t>
      </w:r>
    </w:p>
    <w:p w14:paraId="29C03598" w14:textId="754FDFAF" w:rsidR="00E6367A" w:rsidRPr="00EF6ED9" w:rsidRDefault="00E6367A" w:rsidP="00EF6ED9">
      <w:pPr>
        <w:spacing w:after="0" w:line="240" w:lineRule="auto"/>
        <w:jc w:val="center"/>
        <w:rPr>
          <w:b/>
          <w:bCs/>
          <w:color w:val="00B050"/>
          <w:sz w:val="36"/>
          <w:szCs w:val="36"/>
        </w:rPr>
      </w:pPr>
      <w:r w:rsidRPr="00EF6ED9">
        <w:rPr>
          <w:b/>
          <w:bCs/>
          <w:color w:val="00B050"/>
          <w:sz w:val="36"/>
          <w:szCs w:val="36"/>
        </w:rPr>
        <w:t>GRAINFED ENTRY FORM</w:t>
      </w:r>
    </w:p>
    <w:p w14:paraId="144526FA" w14:textId="4568BA2A" w:rsidR="00E6367A" w:rsidRPr="0052297A" w:rsidRDefault="00E6367A" w:rsidP="00E6367A">
      <w:pPr>
        <w:jc w:val="center"/>
        <w:rPr>
          <w:b/>
          <w:bCs/>
          <w:i/>
          <w:iCs/>
          <w:sz w:val="20"/>
          <w:szCs w:val="20"/>
        </w:rPr>
      </w:pPr>
      <w:r w:rsidRPr="0052297A">
        <w:rPr>
          <w:b/>
          <w:bCs/>
          <w:i/>
          <w:iCs/>
          <w:sz w:val="20"/>
          <w:szCs w:val="20"/>
        </w:rPr>
        <w:t xml:space="preserve">(Entry fee of </w:t>
      </w:r>
      <w:r w:rsidRPr="0052297A">
        <w:rPr>
          <w:b/>
          <w:bCs/>
          <w:i/>
          <w:iCs/>
          <w:color w:val="FF0000"/>
          <w:sz w:val="20"/>
          <w:szCs w:val="20"/>
        </w:rPr>
        <w:t>$12.00</w:t>
      </w:r>
      <w:r w:rsidRPr="0052297A">
        <w:rPr>
          <w:b/>
          <w:bCs/>
          <w:i/>
          <w:iCs/>
          <w:sz w:val="20"/>
          <w:szCs w:val="20"/>
        </w:rPr>
        <w:t xml:space="preserve"> per </w:t>
      </w:r>
      <w:r w:rsidRPr="0052297A">
        <w:rPr>
          <w:b/>
          <w:bCs/>
          <w:i/>
          <w:iCs/>
          <w:color w:val="FF0000"/>
          <w:sz w:val="20"/>
          <w:szCs w:val="20"/>
        </w:rPr>
        <w:t xml:space="preserve">single </w:t>
      </w:r>
      <w:r w:rsidRPr="0052297A">
        <w:rPr>
          <w:b/>
          <w:bCs/>
          <w:i/>
          <w:iCs/>
          <w:sz w:val="20"/>
          <w:szCs w:val="20"/>
        </w:rPr>
        <w:t xml:space="preserve">entry &amp; </w:t>
      </w:r>
      <w:r w:rsidRPr="0052297A">
        <w:rPr>
          <w:b/>
          <w:bCs/>
          <w:i/>
          <w:iCs/>
          <w:color w:val="FF0000"/>
          <w:sz w:val="20"/>
          <w:szCs w:val="20"/>
        </w:rPr>
        <w:t xml:space="preserve">$20.00 </w:t>
      </w:r>
      <w:r w:rsidRPr="0052297A">
        <w:rPr>
          <w:b/>
          <w:bCs/>
          <w:i/>
          <w:iCs/>
          <w:sz w:val="20"/>
          <w:szCs w:val="20"/>
        </w:rPr>
        <w:t xml:space="preserve">per </w:t>
      </w:r>
      <w:r w:rsidRPr="0052297A">
        <w:rPr>
          <w:b/>
          <w:bCs/>
          <w:i/>
          <w:iCs/>
          <w:color w:val="FF0000"/>
          <w:sz w:val="20"/>
          <w:szCs w:val="20"/>
        </w:rPr>
        <w:t xml:space="preserve">pen </w:t>
      </w:r>
      <w:r w:rsidRPr="0052297A">
        <w:rPr>
          <w:b/>
          <w:bCs/>
          <w:i/>
          <w:iCs/>
          <w:sz w:val="20"/>
          <w:szCs w:val="20"/>
        </w:rPr>
        <w:t xml:space="preserve">together with a </w:t>
      </w:r>
      <w:r w:rsidRPr="0052297A">
        <w:rPr>
          <w:b/>
          <w:bCs/>
          <w:i/>
          <w:iCs/>
          <w:color w:val="FF0000"/>
          <w:sz w:val="20"/>
          <w:szCs w:val="20"/>
        </w:rPr>
        <w:t>FEED LEVY</w:t>
      </w:r>
      <w:r w:rsidRPr="0052297A">
        <w:rPr>
          <w:b/>
          <w:bCs/>
          <w:i/>
          <w:iCs/>
          <w:color w:val="000000" w:themeColor="text1"/>
          <w:sz w:val="20"/>
          <w:szCs w:val="20"/>
        </w:rPr>
        <w:t xml:space="preserve"> of </w:t>
      </w:r>
      <w:r w:rsidRPr="0052297A">
        <w:rPr>
          <w:b/>
          <w:bCs/>
          <w:i/>
          <w:iCs/>
          <w:color w:val="FF0000"/>
          <w:sz w:val="20"/>
          <w:szCs w:val="20"/>
        </w:rPr>
        <w:t xml:space="preserve">$100.00 </w:t>
      </w:r>
      <w:r w:rsidRPr="0052297A">
        <w:rPr>
          <w:b/>
          <w:bCs/>
          <w:i/>
          <w:iCs/>
          <w:color w:val="000000" w:themeColor="text1"/>
          <w:sz w:val="20"/>
          <w:szCs w:val="20"/>
        </w:rPr>
        <w:t xml:space="preserve">per </w:t>
      </w:r>
      <w:r w:rsidRPr="0052297A">
        <w:rPr>
          <w:b/>
          <w:bCs/>
          <w:i/>
          <w:iCs/>
          <w:color w:val="FF0000"/>
          <w:sz w:val="20"/>
          <w:szCs w:val="20"/>
        </w:rPr>
        <w:t xml:space="preserve">head </w:t>
      </w:r>
      <w:r w:rsidRPr="0052297A">
        <w:rPr>
          <w:b/>
          <w:bCs/>
          <w:i/>
          <w:iCs/>
          <w:sz w:val="20"/>
          <w:szCs w:val="20"/>
        </w:rPr>
        <w:t xml:space="preserve">to accompany entry form or be paid as </w:t>
      </w:r>
      <w:r w:rsidRPr="0052297A">
        <w:rPr>
          <w:b/>
          <w:bCs/>
          <w:i/>
          <w:iCs/>
          <w:color w:val="FF0000"/>
          <w:sz w:val="20"/>
          <w:szCs w:val="20"/>
        </w:rPr>
        <w:t>Direct Debit to CDBCC, BSB 124960, Account 100036496</w:t>
      </w:r>
      <w:r w:rsidRPr="0052297A">
        <w:rPr>
          <w:b/>
          <w:bCs/>
          <w:i/>
          <w:iCs/>
          <w:sz w:val="20"/>
          <w:szCs w:val="20"/>
        </w:rPr>
        <w:t>)</w:t>
      </w:r>
    </w:p>
    <w:tbl>
      <w:tblPr>
        <w:tblStyle w:val="TableGrid"/>
        <w:tblW w:w="0" w:type="auto"/>
        <w:tblLayout w:type="fixed"/>
        <w:tblLook w:val="04A0" w:firstRow="1" w:lastRow="0" w:firstColumn="1" w:lastColumn="0" w:noHBand="0" w:noVBand="1"/>
      </w:tblPr>
      <w:tblGrid>
        <w:gridCol w:w="5949"/>
        <w:gridCol w:w="1276"/>
        <w:gridCol w:w="1077"/>
        <w:gridCol w:w="1077"/>
        <w:gridCol w:w="1077"/>
      </w:tblGrid>
      <w:tr w:rsidR="00F51C2C" w:rsidRPr="00EF6ED9" w14:paraId="05A42F14" w14:textId="77777777" w:rsidTr="008D0A88">
        <w:tc>
          <w:tcPr>
            <w:tcW w:w="5949" w:type="dxa"/>
            <w:shd w:val="clear" w:color="auto" w:fill="A6A6A6" w:themeFill="background1" w:themeFillShade="A6"/>
          </w:tcPr>
          <w:p w14:paraId="43F4354B" w14:textId="1CB15F3B" w:rsidR="00E6367A" w:rsidRPr="00EF6ED9" w:rsidRDefault="00E6367A" w:rsidP="00E6367A">
            <w:pPr>
              <w:jc w:val="center"/>
              <w:rPr>
                <w:b/>
                <w:bCs/>
              </w:rPr>
            </w:pPr>
            <w:r w:rsidRPr="00EF6ED9">
              <w:rPr>
                <w:b/>
                <w:bCs/>
              </w:rPr>
              <w:t>CLASS</w:t>
            </w:r>
          </w:p>
        </w:tc>
        <w:tc>
          <w:tcPr>
            <w:tcW w:w="1276" w:type="dxa"/>
            <w:shd w:val="clear" w:color="auto" w:fill="A6A6A6" w:themeFill="background1" w:themeFillShade="A6"/>
          </w:tcPr>
          <w:p w14:paraId="0AAD5790" w14:textId="51B43836" w:rsidR="00E6367A" w:rsidRPr="00EF6ED9" w:rsidRDefault="00EF6ED9" w:rsidP="00E6367A">
            <w:pPr>
              <w:jc w:val="center"/>
              <w:rPr>
                <w:b/>
                <w:bCs/>
              </w:rPr>
            </w:pPr>
            <w:r w:rsidRPr="00EF6ED9">
              <w:rPr>
                <w:b/>
                <w:bCs/>
              </w:rPr>
              <w:t>BREED</w:t>
            </w:r>
          </w:p>
        </w:tc>
        <w:tc>
          <w:tcPr>
            <w:tcW w:w="1077" w:type="dxa"/>
            <w:shd w:val="clear" w:color="auto" w:fill="A6A6A6" w:themeFill="background1" w:themeFillShade="A6"/>
          </w:tcPr>
          <w:p w14:paraId="3704F692" w14:textId="6528BF55" w:rsidR="00E6367A" w:rsidRPr="00EF6ED9" w:rsidRDefault="00EF6ED9" w:rsidP="00E6367A">
            <w:pPr>
              <w:jc w:val="center"/>
              <w:rPr>
                <w:b/>
                <w:bCs/>
              </w:rPr>
            </w:pPr>
            <w:r w:rsidRPr="00EF6ED9">
              <w:rPr>
                <w:b/>
                <w:bCs/>
              </w:rPr>
              <w:t># ENTERED</w:t>
            </w:r>
          </w:p>
        </w:tc>
        <w:tc>
          <w:tcPr>
            <w:tcW w:w="1077" w:type="dxa"/>
            <w:shd w:val="clear" w:color="auto" w:fill="A6A6A6" w:themeFill="background1" w:themeFillShade="A6"/>
          </w:tcPr>
          <w:p w14:paraId="54740EE9" w14:textId="00997ED6" w:rsidR="00E6367A" w:rsidRPr="00EF6ED9" w:rsidRDefault="00EF6ED9" w:rsidP="00E6367A">
            <w:pPr>
              <w:jc w:val="center"/>
              <w:rPr>
                <w:b/>
                <w:bCs/>
              </w:rPr>
            </w:pPr>
            <w:r w:rsidRPr="00EF6ED9">
              <w:rPr>
                <w:b/>
                <w:bCs/>
              </w:rPr>
              <w:t>FEED LEVY</w:t>
            </w:r>
          </w:p>
        </w:tc>
        <w:tc>
          <w:tcPr>
            <w:tcW w:w="1077" w:type="dxa"/>
            <w:shd w:val="clear" w:color="auto" w:fill="A6A6A6" w:themeFill="background1" w:themeFillShade="A6"/>
          </w:tcPr>
          <w:p w14:paraId="036CF29D" w14:textId="68693CB9" w:rsidR="00E6367A" w:rsidRPr="00EF6ED9" w:rsidRDefault="00EF6ED9" w:rsidP="00E6367A">
            <w:pPr>
              <w:jc w:val="center"/>
              <w:rPr>
                <w:b/>
                <w:bCs/>
              </w:rPr>
            </w:pPr>
            <w:r w:rsidRPr="00EF6ED9">
              <w:rPr>
                <w:b/>
                <w:bCs/>
              </w:rPr>
              <w:t>ENTRY FEE</w:t>
            </w:r>
          </w:p>
        </w:tc>
      </w:tr>
      <w:tr w:rsidR="008D0A88" w14:paraId="2B4848B6" w14:textId="77777777" w:rsidTr="008D0A88">
        <w:tc>
          <w:tcPr>
            <w:tcW w:w="5949" w:type="dxa"/>
          </w:tcPr>
          <w:p w14:paraId="06AED508" w14:textId="24889DF3" w:rsidR="00E6367A" w:rsidRDefault="00F51C2C" w:rsidP="00EF6ED9">
            <w:r w:rsidRPr="00EF6ED9">
              <w:rPr>
                <w:b/>
                <w:bCs/>
              </w:rPr>
              <w:t>CLASS 5</w:t>
            </w:r>
            <w:r>
              <w:t xml:space="preserve"> </w:t>
            </w:r>
            <w:r w:rsidR="00EF6ED9">
              <w:t xml:space="preserve">– Pen of </w:t>
            </w:r>
            <w:r w:rsidR="00A72917">
              <w:t>3</w:t>
            </w:r>
            <w:r w:rsidR="00EF6ED9">
              <w:t xml:space="preserve"> Steers, 300 – 420kg Carcase </w:t>
            </w:r>
            <w:r>
              <w:t>W</w:t>
            </w:r>
            <w:r w:rsidR="00EF6ED9">
              <w:t xml:space="preserve">eight, </w:t>
            </w:r>
            <w:r>
              <w:t>A</w:t>
            </w:r>
            <w:r w:rsidR="00EF6ED9">
              <w:t xml:space="preserve">pprox.. </w:t>
            </w:r>
            <w:r>
              <w:t>E</w:t>
            </w:r>
            <w:r w:rsidR="00EF6ED9">
              <w:t xml:space="preserve">ntry </w:t>
            </w:r>
            <w:r>
              <w:t>Live Weight</w:t>
            </w:r>
            <w:r w:rsidR="00EF6ED9">
              <w:t xml:space="preserve"> 420 – 480kg </w:t>
            </w:r>
            <w:r w:rsidR="00EF6ED9" w:rsidRPr="00F51C2C">
              <w:rPr>
                <w:b/>
                <w:bCs/>
              </w:rPr>
              <w:t>(HGP)</w:t>
            </w:r>
          </w:p>
        </w:tc>
        <w:tc>
          <w:tcPr>
            <w:tcW w:w="1276" w:type="dxa"/>
          </w:tcPr>
          <w:p w14:paraId="7C2F414F" w14:textId="77777777" w:rsidR="00E6367A" w:rsidRDefault="00E6367A" w:rsidP="00E6367A">
            <w:pPr>
              <w:jc w:val="center"/>
            </w:pPr>
          </w:p>
        </w:tc>
        <w:tc>
          <w:tcPr>
            <w:tcW w:w="1077" w:type="dxa"/>
          </w:tcPr>
          <w:p w14:paraId="3BE976C0" w14:textId="77777777" w:rsidR="00E6367A" w:rsidRDefault="00E6367A" w:rsidP="00E6367A">
            <w:pPr>
              <w:jc w:val="center"/>
            </w:pPr>
          </w:p>
        </w:tc>
        <w:tc>
          <w:tcPr>
            <w:tcW w:w="1077" w:type="dxa"/>
          </w:tcPr>
          <w:p w14:paraId="067D71C1" w14:textId="77777777" w:rsidR="00E6367A" w:rsidRDefault="00E6367A" w:rsidP="00E6367A">
            <w:pPr>
              <w:jc w:val="center"/>
            </w:pPr>
          </w:p>
        </w:tc>
        <w:tc>
          <w:tcPr>
            <w:tcW w:w="1077" w:type="dxa"/>
          </w:tcPr>
          <w:p w14:paraId="1581AFF7" w14:textId="77777777" w:rsidR="00E6367A" w:rsidRDefault="00E6367A" w:rsidP="00E6367A">
            <w:pPr>
              <w:jc w:val="center"/>
            </w:pPr>
          </w:p>
        </w:tc>
      </w:tr>
      <w:tr w:rsidR="008D0A88" w14:paraId="4E175455" w14:textId="77777777" w:rsidTr="008D0A88">
        <w:tc>
          <w:tcPr>
            <w:tcW w:w="5949" w:type="dxa"/>
          </w:tcPr>
          <w:p w14:paraId="0F1A2784" w14:textId="7EC5C2DE" w:rsidR="00E6367A" w:rsidRDefault="00F51C2C" w:rsidP="00EF6ED9">
            <w:r w:rsidRPr="00EF6ED9">
              <w:rPr>
                <w:b/>
                <w:bCs/>
              </w:rPr>
              <w:t>CLASS 6</w:t>
            </w:r>
            <w:r>
              <w:t xml:space="preserve"> </w:t>
            </w:r>
            <w:r w:rsidR="00EF6ED9">
              <w:t xml:space="preserve">– Single </w:t>
            </w:r>
            <w:r>
              <w:t>S</w:t>
            </w:r>
            <w:r w:rsidR="00EF6ED9">
              <w:t xml:space="preserve">teer, 300 – 420kg Carcase </w:t>
            </w:r>
            <w:r>
              <w:t>Weight</w:t>
            </w:r>
            <w:r w:rsidR="00EF6ED9">
              <w:t xml:space="preserve"> </w:t>
            </w:r>
            <w:r w:rsidR="00EF6ED9" w:rsidRPr="00F51C2C">
              <w:rPr>
                <w:b/>
                <w:bCs/>
              </w:rPr>
              <w:t>(HGP)</w:t>
            </w:r>
          </w:p>
        </w:tc>
        <w:tc>
          <w:tcPr>
            <w:tcW w:w="1276" w:type="dxa"/>
          </w:tcPr>
          <w:p w14:paraId="796AABAC" w14:textId="77777777" w:rsidR="00E6367A" w:rsidRDefault="00E6367A" w:rsidP="00E6367A">
            <w:pPr>
              <w:jc w:val="center"/>
            </w:pPr>
          </w:p>
        </w:tc>
        <w:tc>
          <w:tcPr>
            <w:tcW w:w="1077" w:type="dxa"/>
          </w:tcPr>
          <w:p w14:paraId="0C48D295" w14:textId="77777777" w:rsidR="00E6367A" w:rsidRDefault="00E6367A" w:rsidP="00E6367A">
            <w:pPr>
              <w:jc w:val="center"/>
            </w:pPr>
          </w:p>
        </w:tc>
        <w:tc>
          <w:tcPr>
            <w:tcW w:w="1077" w:type="dxa"/>
          </w:tcPr>
          <w:p w14:paraId="60C36396" w14:textId="77777777" w:rsidR="00E6367A" w:rsidRDefault="00E6367A" w:rsidP="00E6367A">
            <w:pPr>
              <w:jc w:val="center"/>
            </w:pPr>
          </w:p>
        </w:tc>
        <w:tc>
          <w:tcPr>
            <w:tcW w:w="1077" w:type="dxa"/>
          </w:tcPr>
          <w:p w14:paraId="42D059F1" w14:textId="77777777" w:rsidR="00E6367A" w:rsidRDefault="00E6367A" w:rsidP="00E6367A">
            <w:pPr>
              <w:jc w:val="center"/>
            </w:pPr>
          </w:p>
        </w:tc>
      </w:tr>
      <w:tr w:rsidR="008D0A88" w14:paraId="0249087B" w14:textId="77777777" w:rsidTr="008D0A88">
        <w:tc>
          <w:tcPr>
            <w:tcW w:w="5949" w:type="dxa"/>
          </w:tcPr>
          <w:p w14:paraId="700B1C4A" w14:textId="19D3A0C1" w:rsidR="00E6367A" w:rsidRDefault="00F51C2C" w:rsidP="00EF6ED9">
            <w:r w:rsidRPr="00EF6ED9">
              <w:rPr>
                <w:b/>
                <w:bCs/>
              </w:rPr>
              <w:t>CLASS 7</w:t>
            </w:r>
            <w:r w:rsidR="00EF6ED9">
              <w:t xml:space="preserve"> – Pen of 3 Trade Steers, </w:t>
            </w:r>
            <w:r>
              <w:t>M</w:t>
            </w:r>
            <w:r w:rsidR="00EF6ED9">
              <w:t xml:space="preserve">ax. 2 </w:t>
            </w:r>
            <w:r>
              <w:t>T</w:t>
            </w:r>
            <w:r w:rsidR="00EF6ED9">
              <w:t>eeth, 180 – 300kg</w:t>
            </w:r>
            <w:r w:rsidR="008D0A88">
              <w:t>,</w:t>
            </w:r>
            <w:r w:rsidR="00EF6ED9">
              <w:t xml:space="preserve"> C</w:t>
            </w:r>
            <w:r>
              <w:t>arcase Weight</w:t>
            </w:r>
            <w:r w:rsidR="00EF6ED9">
              <w:t>. Approx</w:t>
            </w:r>
            <w:r>
              <w:t>.</w:t>
            </w:r>
            <w:r w:rsidR="00EF6ED9">
              <w:t xml:space="preserve"> </w:t>
            </w:r>
            <w:r>
              <w:t>E</w:t>
            </w:r>
            <w:r w:rsidR="00EF6ED9">
              <w:t xml:space="preserve">ntry </w:t>
            </w:r>
            <w:r>
              <w:t>W</w:t>
            </w:r>
            <w:r w:rsidR="00EF6ED9">
              <w:t xml:space="preserve">eight 320 – 420kg </w:t>
            </w:r>
            <w:r w:rsidR="00EF6ED9" w:rsidRPr="00F51C2C">
              <w:rPr>
                <w:b/>
                <w:bCs/>
              </w:rPr>
              <w:t>(HGP Free)</w:t>
            </w:r>
          </w:p>
        </w:tc>
        <w:tc>
          <w:tcPr>
            <w:tcW w:w="1276" w:type="dxa"/>
          </w:tcPr>
          <w:p w14:paraId="754933CC" w14:textId="77777777" w:rsidR="00E6367A" w:rsidRDefault="00E6367A" w:rsidP="00E6367A">
            <w:pPr>
              <w:jc w:val="center"/>
            </w:pPr>
          </w:p>
        </w:tc>
        <w:tc>
          <w:tcPr>
            <w:tcW w:w="1077" w:type="dxa"/>
          </w:tcPr>
          <w:p w14:paraId="14550F20" w14:textId="77777777" w:rsidR="00E6367A" w:rsidRDefault="00E6367A" w:rsidP="00E6367A">
            <w:pPr>
              <w:jc w:val="center"/>
            </w:pPr>
          </w:p>
        </w:tc>
        <w:tc>
          <w:tcPr>
            <w:tcW w:w="1077" w:type="dxa"/>
          </w:tcPr>
          <w:p w14:paraId="1E31F566" w14:textId="77777777" w:rsidR="00E6367A" w:rsidRDefault="00E6367A" w:rsidP="00E6367A">
            <w:pPr>
              <w:jc w:val="center"/>
            </w:pPr>
          </w:p>
        </w:tc>
        <w:tc>
          <w:tcPr>
            <w:tcW w:w="1077" w:type="dxa"/>
          </w:tcPr>
          <w:p w14:paraId="7DA01B6C" w14:textId="77777777" w:rsidR="00E6367A" w:rsidRDefault="00E6367A" w:rsidP="00E6367A">
            <w:pPr>
              <w:jc w:val="center"/>
            </w:pPr>
          </w:p>
        </w:tc>
      </w:tr>
      <w:tr w:rsidR="008D0A88" w14:paraId="4DA5E709" w14:textId="77777777" w:rsidTr="008D0A88">
        <w:tc>
          <w:tcPr>
            <w:tcW w:w="5949" w:type="dxa"/>
          </w:tcPr>
          <w:p w14:paraId="46D70F1B" w14:textId="2D4637A4" w:rsidR="00E6367A" w:rsidRDefault="00EF6ED9" w:rsidP="00EF6ED9">
            <w:r w:rsidRPr="00EF6ED9">
              <w:rPr>
                <w:b/>
                <w:bCs/>
              </w:rPr>
              <w:t>Class 8</w:t>
            </w:r>
            <w:r>
              <w:t xml:space="preserve"> – Single Trade Steer, Max</w:t>
            </w:r>
            <w:r w:rsidR="008D0A88">
              <w:t>.</w:t>
            </w:r>
            <w:r>
              <w:t xml:space="preserve"> 2</w:t>
            </w:r>
            <w:r w:rsidR="00F51C2C">
              <w:t>.</w:t>
            </w:r>
            <w:r>
              <w:t xml:space="preserve"> </w:t>
            </w:r>
            <w:r w:rsidR="00F51C2C">
              <w:t>T</w:t>
            </w:r>
            <w:r>
              <w:t xml:space="preserve">eeth, 180 – 300kg Carcase </w:t>
            </w:r>
            <w:r w:rsidR="00F51C2C">
              <w:t>Weight</w:t>
            </w:r>
            <w:r>
              <w:t xml:space="preserve"> </w:t>
            </w:r>
            <w:r w:rsidRPr="008D0A88">
              <w:rPr>
                <w:b/>
                <w:bCs/>
              </w:rPr>
              <w:t>(HGP Free)</w:t>
            </w:r>
          </w:p>
        </w:tc>
        <w:tc>
          <w:tcPr>
            <w:tcW w:w="1276" w:type="dxa"/>
          </w:tcPr>
          <w:p w14:paraId="436B5009" w14:textId="77777777" w:rsidR="00E6367A" w:rsidRDefault="00E6367A" w:rsidP="00E6367A">
            <w:pPr>
              <w:jc w:val="center"/>
            </w:pPr>
          </w:p>
        </w:tc>
        <w:tc>
          <w:tcPr>
            <w:tcW w:w="1077" w:type="dxa"/>
          </w:tcPr>
          <w:p w14:paraId="06EA2FDB" w14:textId="77777777" w:rsidR="00E6367A" w:rsidRDefault="00E6367A" w:rsidP="00E6367A">
            <w:pPr>
              <w:jc w:val="center"/>
            </w:pPr>
          </w:p>
        </w:tc>
        <w:tc>
          <w:tcPr>
            <w:tcW w:w="1077" w:type="dxa"/>
          </w:tcPr>
          <w:p w14:paraId="613A9C14" w14:textId="77777777" w:rsidR="00E6367A" w:rsidRDefault="00E6367A" w:rsidP="00E6367A">
            <w:pPr>
              <w:jc w:val="center"/>
            </w:pPr>
          </w:p>
        </w:tc>
        <w:tc>
          <w:tcPr>
            <w:tcW w:w="1077" w:type="dxa"/>
          </w:tcPr>
          <w:p w14:paraId="20829BF6" w14:textId="77777777" w:rsidR="00E6367A" w:rsidRDefault="00E6367A" w:rsidP="00E6367A">
            <w:pPr>
              <w:jc w:val="center"/>
            </w:pPr>
          </w:p>
        </w:tc>
      </w:tr>
      <w:tr w:rsidR="008D0A88" w14:paraId="1D31C35F" w14:textId="77777777" w:rsidTr="008D0A88">
        <w:tc>
          <w:tcPr>
            <w:tcW w:w="5949" w:type="dxa"/>
          </w:tcPr>
          <w:p w14:paraId="709D26B9" w14:textId="3A7DDB36" w:rsidR="00E6367A" w:rsidRDefault="00EF6ED9" w:rsidP="00EF6ED9">
            <w:r w:rsidRPr="00EF6ED9">
              <w:rPr>
                <w:b/>
                <w:bCs/>
              </w:rPr>
              <w:t>Class 9</w:t>
            </w:r>
            <w:r>
              <w:t xml:space="preserve"> – Pen of 3 Trade Heifers, Max</w:t>
            </w:r>
            <w:r w:rsidR="008D0A88">
              <w:t>.</w:t>
            </w:r>
            <w:r>
              <w:t xml:space="preserve"> 2 </w:t>
            </w:r>
            <w:r w:rsidR="008D0A88">
              <w:t>T</w:t>
            </w:r>
            <w:r>
              <w:t>eeth, 180 – 300kg</w:t>
            </w:r>
            <w:r w:rsidR="008D0A88">
              <w:t xml:space="preserve">  </w:t>
            </w:r>
            <w:r>
              <w:t>C</w:t>
            </w:r>
            <w:r w:rsidR="008D0A88">
              <w:t xml:space="preserve">arcase </w:t>
            </w:r>
            <w:r>
              <w:t>W</w:t>
            </w:r>
            <w:r w:rsidR="008D0A88">
              <w:t xml:space="preserve">eight, </w:t>
            </w:r>
            <w:r>
              <w:t>Approx</w:t>
            </w:r>
            <w:r w:rsidR="008D0A88">
              <w:t>.</w:t>
            </w:r>
            <w:r>
              <w:t xml:space="preserve"> </w:t>
            </w:r>
            <w:r w:rsidR="008D0A88">
              <w:t>E</w:t>
            </w:r>
            <w:r>
              <w:t xml:space="preserve">ntry </w:t>
            </w:r>
            <w:r w:rsidR="008D0A88">
              <w:t>Weight,</w:t>
            </w:r>
            <w:r>
              <w:t xml:space="preserve"> 320</w:t>
            </w:r>
            <w:r w:rsidR="008D0A88">
              <w:t xml:space="preserve"> </w:t>
            </w:r>
            <w:r>
              <w:t>–</w:t>
            </w:r>
            <w:r w:rsidR="008D0A88">
              <w:t xml:space="preserve"> </w:t>
            </w:r>
            <w:r>
              <w:t xml:space="preserve">420kg </w:t>
            </w:r>
            <w:r w:rsidRPr="008D0A88">
              <w:rPr>
                <w:b/>
                <w:bCs/>
              </w:rPr>
              <w:t>(HGP Free)</w:t>
            </w:r>
          </w:p>
        </w:tc>
        <w:tc>
          <w:tcPr>
            <w:tcW w:w="1276" w:type="dxa"/>
          </w:tcPr>
          <w:p w14:paraId="57E37AF8" w14:textId="77777777" w:rsidR="00E6367A" w:rsidRDefault="00E6367A" w:rsidP="00E6367A">
            <w:pPr>
              <w:jc w:val="center"/>
            </w:pPr>
          </w:p>
        </w:tc>
        <w:tc>
          <w:tcPr>
            <w:tcW w:w="1077" w:type="dxa"/>
          </w:tcPr>
          <w:p w14:paraId="4CF16E5C" w14:textId="77777777" w:rsidR="00E6367A" w:rsidRDefault="00E6367A" w:rsidP="00E6367A">
            <w:pPr>
              <w:jc w:val="center"/>
            </w:pPr>
          </w:p>
        </w:tc>
        <w:tc>
          <w:tcPr>
            <w:tcW w:w="1077" w:type="dxa"/>
          </w:tcPr>
          <w:p w14:paraId="65239955" w14:textId="77777777" w:rsidR="00E6367A" w:rsidRDefault="00E6367A" w:rsidP="00E6367A">
            <w:pPr>
              <w:jc w:val="center"/>
            </w:pPr>
          </w:p>
        </w:tc>
        <w:tc>
          <w:tcPr>
            <w:tcW w:w="1077" w:type="dxa"/>
          </w:tcPr>
          <w:p w14:paraId="21BE50E2" w14:textId="77777777" w:rsidR="00E6367A" w:rsidRDefault="00E6367A" w:rsidP="00E6367A">
            <w:pPr>
              <w:jc w:val="center"/>
            </w:pPr>
          </w:p>
        </w:tc>
      </w:tr>
      <w:tr w:rsidR="00EF6ED9" w14:paraId="38825B37" w14:textId="77777777" w:rsidTr="008D0A88">
        <w:tc>
          <w:tcPr>
            <w:tcW w:w="5949" w:type="dxa"/>
          </w:tcPr>
          <w:p w14:paraId="56FD801D" w14:textId="4287306E" w:rsidR="00EF6ED9" w:rsidRDefault="00EF6ED9" w:rsidP="00EF6ED9">
            <w:r w:rsidRPr="00EF6ED9">
              <w:rPr>
                <w:b/>
                <w:bCs/>
              </w:rPr>
              <w:t>Class 10</w:t>
            </w:r>
            <w:r>
              <w:t xml:space="preserve"> – Single Trade Heifer, Max</w:t>
            </w:r>
            <w:r w:rsidR="008D0A88">
              <w:t>.</w:t>
            </w:r>
            <w:r>
              <w:t xml:space="preserve"> 2 </w:t>
            </w:r>
            <w:r w:rsidR="008D0A88">
              <w:t>T</w:t>
            </w:r>
            <w:r>
              <w:t xml:space="preserve">eeth, 180 – 300kg Carcase </w:t>
            </w:r>
            <w:r w:rsidR="008D0A88">
              <w:t xml:space="preserve">Weight </w:t>
            </w:r>
            <w:r w:rsidR="008D0A88" w:rsidRPr="008D0A88">
              <w:rPr>
                <w:b/>
                <w:bCs/>
              </w:rPr>
              <w:t>(HGP Free)</w:t>
            </w:r>
          </w:p>
        </w:tc>
        <w:tc>
          <w:tcPr>
            <w:tcW w:w="1276" w:type="dxa"/>
          </w:tcPr>
          <w:p w14:paraId="5628C4E1" w14:textId="77777777" w:rsidR="00EF6ED9" w:rsidRDefault="00EF6ED9" w:rsidP="00E6367A">
            <w:pPr>
              <w:jc w:val="center"/>
            </w:pPr>
          </w:p>
        </w:tc>
        <w:tc>
          <w:tcPr>
            <w:tcW w:w="1077" w:type="dxa"/>
          </w:tcPr>
          <w:p w14:paraId="7515DE9A" w14:textId="77777777" w:rsidR="00EF6ED9" w:rsidRDefault="00EF6ED9" w:rsidP="00E6367A">
            <w:pPr>
              <w:jc w:val="center"/>
            </w:pPr>
          </w:p>
        </w:tc>
        <w:tc>
          <w:tcPr>
            <w:tcW w:w="1077" w:type="dxa"/>
          </w:tcPr>
          <w:p w14:paraId="6309A53E" w14:textId="77777777" w:rsidR="00EF6ED9" w:rsidRDefault="00EF6ED9" w:rsidP="00E6367A">
            <w:pPr>
              <w:jc w:val="center"/>
            </w:pPr>
          </w:p>
        </w:tc>
        <w:tc>
          <w:tcPr>
            <w:tcW w:w="1077" w:type="dxa"/>
          </w:tcPr>
          <w:p w14:paraId="04151990" w14:textId="77777777" w:rsidR="00EF6ED9" w:rsidRDefault="00EF6ED9" w:rsidP="00E6367A">
            <w:pPr>
              <w:jc w:val="center"/>
            </w:pPr>
          </w:p>
        </w:tc>
      </w:tr>
      <w:tr w:rsidR="00EF6ED9" w14:paraId="79E9CD0E" w14:textId="77777777" w:rsidTr="009D6A95">
        <w:trPr>
          <w:trHeight w:val="410"/>
        </w:trPr>
        <w:tc>
          <w:tcPr>
            <w:tcW w:w="5949" w:type="dxa"/>
          </w:tcPr>
          <w:p w14:paraId="47B22B8E" w14:textId="7C17CD0A" w:rsidR="00EF6ED9" w:rsidRPr="00EF6ED9" w:rsidRDefault="00EF6ED9" w:rsidP="00EF6ED9">
            <w:pPr>
              <w:rPr>
                <w:b/>
                <w:bCs/>
              </w:rPr>
            </w:pPr>
            <w:r w:rsidRPr="00EF6ED9">
              <w:rPr>
                <w:b/>
                <w:bCs/>
              </w:rPr>
              <w:t>TOTAL</w:t>
            </w:r>
          </w:p>
        </w:tc>
        <w:tc>
          <w:tcPr>
            <w:tcW w:w="1276" w:type="dxa"/>
          </w:tcPr>
          <w:p w14:paraId="193DBD48" w14:textId="77777777" w:rsidR="00EF6ED9" w:rsidRDefault="00EF6ED9" w:rsidP="00E6367A">
            <w:pPr>
              <w:jc w:val="center"/>
            </w:pPr>
          </w:p>
        </w:tc>
        <w:tc>
          <w:tcPr>
            <w:tcW w:w="1077" w:type="dxa"/>
          </w:tcPr>
          <w:p w14:paraId="70932CB3" w14:textId="77777777" w:rsidR="00EF6ED9" w:rsidRDefault="00EF6ED9" w:rsidP="00E6367A">
            <w:pPr>
              <w:jc w:val="center"/>
            </w:pPr>
          </w:p>
        </w:tc>
        <w:tc>
          <w:tcPr>
            <w:tcW w:w="1077" w:type="dxa"/>
          </w:tcPr>
          <w:p w14:paraId="5926BC0C" w14:textId="77777777" w:rsidR="00EF6ED9" w:rsidRDefault="00EF6ED9" w:rsidP="00E6367A">
            <w:pPr>
              <w:jc w:val="center"/>
            </w:pPr>
          </w:p>
        </w:tc>
        <w:tc>
          <w:tcPr>
            <w:tcW w:w="1077" w:type="dxa"/>
          </w:tcPr>
          <w:p w14:paraId="3E08FD4A" w14:textId="59008759" w:rsidR="00EF6ED9" w:rsidRPr="00F51C2C" w:rsidRDefault="00F51C2C" w:rsidP="00F51C2C">
            <w:pPr>
              <w:rPr>
                <w:b/>
                <w:bCs/>
              </w:rPr>
            </w:pPr>
            <w:r w:rsidRPr="00F51C2C">
              <w:rPr>
                <w:b/>
                <w:bCs/>
              </w:rPr>
              <w:t>$</w:t>
            </w:r>
          </w:p>
        </w:tc>
      </w:tr>
      <w:tr w:rsidR="00EF6ED9" w14:paraId="46AA50FE" w14:textId="77777777" w:rsidTr="009D6A95">
        <w:trPr>
          <w:trHeight w:val="402"/>
        </w:trPr>
        <w:tc>
          <w:tcPr>
            <w:tcW w:w="5949" w:type="dxa"/>
          </w:tcPr>
          <w:p w14:paraId="4A0D53F2" w14:textId="2EA35EEB" w:rsidR="00EF6ED9" w:rsidRPr="00EF6ED9" w:rsidRDefault="00EF6ED9" w:rsidP="00EF6ED9">
            <w:pPr>
              <w:rPr>
                <w:b/>
                <w:bCs/>
              </w:rPr>
            </w:pPr>
            <w:r w:rsidRPr="00EF6ED9">
              <w:rPr>
                <w:b/>
                <w:bCs/>
              </w:rPr>
              <w:t>GRAND TOTAL</w:t>
            </w:r>
          </w:p>
        </w:tc>
        <w:tc>
          <w:tcPr>
            <w:tcW w:w="1276" w:type="dxa"/>
          </w:tcPr>
          <w:p w14:paraId="7C5A4BA5" w14:textId="77777777" w:rsidR="00EF6ED9" w:rsidRDefault="00EF6ED9" w:rsidP="00E6367A">
            <w:pPr>
              <w:jc w:val="center"/>
            </w:pPr>
          </w:p>
        </w:tc>
        <w:tc>
          <w:tcPr>
            <w:tcW w:w="1077" w:type="dxa"/>
          </w:tcPr>
          <w:p w14:paraId="2F14E5E3" w14:textId="77777777" w:rsidR="00EF6ED9" w:rsidRDefault="00EF6ED9" w:rsidP="00E6367A">
            <w:pPr>
              <w:jc w:val="center"/>
            </w:pPr>
          </w:p>
        </w:tc>
        <w:tc>
          <w:tcPr>
            <w:tcW w:w="1077" w:type="dxa"/>
          </w:tcPr>
          <w:p w14:paraId="4FC41380" w14:textId="77777777" w:rsidR="00EF6ED9" w:rsidRDefault="00EF6ED9" w:rsidP="00E6367A">
            <w:pPr>
              <w:jc w:val="center"/>
            </w:pPr>
          </w:p>
        </w:tc>
        <w:tc>
          <w:tcPr>
            <w:tcW w:w="1077" w:type="dxa"/>
          </w:tcPr>
          <w:p w14:paraId="302CEDC4" w14:textId="045553FA" w:rsidR="00EF6ED9" w:rsidRPr="00F51C2C" w:rsidRDefault="00F51C2C" w:rsidP="00F51C2C">
            <w:pPr>
              <w:rPr>
                <w:b/>
                <w:bCs/>
              </w:rPr>
            </w:pPr>
            <w:r w:rsidRPr="00F51C2C">
              <w:rPr>
                <w:b/>
                <w:bCs/>
              </w:rPr>
              <w:t>$</w:t>
            </w:r>
          </w:p>
        </w:tc>
      </w:tr>
    </w:tbl>
    <w:p w14:paraId="1477C5CA" w14:textId="3B649847" w:rsidR="00EF6ED9" w:rsidRDefault="00EF6ED9" w:rsidP="00111A81">
      <w:pPr>
        <w:spacing w:before="120"/>
      </w:pPr>
      <w:r>
        <w:t>I/We agree to abide by the conditions of entry and for the Callide Dawson Beef Carcase Competition Committee to deduct a fee of 3.0% of net proceeds.</w:t>
      </w:r>
    </w:p>
    <w:p w14:paraId="79026184" w14:textId="3C5F833E" w:rsidR="00EF6ED9" w:rsidRDefault="00EF6ED9" w:rsidP="00EF6ED9">
      <w:r>
        <w:t>Signed:</w:t>
      </w:r>
      <w:r w:rsidR="00036054">
        <w:t xml:space="preserve"> …………………………………………………………………………………….</w:t>
      </w:r>
      <w:r w:rsidR="00036054">
        <w:tab/>
        <w:t>Date: …………………………………….</w:t>
      </w:r>
    </w:p>
    <w:p w14:paraId="373AAE7A" w14:textId="11246F9B" w:rsidR="00036054" w:rsidRDefault="00036054" w:rsidP="00EF6ED9">
      <w:r>
        <w:t>Name: ……………………………………………………………………………………..</w:t>
      </w:r>
      <w:r>
        <w:tab/>
        <w:t>ABN: ……………………………………..</w:t>
      </w:r>
    </w:p>
    <w:p w14:paraId="3DDA3BEA" w14:textId="6740961C" w:rsidR="00036054" w:rsidRDefault="00036054" w:rsidP="00EF6ED9">
      <w:r>
        <w:t>Address: ………………………………………………………………………………….</w:t>
      </w:r>
      <w:r>
        <w:tab/>
        <w:t>Phone #: ……………………………….</w:t>
      </w:r>
    </w:p>
    <w:p w14:paraId="33CB9DA5" w14:textId="1B60FEAC" w:rsidR="00036054" w:rsidRDefault="00036054" w:rsidP="00EF6ED9">
      <w:r>
        <w:t>Email: ……………………………………………………………………………………...</w:t>
      </w:r>
    </w:p>
    <w:p w14:paraId="7316BE3C" w14:textId="204D3DB1" w:rsidR="00036054" w:rsidRDefault="00036054" w:rsidP="00EF6ED9">
      <w:r>
        <w:t>Please tick the Show Society you wish to support:</w:t>
      </w:r>
    </w:p>
    <w:p w14:paraId="4E446DB7" w14:textId="74707439" w:rsidR="00036054" w:rsidRDefault="00036054" w:rsidP="00EF6ED9">
      <w:r>
        <w:sym w:font="Wingdings" w:char="F06F"/>
      </w:r>
      <w:r>
        <w:t xml:space="preserve"> Baralaba   </w:t>
      </w:r>
      <w:r>
        <w:sym w:font="Wingdings" w:char="F06F"/>
      </w:r>
      <w:r>
        <w:t xml:space="preserve"> Biloela   </w:t>
      </w:r>
      <w:r>
        <w:sym w:font="Wingdings" w:char="F06F"/>
      </w:r>
      <w:r>
        <w:t xml:space="preserve"> Monto   </w:t>
      </w:r>
      <w:r>
        <w:sym w:font="Wingdings" w:char="F06F"/>
      </w:r>
      <w:r>
        <w:t xml:space="preserve"> Theodore   </w:t>
      </w:r>
      <w:r>
        <w:sym w:font="Wingdings" w:char="F06F"/>
      </w:r>
      <w:r>
        <w:t xml:space="preserve"> Moura   </w:t>
      </w:r>
      <w:r>
        <w:sym w:font="Wingdings" w:char="F06F"/>
      </w:r>
      <w:r>
        <w:t xml:space="preserve"> Bauhinia Sports Assoc   </w:t>
      </w:r>
      <w:r>
        <w:sym w:font="Wingdings" w:char="F06F"/>
      </w:r>
      <w:r>
        <w:t xml:space="preserve"> Wowan</w:t>
      </w:r>
    </w:p>
    <w:p w14:paraId="1927A253" w14:textId="1257C374" w:rsidR="00036054" w:rsidRDefault="00036054" w:rsidP="009D6A95">
      <w:pPr>
        <w:spacing w:after="0"/>
      </w:pPr>
      <w:r w:rsidRPr="00036054">
        <w:rPr>
          <w:b/>
          <w:bCs/>
        </w:rPr>
        <w:t>ENTRIES CLOSE:</w:t>
      </w:r>
      <w:r>
        <w:t xml:space="preserve">  All Grainfed Class 19</w:t>
      </w:r>
      <w:r w:rsidRPr="00036054">
        <w:rPr>
          <w:vertAlign w:val="superscript"/>
        </w:rPr>
        <w:t>th</w:t>
      </w:r>
      <w:r>
        <w:t xml:space="preserve"> February 2021</w:t>
      </w:r>
      <w:r w:rsidR="008D0A88">
        <w:t>.</w:t>
      </w:r>
    </w:p>
    <w:p w14:paraId="57193690" w14:textId="2770A197" w:rsidR="00036054" w:rsidRDefault="00036054" w:rsidP="009D6A95">
      <w:pPr>
        <w:spacing w:after="0"/>
      </w:pPr>
      <w:r w:rsidRPr="00036054">
        <w:rPr>
          <w:b/>
          <w:bCs/>
        </w:rPr>
        <w:t>NOMINATIONS AND ENQUIRIES:</w:t>
      </w:r>
      <w:r>
        <w:tab/>
        <w:t xml:space="preserve">Beau Surawski (0427 686 </w:t>
      </w:r>
      <w:hyperlink r:id="rId7" w:history="1">
        <w:r w:rsidR="008D0A88" w:rsidRPr="008D0A88">
          <w:rPr>
            <w:rStyle w:val="Hyperlink"/>
            <w:color w:val="000000" w:themeColor="text1"/>
            <w:u w:val="none"/>
          </w:rPr>
          <w:t xml:space="preserve">211 / </w:t>
        </w:r>
        <w:r w:rsidR="008D0A88" w:rsidRPr="00213156">
          <w:rPr>
            <w:rStyle w:val="Hyperlink"/>
          </w:rPr>
          <w:t>beau@warnoahrural.com.au</w:t>
        </w:r>
      </w:hyperlink>
      <w:r>
        <w:t>)</w:t>
      </w:r>
    </w:p>
    <w:p w14:paraId="74DB80C1" w14:textId="36BD67CD" w:rsidR="00036054" w:rsidRDefault="00036054" w:rsidP="00EF6ED9">
      <w:r>
        <w:tab/>
      </w:r>
      <w:r>
        <w:tab/>
      </w:r>
      <w:r>
        <w:tab/>
      </w:r>
      <w:r>
        <w:tab/>
      </w:r>
      <w:r>
        <w:tab/>
        <w:t>Richard Judd (</w:t>
      </w:r>
      <w:hyperlink r:id="rId8" w:history="1">
        <w:r w:rsidR="008D0A88" w:rsidRPr="008D0A88">
          <w:rPr>
            <w:rStyle w:val="Hyperlink"/>
            <w:color w:val="000000" w:themeColor="text1"/>
            <w:u w:val="none"/>
          </w:rPr>
          <w:t xml:space="preserve">0749981581 / </w:t>
        </w:r>
        <w:r w:rsidR="008D0A88" w:rsidRPr="00213156">
          <w:rPr>
            <w:rStyle w:val="Hyperlink"/>
          </w:rPr>
          <w:t>hatcreek1@activ8.net.au</w:t>
        </w:r>
      </w:hyperlink>
      <w:r>
        <w:t>)</w:t>
      </w:r>
    </w:p>
    <w:p w14:paraId="58966135" w14:textId="06EE60A8" w:rsidR="00036054" w:rsidRPr="00036054" w:rsidRDefault="00036054" w:rsidP="00EF6ED9">
      <w:pPr>
        <w:rPr>
          <w:b/>
          <w:bCs/>
        </w:rPr>
      </w:pPr>
      <w:r w:rsidRPr="00036054">
        <w:rPr>
          <w:b/>
          <w:bCs/>
        </w:rPr>
        <w:t>NB:  All cattle to be delivered to Elders Moura Saleyards between Wednesday 24</w:t>
      </w:r>
      <w:r w:rsidRPr="00036054">
        <w:rPr>
          <w:b/>
          <w:bCs/>
          <w:vertAlign w:val="superscript"/>
        </w:rPr>
        <w:t>th</w:t>
      </w:r>
      <w:r w:rsidRPr="00036054">
        <w:rPr>
          <w:b/>
          <w:bCs/>
        </w:rPr>
        <w:t xml:space="preserve"> and 10:30am Sharp Thursday 25</w:t>
      </w:r>
      <w:r w:rsidRPr="00036054">
        <w:rPr>
          <w:b/>
          <w:bCs/>
          <w:vertAlign w:val="superscript"/>
        </w:rPr>
        <w:t>th</w:t>
      </w:r>
      <w:r w:rsidRPr="00036054">
        <w:rPr>
          <w:b/>
          <w:bCs/>
        </w:rPr>
        <w:t xml:space="preserve"> February</w:t>
      </w:r>
    </w:p>
    <w:p w14:paraId="01FEC648" w14:textId="52DCD087" w:rsidR="00036054" w:rsidRPr="00111A81" w:rsidRDefault="009555BA" w:rsidP="00EF6ED9">
      <w:pPr>
        <w:rPr>
          <w:b/>
          <w:bCs/>
        </w:rPr>
      </w:pPr>
      <w:r w:rsidRPr="00111A81">
        <w:rPr>
          <w:b/>
          <w:bCs/>
        </w:rPr>
        <w:t>CONDITIONS OF ENTRY</w:t>
      </w:r>
    </w:p>
    <w:p w14:paraId="15D11DD2" w14:textId="62319875" w:rsidR="00036054" w:rsidRPr="00111A81" w:rsidRDefault="00036054" w:rsidP="00EF6ED9">
      <w:pPr>
        <w:rPr>
          <w:sz w:val="20"/>
          <w:szCs w:val="20"/>
        </w:rPr>
      </w:pPr>
      <w:r w:rsidRPr="00111A81">
        <w:rPr>
          <w:sz w:val="20"/>
          <w:szCs w:val="20"/>
        </w:rPr>
        <w:t>The following conditions apply together with the Class conditions as contained on the attached sheet:</w:t>
      </w:r>
    </w:p>
    <w:p w14:paraId="23B2B7B8" w14:textId="66097F97" w:rsidR="00036054" w:rsidRPr="00111A81" w:rsidRDefault="00036054" w:rsidP="00036054">
      <w:pPr>
        <w:pStyle w:val="ListParagraph"/>
        <w:numPr>
          <w:ilvl w:val="0"/>
          <w:numId w:val="1"/>
        </w:numPr>
        <w:rPr>
          <w:sz w:val="20"/>
          <w:szCs w:val="20"/>
        </w:rPr>
      </w:pPr>
      <w:r w:rsidRPr="00111A81">
        <w:rPr>
          <w:sz w:val="20"/>
          <w:szCs w:val="20"/>
        </w:rPr>
        <w:t>“Class” Classifications and “Entry Forms” form part of Conditions of Entry.</w:t>
      </w:r>
    </w:p>
    <w:p w14:paraId="1570A0FF" w14:textId="18B18254" w:rsidR="00036054" w:rsidRPr="009555BA" w:rsidRDefault="00036054" w:rsidP="00036054">
      <w:pPr>
        <w:pStyle w:val="ListParagraph"/>
        <w:numPr>
          <w:ilvl w:val="0"/>
          <w:numId w:val="1"/>
        </w:numPr>
        <w:rPr>
          <w:b/>
          <w:bCs/>
          <w:sz w:val="20"/>
          <w:szCs w:val="20"/>
        </w:rPr>
      </w:pPr>
      <w:r w:rsidRPr="009555BA">
        <w:rPr>
          <w:b/>
          <w:bCs/>
          <w:sz w:val="20"/>
          <w:szCs w:val="20"/>
        </w:rPr>
        <w:t>All cattle to be dehorned or polled.</w:t>
      </w:r>
    </w:p>
    <w:p w14:paraId="6CE18257" w14:textId="007C2F1E" w:rsidR="00036054" w:rsidRPr="00111A81" w:rsidRDefault="00036054" w:rsidP="00036054">
      <w:pPr>
        <w:pStyle w:val="ListParagraph"/>
        <w:numPr>
          <w:ilvl w:val="0"/>
          <w:numId w:val="1"/>
        </w:numPr>
        <w:rPr>
          <w:sz w:val="20"/>
          <w:szCs w:val="20"/>
        </w:rPr>
      </w:pPr>
      <w:r w:rsidRPr="00111A81">
        <w:rPr>
          <w:sz w:val="20"/>
          <w:szCs w:val="20"/>
        </w:rPr>
        <w:t xml:space="preserve">Entry fee of $12.00 per single </w:t>
      </w:r>
      <w:r w:rsidR="00111A81" w:rsidRPr="00111A81">
        <w:rPr>
          <w:sz w:val="20"/>
          <w:szCs w:val="20"/>
        </w:rPr>
        <w:t>entry</w:t>
      </w:r>
      <w:r w:rsidRPr="00111A81">
        <w:rPr>
          <w:sz w:val="20"/>
          <w:szCs w:val="20"/>
        </w:rPr>
        <w:t xml:space="preserve"> &amp; $20.00 per pen </w:t>
      </w:r>
      <w:r w:rsidRPr="00111A81">
        <w:rPr>
          <w:b/>
          <w:bCs/>
          <w:sz w:val="20"/>
          <w:szCs w:val="20"/>
        </w:rPr>
        <w:t xml:space="preserve">plus Feed Levy of $100 per head to accompany </w:t>
      </w:r>
      <w:r w:rsidR="00111A81" w:rsidRPr="00111A81">
        <w:rPr>
          <w:b/>
          <w:bCs/>
          <w:sz w:val="20"/>
          <w:szCs w:val="20"/>
        </w:rPr>
        <w:t>E</w:t>
      </w:r>
      <w:r w:rsidRPr="00111A81">
        <w:rPr>
          <w:b/>
          <w:bCs/>
          <w:sz w:val="20"/>
          <w:szCs w:val="20"/>
        </w:rPr>
        <w:t xml:space="preserve">ntry </w:t>
      </w:r>
      <w:r w:rsidR="00111A81" w:rsidRPr="00111A81">
        <w:rPr>
          <w:b/>
          <w:bCs/>
          <w:sz w:val="20"/>
          <w:szCs w:val="20"/>
        </w:rPr>
        <w:t>F</w:t>
      </w:r>
      <w:r w:rsidRPr="00111A81">
        <w:rPr>
          <w:b/>
          <w:bCs/>
          <w:sz w:val="20"/>
          <w:szCs w:val="20"/>
        </w:rPr>
        <w:t>orm</w:t>
      </w:r>
      <w:r w:rsidRPr="00111A81">
        <w:rPr>
          <w:sz w:val="20"/>
          <w:szCs w:val="20"/>
        </w:rPr>
        <w:t>.</w:t>
      </w:r>
    </w:p>
    <w:p w14:paraId="2D7FE1AC" w14:textId="57CB5D20" w:rsidR="00036054" w:rsidRPr="00111A81" w:rsidRDefault="00036054" w:rsidP="00036054">
      <w:pPr>
        <w:pStyle w:val="ListParagraph"/>
        <w:numPr>
          <w:ilvl w:val="0"/>
          <w:numId w:val="1"/>
        </w:numPr>
        <w:rPr>
          <w:sz w:val="20"/>
          <w:szCs w:val="20"/>
        </w:rPr>
      </w:pPr>
      <w:r w:rsidRPr="00111A81">
        <w:rPr>
          <w:sz w:val="20"/>
          <w:szCs w:val="20"/>
        </w:rPr>
        <w:t>All carcases to be judged using modified ABCAM System.</w:t>
      </w:r>
    </w:p>
    <w:p w14:paraId="53BCEB19" w14:textId="390B7515" w:rsidR="00036054" w:rsidRPr="00111A81" w:rsidRDefault="00036054" w:rsidP="00036054">
      <w:pPr>
        <w:pStyle w:val="ListParagraph"/>
        <w:numPr>
          <w:ilvl w:val="0"/>
          <w:numId w:val="1"/>
        </w:numPr>
        <w:rPr>
          <w:sz w:val="20"/>
          <w:szCs w:val="20"/>
        </w:rPr>
      </w:pPr>
      <w:r w:rsidRPr="00111A81">
        <w:rPr>
          <w:sz w:val="20"/>
          <w:szCs w:val="20"/>
        </w:rPr>
        <w:t>Proceeds to be calculated on the price of the day by Teys Aust. Biloela.</w:t>
      </w:r>
    </w:p>
    <w:p w14:paraId="07976C77" w14:textId="2BC137C3" w:rsidR="00036054" w:rsidRPr="00111A81" w:rsidRDefault="00036054" w:rsidP="00036054">
      <w:pPr>
        <w:pStyle w:val="ListParagraph"/>
        <w:numPr>
          <w:ilvl w:val="0"/>
          <w:numId w:val="1"/>
        </w:numPr>
        <w:rPr>
          <w:sz w:val="20"/>
          <w:szCs w:val="20"/>
        </w:rPr>
      </w:pPr>
      <w:r w:rsidRPr="00111A81">
        <w:rPr>
          <w:sz w:val="20"/>
          <w:szCs w:val="20"/>
        </w:rPr>
        <w:t xml:space="preserve">Competitor agrees to a </w:t>
      </w:r>
      <w:r w:rsidRPr="00111A81">
        <w:rPr>
          <w:b/>
          <w:bCs/>
          <w:sz w:val="20"/>
          <w:szCs w:val="20"/>
        </w:rPr>
        <w:t>3</w:t>
      </w:r>
      <w:r w:rsidR="00111A81" w:rsidRPr="00111A81">
        <w:rPr>
          <w:b/>
          <w:bCs/>
          <w:sz w:val="20"/>
          <w:szCs w:val="20"/>
        </w:rPr>
        <w:t>.</w:t>
      </w:r>
      <w:r w:rsidRPr="00111A81">
        <w:rPr>
          <w:b/>
          <w:bCs/>
          <w:sz w:val="20"/>
          <w:szCs w:val="20"/>
        </w:rPr>
        <w:t>0%</w:t>
      </w:r>
      <w:r w:rsidRPr="00111A81">
        <w:rPr>
          <w:sz w:val="20"/>
          <w:szCs w:val="20"/>
        </w:rPr>
        <w:t xml:space="preserve"> </w:t>
      </w:r>
      <w:r w:rsidR="00111A81" w:rsidRPr="00111A81">
        <w:rPr>
          <w:sz w:val="20"/>
          <w:szCs w:val="20"/>
        </w:rPr>
        <w:t>fee to be deducted form net proceeds by Callide Dawson Beef Carcase Competition Committee.</w:t>
      </w:r>
    </w:p>
    <w:p w14:paraId="5E75748A" w14:textId="24FB604F" w:rsidR="00111A81" w:rsidRPr="00111A81" w:rsidRDefault="00111A81" w:rsidP="00036054">
      <w:pPr>
        <w:pStyle w:val="ListParagraph"/>
        <w:numPr>
          <w:ilvl w:val="0"/>
          <w:numId w:val="1"/>
        </w:numPr>
        <w:rPr>
          <w:sz w:val="20"/>
          <w:szCs w:val="20"/>
        </w:rPr>
      </w:pPr>
      <w:r w:rsidRPr="00111A81">
        <w:rPr>
          <w:sz w:val="20"/>
          <w:szCs w:val="20"/>
        </w:rPr>
        <w:t>All cattle are entered at “owners risk”.</w:t>
      </w:r>
    </w:p>
    <w:p w14:paraId="2F1301B7" w14:textId="411FE7F0" w:rsidR="00111A81" w:rsidRPr="00111A81" w:rsidRDefault="00111A81" w:rsidP="00036054">
      <w:pPr>
        <w:pStyle w:val="ListParagraph"/>
        <w:numPr>
          <w:ilvl w:val="0"/>
          <w:numId w:val="1"/>
        </w:numPr>
        <w:rPr>
          <w:sz w:val="20"/>
          <w:szCs w:val="20"/>
        </w:rPr>
      </w:pPr>
      <w:r w:rsidRPr="00111A81">
        <w:rPr>
          <w:sz w:val="20"/>
          <w:szCs w:val="20"/>
        </w:rPr>
        <w:t>The judges decision will be final.</w:t>
      </w:r>
    </w:p>
    <w:p w14:paraId="0011C9F8" w14:textId="62DD51F9" w:rsidR="00111A81" w:rsidRPr="00111A81" w:rsidRDefault="00111A81" w:rsidP="00036054">
      <w:pPr>
        <w:pStyle w:val="ListParagraph"/>
        <w:numPr>
          <w:ilvl w:val="0"/>
          <w:numId w:val="1"/>
        </w:numPr>
        <w:rPr>
          <w:sz w:val="20"/>
          <w:szCs w:val="20"/>
        </w:rPr>
      </w:pPr>
      <w:r w:rsidRPr="00111A81">
        <w:rPr>
          <w:sz w:val="20"/>
          <w:szCs w:val="20"/>
        </w:rPr>
        <w:t>Any violation of “Conditions of Entry” will result in immediate disqualification.</w:t>
      </w:r>
    </w:p>
    <w:p w14:paraId="5F9EB4E4" w14:textId="7A0829B6" w:rsidR="00111A81" w:rsidRPr="00111A81" w:rsidRDefault="00111A81" w:rsidP="00036054">
      <w:pPr>
        <w:pStyle w:val="ListParagraph"/>
        <w:numPr>
          <w:ilvl w:val="0"/>
          <w:numId w:val="1"/>
        </w:numPr>
        <w:rPr>
          <w:sz w:val="20"/>
          <w:szCs w:val="20"/>
        </w:rPr>
      </w:pPr>
      <w:r w:rsidRPr="00111A81">
        <w:rPr>
          <w:sz w:val="20"/>
          <w:szCs w:val="20"/>
        </w:rPr>
        <w:t>The Committee reserves the right to accept or reject any entries.</w:t>
      </w:r>
    </w:p>
    <w:p w14:paraId="26351E6F" w14:textId="182E4296" w:rsidR="00111A81" w:rsidRDefault="00111A81" w:rsidP="00036054">
      <w:pPr>
        <w:pStyle w:val="ListParagraph"/>
        <w:numPr>
          <w:ilvl w:val="0"/>
          <w:numId w:val="1"/>
        </w:numPr>
        <w:rPr>
          <w:sz w:val="20"/>
          <w:szCs w:val="20"/>
        </w:rPr>
      </w:pPr>
      <w:r w:rsidRPr="00111A81">
        <w:rPr>
          <w:b/>
          <w:bCs/>
          <w:sz w:val="20"/>
          <w:szCs w:val="20"/>
        </w:rPr>
        <w:t>All animals to be ear tagged in the near ear</w:t>
      </w:r>
      <w:r w:rsidRPr="00111A81">
        <w:rPr>
          <w:sz w:val="20"/>
          <w:szCs w:val="20"/>
        </w:rPr>
        <w:t>.  Tag to be clearly marked with the number supplied.</w:t>
      </w:r>
    </w:p>
    <w:p w14:paraId="46E69D53" w14:textId="62FE3581" w:rsidR="00111A81" w:rsidRPr="00367E7A" w:rsidRDefault="00111A81" w:rsidP="00367E7A">
      <w:pPr>
        <w:pStyle w:val="ListParagraph"/>
        <w:ind w:left="0"/>
        <w:rPr>
          <w:b/>
          <w:bCs/>
          <w:sz w:val="28"/>
          <w:szCs w:val="28"/>
        </w:rPr>
      </w:pPr>
      <w:r w:rsidRPr="00367E7A">
        <w:rPr>
          <w:b/>
          <w:bCs/>
          <w:sz w:val="28"/>
          <w:szCs w:val="28"/>
        </w:rPr>
        <w:lastRenderedPageBreak/>
        <w:t>CLASS CONDITIONS</w:t>
      </w:r>
    </w:p>
    <w:p w14:paraId="4D578B20" w14:textId="77777777" w:rsidR="00111A81" w:rsidRPr="00111A81" w:rsidRDefault="00111A81" w:rsidP="00367E7A">
      <w:pPr>
        <w:pStyle w:val="ListParagraph"/>
        <w:ind w:left="0"/>
      </w:pPr>
    </w:p>
    <w:p w14:paraId="6EAEFFE6" w14:textId="68486DDB" w:rsidR="00111A81" w:rsidRDefault="00111A81" w:rsidP="00916245">
      <w:pPr>
        <w:pStyle w:val="ListParagraph"/>
        <w:spacing w:after="240"/>
        <w:ind w:left="0"/>
      </w:pPr>
      <w:r w:rsidRPr="00367E7A">
        <w:rPr>
          <w:b/>
          <w:bCs/>
          <w:sz w:val="24"/>
          <w:szCs w:val="24"/>
        </w:rPr>
        <w:t>Class 5</w:t>
      </w:r>
      <w:r w:rsidR="00916245">
        <w:t>:</w:t>
      </w:r>
      <w:r w:rsidR="00916245">
        <w:tab/>
      </w:r>
      <w:r w:rsidRPr="009555BA">
        <w:rPr>
          <w:b/>
          <w:bCs/>
        </w:rPr>
        <w:t>Pen of 3 Grainfed Steers</w:t>
      </w:r>
      <w:r>
        <w:t xml:space="preserve"> (300 – 420kg Carcase Weight)</w:t>
      </w:r>
    </w:p>
    <w:p w14:paraId="16CC50C4" w14:textId="29C0E070" w:rsidR="00111A81" w:rsidRDefault="00111A81" w:rsidP="00916245">
      <w:pPr>
        <w:pStyle w:val="ListParagraph"/>
        <w:spacing w:after="240"/>
        <w:ind w:left="0"/>
      </w:pPr>
      <w:r w:rsidRPr="00367E7A">
        <w:rPr>
          <w:b/>
          <w:bCs/>
          <w:sz w:val="24"/>
          <w:szCs w:val="24"/>
        </w:rPr>
        <w:t>Class 6</w:t>
      </w:r>
      <w:r w:rsidR="00916245">
        <w:t>:</w:t>
      </w:r>
      <w:r w:rsidR="00916245">
        <w:tab/>
      </w:r>
      <w:r w:rsidRPr="009555BA">
        <w:rPr>
          <w:b/>
          <w:bCs/>
        </w:rPr>
        <w:t>Single Grainfed Steer</w:t>
      </w:r>
      <w:r>
        <w:t xml:space="preserve"> (300 – 420kg Carcase Weight)</w:t>
      </w:r>
    </w:p>
    <w:p w14:paraId="4502B1E5" w14:textId="7B982116" w:rsidR="00111A81" w:rsidRDefault="00111A81" w:rsidP="00916245">
      <w:pPr>
        <w:pStyle w:val="ListParagraph"/>
        <w:spacing w:after="240"/>
        <w:ind w:left="0"/>
      </w:pPr>
      <w:r w:rsidRPr="00367E7A">
        <w:rPr>
          <w:b/>
          <w:bCs/>
          <w:sz w:val="24"/>
          <w:szCs w:val="24"/>
        </w:rPr>
        <w:t>Class 7</w:t>
      </w:r>
      <w:r w:rsidR="00916245">
        <w:t>:</w:t>
      </w:r>
      <w:r w:rsidR="00916245">
        <w:tab/>
      </w:r>
      <w:r w:rsidRPr="009555BA">
        <w:rPr>
          <w:b/>
          <w:bCs/>
        </w:rPr>
        <w:t xml:space="preserve">Pen of 3 Grainfed </w:t>
      </w:r>
      <w:r w:rsidRPr="009555BA">
        <w:rPr>
          <w:b/>
          <w:bCs/>
          <w:color w:val="FF0000"/>
        </w:rPr>
        <w:t xml:space="preserve">HGP Free </w:t>
      </w:r>
      <w:r w:rsidRPr="009555BA">
        <w:rPr>
          <w:b/>
          <w:bCs/>
        </w:rPr>
        <w:t>Trade Steers</w:t>
      </w:r>
      <w:r>
        <w:t xml:space="preserve"> (180 – 300kg Carcase Weight)</w:t>
      </w:r>
    </w:p>
    <w:p w14:paraId="5CB300CD" w14:textId="0E7735D6" w:rsidR="00111A81" w:rsidRDefault="00111A81" w:rsidP="00916245">
      <w:pPr>
        <w:pStyle w:val="ListParagraph"/>
        <w:spacing w:after="240"/>
        <w:ind w:left="0"/>
      </w:pPr>
      <w:r w:rsidRPr="00367E7A">
        <w:rPr>
          <w:b/>
          <w:bCs/>
          <w:sz w:val="24"/>
          <w:szCs w:val="24"/>
        </w:rPr>
        <w:t>Class 8</w:t>
      </w:r>
      <w:r w:rsidR="00916245">
        <w:t>:</w:t>
      </w:r>
      <w:r w:rsidR="00916245">
        <w:tab/>
      </w:r>
      <w:r w:rsidRPr="009555BA">
        <w:rPr>
          <w:b/>
          <w:bCs/>
        </w:rPr>
        <w:t xml:space="preserve">Single Grainfed </w:t>
      </w:r>
      <w:r w:rsidRPr="009555BA">
        <w:rPr>
          <w:b/>
          <w:bCs/>
          <w:color w:val="FF0000"/>
        </w:rPr>
        <w:t xml:space="preserve">HGP Free </w:t>
      </w:r>
      <w:r w:rsidRPr="009555BA">
        <w:rPr>
          <w:b/>
          <w:bCs/>
        </w:rPr>
        <w:t>Trade Steer</w:t>
      </w:r>
      <w:r>
        <w:t xml:space="preserve"> (180 – 300kg Carcase Weight)</w:t>
      </w:r>
    </w:p>
    <w:p w14:paraId="1A8E7ABE" w14:textId="4342DA76" w:rsidR="00111A81" w:rsidRDefault="00111A81" w:rsidP="00916245">
      <w:pPr>
        <w:pStyle w:val="ListParagraph"/>
        <w:spacing w:after="240"/>
        <w:ind w:left="0"/>
      </w:pPr>
      <w:r w:rsidRPr="00367E7A">
        <w:rPr>
          <w:b/>
          <w:bCs/>
          <w:sz w:val="24"/>
          <w:szCs w:val="24"/>
        </w:rPr>
        <w:t>Class 9</w:t>
      </w:r>
      <w:r w:rsidR="00916245">
        <w:t>:</w:t>
      </w:r>
      <w:r w:rsidR="00916245">
        <w:tab/>
      </w:r>
      <w:r w:rsidRPr="009555BA">
        <w:rPr>
          <w:b/>
          <w:bCs/>
        </w:rPr>
        <w:t xml:space="preserve">Pen of 3 Grainfed </w:t>
      </w:r>
      <w:r w:rsidRPr="009555BA">
        <w:rPr>
          <w:b/>
          <w:bCs/>
          <w:color w:val="FF0000"/>
        </w:rPr>
        <w:t xml:space="preserve">HGP Free </w:t>
      </w:r>
      <w:r w:rsidRPr="009555BA">
        <w:rPr>
          <w:b/>
          <w:bCs/>
        </w:rPr>
        <w:t>Trade Heifers</w:t>
      </w:r>
      <w:r>
        <w:t xml:space="preserve"> (180 – 300kg Carcase Weight)</w:t>
      </w:r>
    </w:p>
    <w:p w14:paraId="64FEA872" w14:textId="0536BC0C" w:rsidR="00111A81" w:rsidRDefault="00111A81" w:rsidP="00916245">
      <w:pPr>
        <w:pStyle w:val="ListParagraph"/>
        <w:spacing w:after="240"/>
        <w:ind w:left="0"/>
      </w:pPr>
      <w:r w:rsidRPr="00367E7A">
        <w:rPr>
          <w:b/>
          <w:bCs/>
          <w:sz w:val="24"/>
          <w:szCs w:val="24"/>
        </w:rPr>
        <w:t>Class 10</w:t>
      </w:r>
      <w:r w:rsidR="00916245">
        <w:t>:</w:t>
      </w:r>
      <w:r w:rsidR="00916245">
        <w:tab/>
      </w:r>
      <w:r w:rsidRPr="009555BA">
        <w:rPr>
          <w:b/>
          <w:bCs/>
        </w:rPr>
        <w:t xml:space="preserve">Single Grainfed </w:t>
      </w:r>
      <w:r w:rsidRPr="009555BA">
        <w:rPr>
          <w:b/>
          <w:bCs/>
          <w:color w:val="FF0000"/>
        </w:rPr>
        <w:t xml:space="preserve">HGP Free </w:t>
      </w:r>
      <w:r w:rsidRPr="009555BA">
        <w:rPr>
          <w:b/>
          <w:bCs/>
        </w:rPr>
        <w:t>Trade Heifers</w:t>
      </w:r>
      <w:r>
        <w:t xml:space="preserve"> (180 – 300kg Carcase Weight)</w:t>
      </w:r>
    </w:p>
    <w:p w14:paraId="7953420E" w14:textId="47915694" w:rsidR="00111A81" w:rsidRDefault="00111A81" w:rsidP="00367E7A">
      <w:pPr>
        <w:pStyle w:val="ListParagraph"/>
        <w:ind w:left="0"/>
      </w:pPr>
    </w:p>
    <w:p w14:paraId="2DB35830" w14:textId="77777777" w:rsidR="00367E7A" w:rsidRDefault="00367E7A" w:rsidP="00367E7A">
      <w:pPr>
        <w:pStyle w:val="ListParagraph"/>
        <w:ind w:left="0"/>
      </w:pPr>
    </w:p>
    <w:p w14:paraId="235A871D" w14:textId="70D5A913" w:rsidR="00111A81" w:rsidRDefault="00111A81" w:rsidP="00916245">
      <w:pPr>
        <w:pStyle w:val="ListParagraph"/>
        <w:numPr>
          <w:ilvl w:val="0"/>
          <w:numId w:val="2"/>
        </w:numPr>
        <w:spacing w:before="240" w:after="0" w:line="360" w:lineRule="auto"/>
        <w:ind w:left="357" w:hanging="357"/>
      </w:pPr>
      <w:r>
        <w:t xml:space="preserve">Animals to be grain finished at </w:t>
      </w:r>
      <w:r w:rsidRPr="009555BA">
        <w:rPr>
          <w:b/>
          <w:bCs/>
        </w:rPr>
        <w:t>Warnoah Feedlot, Theodore</w:t>
      </w:r>
      <w:r>
        <w:t>.  Class 5 &amp; 6 over a 100 day period.  Classes 7-10 over 70 days.</w:t>
      </w:r>
    </w:p>
    <w:p w14:paraId="4FC420F5" w14:textId="5C72891B" w:rsidR="00111A81" w:rsidRDefault="00111A81" w:rsidP="00916245">
      <w:pPr>
        <w:pStyle w:val="ListParagraph"/>
        <w:numPr>
          <w:ilvl w:val="0"/>
          <w:numId w:val="2"/>
        </w:numPr>
        <w:spacing w:before="240" w:after="0" w:line="360" w:lineRule="auto"/>
        <w:ind w:left="357" w:hanging="357"/>
      </w:pPr>
      <w:r>
        <w:t xml:space="preserve">Animals to be delivered to the </w:t>
      </w:r>
      <w:r w:rsidRPr="009555BA">
        <w:rPr>
          <w:b/>
          <w:bCs/>
        </w:rPr>
        <w:t>Elders Moura Saleyards between Wednesday 24</w:t>
      </w:r>
      <w:r w:rsidRPr="009555BA">
        <w:rPr>
          <w:b/>
          <w:bCs/>
          <w:vertAlign w:val="superscript"/>
        </w:rPr>
        <w:t>th</w:t>
      </w:r>
      <w:r w:rsidRPr="009555BA">
        <w:rPr>
          <w:b/>
          <w:bCs/>
        </w:rPr>
        <w:t xml:space="preserve"> and 10:30am Sharp Thursday 25</w:t>
      </w:r>
      <w:r w:rsidRPr="009555BA">
        <w:rPr>
          <w:b/>
          <w:bCs/>
          <w:vertAlign w:val="superscript"/>
        </w:rPr>
        <w:t>th</w:t>
      </w:r>
      <w:r w:rsidRPr="009555BA">
        <w:rPr>
          <w:b/>
          <w:bCs/>
        </w:rPr>
        <w:t xml:space="preserve"> February</w:t>
      </w:r>
      <w:r>
        <w:t xml:space="preserve">.  </w:t>
      </w:r>
      <w:r w:rsidRPr="009555BA">
        <w:rPr>
          <w:b/>
          <w:bCs/>
          <w:color w:val="FF0000"/>
        </w:rPr>
        <w:t>Field Day to commence with BBQ Lunch at 12:00pm</w:t>
      </w:r>
      <w:r>
        <w:t xml:space="preserve">.  </w:t>
      </w:r>
    </w:p>
    <w:p w14:paraId="3102B30A" w14:textId="3699159B" w:rsidR="00111A81" w:rsidRDefault="00111A81" w:rsidP="00916245">
      <w:pPr>
        <w:pStyle w:val="ListParagraph"/>
        <w:numPr>
          <w:ilvl w:val="0"/>
          <w:numId w:val="2"/>
        </w:numPr>
        <w:spacing w:before="240" w:after="0" w:line="360" w:lineRule="auto"/>
        <w:ind w:left="357" w:hanging="357"/>
      </w:pPr>
      <w:r>
        <w:t>The Feed Levy $100.00 per head to be paid on entry and the balance of the costs (freight/feeding) will be deducted prorate from the gross proceeds at the end of the trial.</w:t>
      </w:r>
    </w:p>
    <w:p w14:paraId="18633475" w14:textId="71B50DE0" w:rsidR="00111A81" w:rsidRDefault="00111A81" w:rsidP="00916245">
      <w:pPr>
        <w:pStyle w:val="ListParagraph"/>
        <w:numPr>
          <w:ilvl w:val="0"/>
          <w:numId w:val="2"/>
        </w:numPr>
        <w:spacing w:before="240" w:after="0" w:line="360" w:lineRule="auto"/>
        <w:ind w:left="357" w:hanging="357"/>
      </w:pPr>
      <w:r>
        <w:t>An induction including identification, drenching, vaccination and HGP administration (Class 5 &amp; 6 only) will be carried out on all animals from generously donated products.</w:t>
      </w:r>
    </w:p>
    <w:p w14:paraId="02EC10D2" w14:textId="1ABE4F9F" w:rsidR="00111A81" w:rsidRDefault="00111A81" w:rsidP="00916245">
      <w:pPr>
        <w:pStyle w:val="ListParagraph"/>
        <w:numPr>
          <w:ilvl w:val="0"/>
          <w:numId w:val="2"/>
        </w:numPr>
        <w:spacing w:before="240" w:after="0" w:line="360" w:lineRule="auto"/>
        <w:ind w:left="357" w:hanging="357"/>
      </w:pPr>
      <w:r>
        <w:t xml:space="preserve">All steers in Classes 5 </w:t>
      </w:r>
      <w:r w:rsidR="009555BA">
        <w:t>&amp;</w:t>
      </w:r>
      <w:r>
        <w:t xml:space="preserve"> 6 will be treated with a HGP.</w:t>
      </w:r>
    </w:p>
    <w:p w14:paraId="49CBA9B0" w14:textId="47F316B2" w:rsidR="00111A81" w:rsidRDefault="00111A81" w:rsidP="00916245">
      <w:pPr>
        <w:pStyle w:val="ListParagraph"/>
        <w:numPr>
          <w:ilvl w:val="0"/>
          <w:numId w:val="2"/>
        </w:numPr>
        <w:spacing w:before="240" w:after="0" w:line="360" w:lineRule="auto"/>
        <w:ind w:left="357" w:hanging="357"/>
      </w:pPr>
      <w:r>
        <w:t xml:space="preserve">Class 7 – 10 cattle will be processed at Teys Australia the week commencing </w:t>
      </w:r>
      <w:r w:rsidRPr="009555BA">
        <w:rPr>
          <w:b/>
          <w:bCs/>
        </w:rPr>
        <w:t>10</w:t>
      </w:r>
      <w:r w:rsidRPr="009555BA">
        <w:rPr>
          <w:b/>
          <w:bCs/>
          <w:vertAlign w:val="superscript"/>
        </w:rPr>
        <w:t>th</w:t>
      </w:r>
      <w:r w:rsidRPr="009555BA">
        <w:rPr>
          <w:b/>
          <w:bCs/>
        </w:rPr>
        <w:t xml:space="preserve"> May 2021</w:t>
      </w:r>
      <w:r>
        <w:t>.</w:t>
      </w:r>
    </w:p>
    <w:p w14:paraId="53BA7C69" w14:textId="0D494192" w:rsidR="00111A81" w:rsidRDefault="00111A81" w:rsidP="00916245">
      <w:pPr>
        <w:pStyle w:val="ListParagraph"/>
        <w:numPr>
          <w:ilvl w:val="0"/>
          <w:numId w:val="2"/>
        </w:numPr>
        <w:spacing w:before="240" w:after="0" w:line="360" w:lineRule="auto"/>
        <w:ind w:left="357" w:hanging="357"/>
      </w:pPr>
      <w:r>
        <w:t xml:space="preserve">Class 5 – 6 </w:t>
      </w:r>
      <w:r w:rsidR="00367E7A">
        <w:t xml:space="preserve">cattle will be processed at Teys Australia the week commencing </w:t>
      </w:r>
      <w:r w:rsidR="00367E7A" w:rsidRPr="009555BA">
        <w:rPr>
          <w:b/>
          <w:bCs/>
        </w:rPr>
        <w:t>14</w:t>
      </w:r>
      <w:r w:rsidR="00367E7A" w:rsidRPr="009555BA">
        <w:rPr>
          <w:b/>
          <w:bCs/>
          <w:vertAlign w:val="superscript"/>
        </w:rPr>
        <w:t>th</w:t>
      </w:r>
      <w:r w:rsidR="00367E7A" w:rsidRPr="009555BA">
        <w:rPr>
          <w:b/>
          <w:bCs/>
        </w:rPr>
        <w:t xml:space="preserve"> June 2021</w:t>
      </w:r>
      <w:r w:rsidR="00367E7A">
        <w:t>.</w:t>
      </w:r>
    </w:p>
    <w:p w14:paraId="4E65290C" w14:textId="48CA63F7" w:rsidR="00367E7A" w:rsidRDefault="00367E7A" w:rsidP="00916245">
      <w:pPr>
        <w:pStyle w:val="ListParagraph"/>
        <w:numPr>
          <w:ilvl w:val="0"/>
          <w:numId w:val="2"/>
        </w:numPr>
        <w:spacing w:before="240" w:after="0" w:line="360" w:lineRule="auto"/>
        <w:ind w:left="357" w:hanging="357"/>
      </w:pPr>
      <w:r>
        <w:t>In Class 5, 7 and 9, points will be allocated from the two highest scoring carcases in each pen of three.</w:t>
      </w:r>
    </w:p>
    <w:p w14:paraId="6B42FF5C" w14:textId="77777777" w:rsidR="00367E7A" w:rsidRDefault="00367E7A" w:rsidP="00367E7A">
      <w:pPr>
        <w:rPr>
          <w:b/>
          <w:bCs/>
          <w:sz w:val="28"/>
          <w:szCs w:val="28"/>
        </w:rPr>
      </w:pPr>
    </w:p>
    <w:p w14:paraId="7737C49D" w14:textId="09A71E53" w:rsidR="00367E7A" w:rsidRPr="00367E7A" w:rsidRDefault="00367E7A" w:rsidP="00367E7A">
      <w:pPr>
        <w:rPr>
          <w:b/>
          <w:bCs/>
          <w:sz w:val="28"/>
          <w:szCs w:val="28"/>
        </w:rPr>
      </w:pPr>
      <w:r w:rsidRPr="00367E7A">
        <w:rPr>
          <w:b/>
          <w:bCs/>
          <w:sz w:val="28"/>
          <w:szCs w:val="28"/>
        </w:rPr>
        <w:t>Please Note:</w:t>
      </w:r>
    </w:p>
    <w:p w14:paraId="05D3B4B8" w14:textId="12013C57" w:rsidR="00367E7A" w:rsidRDefault="00367E7A" w:rsidP="00916245">
      <w:pPr>
        <w:pStyle w:val="ListParagraph"/>
        <w:numPr>
          <w:ilvl w:val="0"/>
          <w:numId w:val="3"/>
        </w:numPr>
        <w:spacing w:line="360" w:lineRule="auto"/>
        <w:ind w:left="357" w:hanging="357"/>
      </w:pPr>
      <w:r>
        <w:t xml:space="preserve">All animals are to be </w:t>
      </w:r>
      <w:r w:rsidRPr="009555BA">
        <w:rPr>
          <w:b/>
          <w:bCs/>
        </w:rPr>
        <w:t>ear</w:t>
      </w:r>
      <w:r w:rsidR="009555BA">
        <w:rPr>
          <w:b/>
          <w:bCs/>
        </w:rPr>
        <w:t xml:space="preserve"> </w:t>
      </w:r>
      <w:r w:rsidRPr="009555BA">
        <w:rPr>
          <w:b/>
          <w:bCs/>
        </w:rPr>
        <w:t>tagged</w:t>
      </w:r>
      <w:r>
        <w:t xml:space="preserve"> in the near ear before leaving the property.  The tag to be clearly marked with the number supplied by nominations representatives.</w:t>
      </w:r>
    </w:p>
    <w:p w14:paraId="5BA48DA4" w14:textId="1C22895E" w:rsidR="00367E7A" w:rsidRDefault="00367E7A" w:rsidP="00916245">
      <w:pPr>
        <w:pStyle w:val="ListParagraph"/>
        <w:numPr>
          <w:ilvl w:val="0"/>
          <w:numId w:val="3"/>
        </w:numPr>
        <w:spacing w:line="360" w:lineRule="auto"/>
        <w:ind w:left="357" w:hanging="357"/>
      </w:pPr>
      <w:r w:rsidRPr="009555BA">
        <w:rPr>
          <w:b/>
          <w:bCs/>
        </w:rPr>
        <w:t>Restrictions</w:t>
      </w:r>
      <w:r>
        <w:t xml:space="preserve"> may apply on the number of entries per exhibitor if total entries exceed the limit.</w:t>
      </w:r>
    </w:p>
    <w:p w14:paraId="73FC8CC0" w14:textId="6F18F631" w:rsidR="00367E7A" w:rsidRDefault="00367E7A" w:rsidP="00916245">
      <w:pPr>
        <w:pStyle w:val="ListParagraph"/>
        <w:numPr>
          <w:ilvl w:val="0"/>
          <w:numId w:val="3"/>
        </w:numPr>
        <w:spacing w:line="360" w:lineRule="auto"/>
        <w:ind w:left="357" w:hanging="357"/>
      </w:pPr>
      <w:r w:rsidRPr="009555BA">
        <w:rPr>
          <w:b/>
          <w:bCs/>
        </w:rPr>
        <w:t>All animals are to be effectively dehorned</w:t>
      </w:r>
      <w:r>
        <w:t>, where necessary.  Any animal with horn(s) that are longer than the diameter at the base or that could cause bruising to other animals in the feeding pen will be removed from the competition at the discretion of the nominated scrutineer.</w:t>
      </w:r>
    </w:p>
    <w:p w14:paraId="2BA9AB4A" w14:textId="6D148724" w:rsidR="00367E7A" w:rsidRPr="00111A81" w:rsidRDefault="00367E7A" w:rsidP="00916245">
      <w:pPr>
        <w:pStyle w:val="ListParagraph"/>
        <w:numPr>
          <w:ilvl w:val="0"/>
          <w:numId w:val="3"/>
        </w:numPr>
        <w:spacing w:line="360" w:lineRule="auto"/>
        <w:ind w:left="357" w:hanging="357"/>
      </w:pPr>
      <w:r>
        <w:t xml:space="preserve">Any steer showing </w:t>
      </w:r>
      <w:r w:rsidRPr="009555BA">
        <w:rPr>
          <w:b/>
          <w:bCs/>
        </w:rPr>
        <w:t>secondary male characteristics</w:t>
      </w:r>
      <w:r>
        <w:t xml:space="preserve"> on the slaughter floor will be disqualified at the discretion of the nominated scrutineer.</w:t>
      </w:r>
    </w:p>
    <w:sectPr w:rsidR="00367E7A" w:rsidRPr="00111A81" w:rsidSect="00916245">
      <w:pgSz w:w="11906" w:h="16838"/>
      <w:pgMar w:top="720" w:right="720" w:bottom="720" w:left="720"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C43"/>
    <w:multiLevelType w:val="hybridMultilevel"/>
    <w:tmpl w:val="F1AC13D0"/>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C8210C"/>
    <w:multiLevelType w:val="hybridMultilevel"/>
    <w:tmpl w:val="E4AE9B2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730D2C"/>
    <w:multiLevelType w:val="hybridMultilevel"/>
    <w:tmpl w:val="2C7CD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7A"/>
    <w:rsid w:val="00036054"/>
    <w:rsid w:val="00111A81"/>
    <w:rsid w:val="00367E7A"/>
    <w:rsid w:val="00391654"/>
    <w:rsid w:val="003E7086"/>
    <w:rsid w:val="0052297A"/>
    <w:rsid w:val="008D0A88"/>
    <w:rsid w:val="00916245"/>
    <w:rsid w:val="009555BA"/>
    <w:rsid w:val="009D6A95"/>
    <w:rsid w:val="00A72917"/>
    <w:rsid w:val="00E6367A"/>
    <w:rsid w:val="00EF6ED9"/>
    <w:rsid w:val="00F51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35E2"/>
  <w15:chartTrackingRefBased/>
  <w15:docId w15:val="{33988745-676D-4BFD-A96D-AF835BD5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054"/>
    <w:rPr>
      <w:color w:val="0563C1" w:themeColor="hyperlink"/>
      <w:u w:val="single"/>
    </w:rPr>
  </w:style>
  <w:style w:type="character" w:customStyle="1" w:styleId="UnresolvedMention">
    <w:name w:val="Unresolved Mention"/>
    <w:basedOn w:val="DefaultParagraphFont"/>
    <w:uiPriority w:val="99"/>
    <w:semiHidden/>
    <w:unhideWhenUsed/>
    <w:rsid w:val="00036054"/>
    <w:rPr>
      <w:color w:val="605E5C"/>
      <w:shd w:val="clear" w:color="auto" w:fill="E1DFDD"/>
    </w:rPr>
  </w:style>
  <w:style w:type="paragraph" w:styleId="ListParagraph">
    <w:name w:val="List Paragraph"/>
    <w:basedOn w:val="Normal"/>
    <w:uiPriority w:val="34"/>
    <w:qFormat/>
    <w:rsid w:val="00036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749981581%20/%20hatcreek1@activ8.net.au" TargetMode="External"/><Relationship Id="rId3" Type="http://schemas.openxmlformats.org/officeDocument/2006/relationships/settings" Target="settings.xml"/><Relationship Id="rId7" Type="http://schemas.openxmlformats.org/officeDocument/2006/relationships/hyperlink" Target="mailto:211%20/%20beau@warnoahrural.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Goodland.NatalieS[CR]</dc:creator>
  <cp:keywords/>
  <dc:description/>
  <cp:lastModifiedBy>Kirsty Jones</cp:lastModifiedBy>
  <cp:revision>2</cp:revision>
  <dcterms:created xsi:type="dcterms:W3CDTF">2021-02-19T03:15:00Z</dcterms:created>
  <dcterms:modified xsi:type="dcterms:W3CDTF">2021-02-19T03:15:00Z</dcterms:modified>
</cp:coreProperties>
</file>