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D0B9F8D" w14:textId="77777777" w:rsidR="00BD5E36" w:rsidRDefault="00B7028A" w:rsidP="004A3766">
      <w:pPr>
        <w:pStyle w:val="AgIntrotext"/>
        <w:sectPr w:rsidR="00BD5E36" w:rsidSect="00BF0E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4163" w:right="709" w:bottom="1701" w:left="709" w:header="709" w:footer="709" w:gutter="0"/>
          <w:cols w:num="2" w:space="708"/>
          <w:docGrid w:linePitch="36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4027309" wp14:editId="3474A2D0">
                <wp:simplePos x="0" y="0"/>
                <wp:positionH relativeFrom="column">
                  <wp:posOffset>-116107</wp:posOffset>
                </wp:positionH>
                <wp:positionV relativeFrom="paragraph">
                  <wp:posOffset>-1773067</wp:posOffset>
                </wp:positionV>
                <wp:extent cx="5809129" cy="1397977"/>
                <wp:effectExtent l="0" t="0" r="1270" b="1206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9129" cy="1397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7A9AC" w14:textId="77777777" w:rsidR="00ED4BE2" w:rsidRPr="00ED4BE2" w:rsidRDefault="00ED4BE2" w:rsidP="008B26B0">
                            <w:pPr>
                              <w:pStyle w:val="Agtitle"/>
                              <w:spacing w:line="276" w:lineRule="auto"/>
                              <w:rPr>
                                <w:b/>
                                <w:sz w:val="52"/>
                                <w:szCs w:val="52"/>
                                <w:lang w:val="en-AU"/>
                              </w:rPr>
                            </w:pPr>
                            <w:r w:rsidRPr="00ED4BE2">
                              <w:rPr>
                                <w:b/>
                                <w:sz w:val="52"/>
                                <w:szCs w:val="52"/>
                                <w:lang w:val="en-AU"/>
                              </w:rPr>
                              <w:t>Webinar/Phone Seminar</w:t>
                            </w:r>
                          </w:p>
                          <w:p w14:paraId="4988157A" w14:textId="08B4D021" w:rsidR="00E21391" w:rsidRPr="008B26B0" w:rsidRDefault="00E9345C" w:rsidP="008B26B0">
                            <w:pPr>
                              <w:pStyle w:val="Agtitle"/>
                              <w:spacing w:line="276" w:lineRule="auto"/>
                              <w:rPr>
                                <w:sz w:val="52"/>
                                <w:szCs w:val="52"/>
                                <w:lang w:val="en-AU"/>
                              </w:rPr>
                            </w:pPr>
                            <w:r w:rsidRPr="00E9345C">
                              <w:rPr>
                                <w:sz w:val="52"/>
                                <w:szCs w:val="52"/>
                                <w:lang w:val="en-AU"/>
                              </w:rPr>
                              <w:t xml:space="preserve">Advanced </w:t>
                            </w:r>
                            <w:r w:rsidR="0099349C">
                              <w:rPr>
                                <w:sz w:val="52"/>
                                <w:szCs w:val="52"/>
                                <w:lang w:val="en-AU"/>
                              </w:rPr>
                              <w:t xml:space="preserve">training at weaning </w:t>
                            </w:r>
                            <w:r w:rsidRPr="00E9345C">
                              <w:rPr>
                                <w:sz w:val="52"/>
                                <w:szCs w:val="52"/>
                                <w:lang w:val="en-AU"/>
                              </w:rPr>
                              <w:t xml:space="preserve">for </w:t>
                            </w:r>
                            <w:r w:rsidR="0099349C">
                              <w:rPr>
                                <w:sz w:val="52"/>
                                <w:szCs w:val="52"/>
                                <w:lang w:val="en-AU"/>
                              </w:rPr>
                              <w:t>improved productivity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-9.15pt;margin-top:-139.6pt;width:457.4pt;height:110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" filled="f" stroked="f">
                <v:textbox inset="0,0,0,0">
                  <w:txbxContent>
                    <w:p w14:paraId="0B77A9AC" w14:textId="77777777" w:rsidR="00ED4BE2" w:rsidRPr="00ED4BE2" w:rsidRDefault="00ED4BE2" w:rsidP="008B26B0">
                      <w:pPr>
                        <w:pStyle w:val="Agtitle"/>
                        <w:spacing w:line="276" w:lineRule="auto"/>
                        <w:rPr>
                          <w:b/>
                          <w:sz w:val="52"/>
                          <w:szCs w:val="52"/>
                          <w:lang w:val="en-AU"/>
                        </w:rPr>
                      </w:pPr>
                      <w:r w:rsidRPr="00ED4BE2">
                        <w:rPr>
                          <w:b/>
                          <w:sz w:val="52"/>
                          <w:szCs w:val="52"/>
                          <w:lang w:val="en-AU"/>
                        </w:rPr>
                        <w:t>Webinar/Phone Seminar</w:t>
                      </w:r>
                    </w:p>
                    <w:p w14:paraId="4988157A" w14:textId="08B4D021" w:rsidR="00E21391" w:rsidRPr="008B26B0" w:rsidRDefault="00E9345C" w:rsidP="008B26B0">
                      <w:pPr>
                        <w:pStyle w:val="Agtitle"/>
                        <w:spacing w:line="276" w:lineRule="auto"/>
                        <w:rPr>
                          <w:sz w:val="52"/>
                          <w:szCs w:val="52"/>
                          <w:lang w:val="en-AU"/>
                        </w:rPr>
                      </w:pPr>
                      <w:r w:rsidRPr="00E9345C">
                        <w:rPr>
                          <w:sz w:val="52"/>
                          <w:szCs w:val="52"/>
                          <w:lang w:val="en-AU"/>
                        </w:rPr>
                        <w:t xml:space="preserve">Advanced </w:t>
                      </w:r>
                      <w:r w:rsidR="0099349C">
                        <w:rPr>
                          <w:sz w:val="52"/>
                          <w:szCs w:val="52"/>
                          <w:lang w:val="en-AU"/>
                        </w:rPr>
                        <w:t xml:space="preserve">training at weaning </w:t>
                      </w:r>
                      <w:r w:rsidRPr="00E9345C">
                        <w:rPr>
                          <w:sz w:val="52"/>
                          <w:szCs w:val="52"/>
                          <w:lang w:val="en-AU"/>
                        </w:rPr>
                        <w:t xml:space="preserve">for </w:t>
                      </w:r>
                      <w:r w:rsidR="0099349C">
                        <w:rPr>
                          <w:sz w:val="52"/>
                          <w:szCs w:val="52"/>
                          <w:lang w:val="en-AU"/>
                        </w:rPr>
                        <w:t>improved productivity</w:t>
                      </w:r>
                    </w:p>
                  </w:txbxContent>
                </v:textbox>
              </v:shape>
            </w:pict>
          </mc:Fallback>
        </mc:AlternateContent>
      </w:r>
    </w:p>
    <w:p w14:paraId="71F4E818" w14:textId="77777777" w:rsidR="0003413C" w:rsidRDefault="0003413C" w:rsidP="00567876">
      <w:pPr>
        <w:pStyle w:val="Agflyerheadings"/>
        <w:rPr>
          <w:caps w:val="0"/>
        </w:rPr>
      </w:pPr>
    </w:p>
    <w:p w14:paraId="5B78D4EE" w14:textId="77777777" w:rsidR="0003413C" w:rsidRDefault="0003413C" w:rsidP="00567876">
      <w:pPr>
        <w:pStyle w:val="Agflyerheadings"/>
        <w:rPr>
          <w:caps w:val="0"/>
        </w:rPr>
      </w:pPr>
    </w:p>
    <w:p w14:paraId="458DA42C" w14:textId="77777777" w:rsidR="00855B05" w:rsidRPr="004B2B9F" w:rsidRDefault="00855B05" w:rsidP="0003413C">
      <w:pPr>
        <w:widowControl w:val="0"/>
        <w:spacing w:after="0" w:line="240" w:lineRule="auto"/>
        <w:rPr>
          <w:rFonts w:cs="Arial"/>
          <w:b/>
          <w:bCs/>
          <w:color w:val="427730"/>
          <w:kern w:val="28"/>
          <w:sz w:val="16"/>
          <w:szCs w:val="16"/>
          <w:lang w:eastAsia="en-AU"/>
        </w:rPr>
      </w:pPr>
    </w:p>
    <w:p w14:paraId="3210FF81" w14:textId="77777777" w:rsidR="002449EF" w:rsidRDefault="002449EF" w:rsidP="00256404">
      <w:pPr>
        <w:widowControl w:val="0"/>
        <w:spacing w:before="60" w:after="0" w:line="240" w:lineRule="auto"/>
        <w:rPr>
          <w:rFonts w:cs="Arial"/>
          <w:b/>
          <w:bCs/>
          <w:color w:val="006600"/>
          <w:kern w:val="28"/>
          <w:sz w:val="24"/>
          <w:szCs w:val="24"/>
          <w:lang w:eastAsia="en-AU"/>
        </w:rPr>
      </w:pPr>
    </w:p>
    <w:p w14:paraId="65E01389" w14:textId="77777777" w:rsidR="00E21391" w:rsidRPr="002449EF" w:rsidRDefault="0003413C" w:rsidP="00256404">
      <w:pPr>
        <w:widowControl w:val="0"/>
        <w:spacing w:before="60" w:after="0" w:line="240" w:lineRule="auto"/>
        <w:rPr>
          <w:rFonts w:cs="Arial"/>
          <w:b/>
          <w:bCs/>
          <w:color w:val="006600"/>
          <w:kern w:val="28"/>
          <w:sz w:val="24"/>
          <w:szCs w:val="24"/>
          <w:lang w:eastAsia="en-AU"/>
        </w:rPr>
      </w:pPr>
      <w:r w:rsidRPr="002449EF">
        <w:rPr>
          <w:rFonts w:cs="Arial"/>
          <w:b/>
          <w:bCs/>
          <w:color w:val="006600"/>
          <w:kern w:val="28"/>
          <w:sz w:val="24"/>
          <w:szCs w:val="24"/>
          <w:lang w:eastAsia="en-AU"/>
        </w:rPr>
        <w:t>When</w:t>
      </w:r>
    </w:p>
    <w:p w14:paraId="605A49A8" w14:textId="04585652" w:rsidR="0003413C" w:rsidRPr="002449EF" w:rsidRDefault="0003413C" w:rsidP="0003413C">
      <w:pPr>
        <w:widowControl w:val="0"/>
        <w:spacing w:after="0" w:line="240" w:lineRule="auto"/>
        <w:rPr>
          <w:rFonts w:cs="Arial"/>
          <w:bCs/>
          <w:color w:val="000000"/>
          <w:kern w:val="28"/>
          <w:sz w:val="21"/>
          <w:szCs w:val="21"/>
          <w:lang w:eastAsia="en-AU"/>
        </w:rPr>
      </w:pPr>
      <w:r w:rsidRPr="002449EF">
        <w:rPr>
          <w:rFonts w:cs="Arial"/>
          <w:b/>
          <w:bCs/>
          <w:kern w:val="28"/>
          <w:sz w:val="21"/>
          <w:szCs w:val="21"/>
          <w:lang w:eastAsia="en-AU"/>
        </w:rPr>
        <w:t>Date:</w:t>
      </w:r>
      <w:r w:rsidR="00D8657C" w:rsidRPr="002449EF">
        <w:rPr>
          <w:rFonts w:cs="Arial"/>
          <w:bCs/>
          <w:color w:val="000000"/>
          <w:kern w:val="28"/>
          <w:sz w:val="21"/>
          <w:szCs w:val="21"/>
          <w:lang w:eastAsia="en-AU"/>
        </w:rPr>
        <w:t xml:space="preserve"> </w:t>
      </w:r>
      <w:r w:rsidR="00D8657C" w:rsidRPr="002449EF">
        <w:rPr>
          <w:rFonts w:cs="Arial"/>
          <w:bCs/>
          <w:color w:val="000000"/>
          <w:kern w:val="28"/>
          <w:sz w:val="21"/>
          <w:szCs w:val="21"/>
          <w:lang w:eastAsia="en-AU"/>
        </w:rPr>
        <w:tab/>
        <w:t>Thursday,</w:t>
      </w:r>
      <w:r w:rsidR="0099349C" w:rsidRPr="002449EF">
        <w:rPr>
          <w:rFonts w:cs="Arial"/>
          <w:bCs/>
          <w:color w:val="000000"/>
          <w:kern w:val="28"/>
          <w:sz w:val="21"/>
          <w:szCs w:val="21"/>
          <w:lang w:eastAsia="en-AU"/>
        </w:rPr>
        <w:t xml:space="preserve"> March </w:t>
      </w:r>
      <w:r w:rsidR="00D8657C" w:rsidRPr="002449EF">
        <w:rPr>
          <w:rFonts w:cs="Arial"/>
          <w:bCs/>
          <w:color w:val="000000"/>
          <w:kern w:val="28"/>
          <w:sz w:val="21"/>
          <w:szCs w:val="21"/>
          <w:lang w:eastAsia="en-AU"/>
        </w:rPr>
        <w:t xml:space="preserve">16, </w:t>
      </w:r>
      <w:r w:rsidR="0099349C" w:rsidRPr="002449EF">
        <w:rPr>
          <w:rFonts w:cs="Arial"/>
          <w:bCs/>
          <w:color w:val="000000"/>
          <w:kern w:val="28"/>
          <w:sz w:val="21"/>
          <w:szCs w:val="21"/>
          <w:lang w:eastAsia="en-AU"/>
        </w:rPr>
        <w:t>2017</w:t>
      </w:r>
    </w:p>
    <w:p w14:paraId="02C8988A" w14:textId="1D450382" w:rsidR="00E21391" w:rsidRPr="002449EF" w:rsidRDefault="000C4250" w:rsidP="0003413C">
      <w:pPr>
        <w:widowControl w:val="0"/>
        <w:spacing w:after="0" w:line="240" w:lineRule="auto"/>
        <w:rPr>
          <w:rFonts w:cs="Arial"/>
          <w:bCs/>
          <w:color w:val="000000"/>
          <w:kern w:val="28"/>
          <w:sz w:val="21"/>
          <w:szCs w:val="21"/>
          <w:lang w:eastAsia="en-AU"/>
        </w:rPr>
      </w:pPr>
      <w:r w:rsidRPr="002449EF">
        <w:rPr>
          <w:rFonts w:cs="Arial"/>
          <w:b/>
          <w:bCs/>
          <w:kern w:val="28"/>
          <w:sz w:val="21"/>
          <w:szCs w:val="21"/>
          <w:lang w:eastAsia="en-AU"/>
        </w:rPr>
        <w:t>T</w:t>
      </w:r>
      <w:r w:rsidR="0003413C" w:rsidRPr="002449EF">
        <w:rPr>
          <w:rFonts w:cs="Arial"/>
          <w:b/>
          <w:bCs/>
          <w:kern w:val="28"/>
          <w:sz w:val="21"/>
          <w:szCs w:val="21"/>
          <w:lang w:eastAsia="en-AU"/>
        </w:rPr>
        <w:t>ime</w:t>
      </w:r>
      <w:r w:rsidRPr="002449EF">
        <w:rPr>
          <w:rFonts w:cs="Arial"/>
          <w:b/>
          <w:bCs/>
          <w:kern w:val="28"/>
          <w:sz w:val="21"/>
          <w:szCs w:val="21"/>
          <w:lang w:eastAsia="en-AU"/>
        </w:rPr>
        <w:t>:</w:t>
      </w:r>
      <w:r w:rsidR="0003413C" w:rsidRPr="002449EF">
        <w:rPr>
          <w:rFonts w:cs="Arial"/>
          <w:bCs/>
          <w:color w:val="000000"/>
          <w:kern w:val="28"/>
          <w:sz w:val="21"/>
          <w:szCs w:val="21"/>
          <w:lang w:eastAsia="en-AU"/>
        </w:rPr>
        <w:t xml:space="preserve"> </w:t>
      </w:r>
      <w:r w:rsidR="0003413C" w:rsidRPr="002449EF">
        <w:rPr>
          <w:rFonts w:cs="Arial"/>
          <w:bCs/>
          <w:color w:val="000000"/>
          <w:kern w:val="28"/>
          <w:sz w:val="21"/>
          <w:szCs w:val="21"/>
          <w:lang w:eastAsia="en-AU"/>
        </w:rPr>
        <w:tab/>
      </w:r>
      <w:r w:rsidR="008B26B0" w:rsidRPr="002449EF">
        <w:rPr>
          <w:rFonts w:cs="Arial"/>
          <w:bCs/>
          <w:color w:val="000000"/>
          <w:kern w:val="28"/>
          <w:sz w:val="21"/>
          <w:szCs w:val="21"/>
          <w:lang w:eastAsia="en-AU"/>
        </w:rPr>
        <w:t>8</w:t>
      </w:r>
      <w:r w:rsidR="0003413C" w:rsidRPr="002449EF">
        <w:rPr>
          <w:rFonts w:cs="Arial"/>
          <w:bCs/>
          <w:color w:val="000000"/>
          <w:kern w:val="28"/>
          <w:sz w:val="21"/>
          <w:szCs w:val="21"/>
          <w:lang w:eastAsia="en-AU"/>
        </w:rPr>
        <w:t xml:space="preserve">.00pm (Victorian EST)  </w:t>
      </w:r>
    </w:p>
    <w:p w14:paraId="649085D3" w14:textId="77777777" w:rsidR="0003413C" w:rsidRPr="002449EF" w:rsidRDefault="0003413C" w:rsidP="0003413C">
      <w:pPr>
        <w:widowControl w:val="0"/>
        <w:spacing w:after="0" w:line="240" w:lineRule="auto"/>
        <w:rPr>
          <w:rFonts w:cs="Arial"/>
          <w:color w:val="427730"/>
          <w:kern w:val="28"/>
          <w:sz w:val="21"/>
          <w:szCs w:val="21"/>
          <w:lang w:eastAsia="en-AU"/>
        </w:rPr>
      </w:pPr>
      <w:r w:rsidRPr="002449EF">
        <w:rPr>
          <w:rFonts w:cs="Arial"/>
          <w:color w:val="000000"/>
          <w:kern w:val="28"/>
          <w:sz w:val="21"/>
          <w:szCs w:val="21"/>
          <w:lang w:eastAsia="en-AU"/>
        </w:rPr>
        <w:t>This seminar will include time for questions</w:t>
      </w:r>
      <w:r w:rsidRPr="002449EF">
        <w:rPr>
          <w:rFonts w:cs="Arial"/>
          <w:color w:val="427730"/>
          <w:kern w:val="28"/>
          <w:sz w:val="21"/>
          <w:szCs w:val="21"/>
          <w:lang w:eastAsia="en-AU"/>
        </w:rPr>
        <w:t>.</w:t>
      </w:r>
    </w:p>
    <w:p w14:paraId="176AE97E" w14:textId="77777777" w:rsidR="00E21391" w:rsidRPr="002449EF" w:rsidRDefault="00E21391" w:rsidP="0003413C">
      <w:pPr>
        <w:widowControl w:val="0"/>
        <w:spacing w:after="0" w:line="240" w:lineRule="auto"/>
        <w:rPr>
          <w:rFonts w:cs="Arial"/>
          <w:b/>
          <w:bCs/>
          <w:color w:val="427730"/>
          <w:kern w:val="28"/>
          <w:sz w:val="21"/>
          <w:szCs w:val="21"/>
          <w:lang w:eastAsia="en-AU"/>
        </w:rPr>
      </w:pPr>
    </w:p>
    <w:p w14:paraId="7B8C3839" w14:textId="77777777" w:rsidR="0003413C" w:rsidRPr="002449EF" w:rsidRDefault="0003413C" w:rsidP="0003413C">
      <w:pPr>
        <w:widowControl w:val="0"/>
        <w:spacing w:after="0" w:line="240" w:lineRule="auto"/>
        <w:rPr>
          <w:rFonts w:cs="Arial"/>
          <w:b/>
          <w:bCs/>
          <w:color w:val="006600"/>
          <w:kern w:val="28"/>
          <w:sz w:val="24"/>
          <w:szCs w:val="24"/>
          <w:lang w:eastAsia="en-AU"/>
        </w:rPr>
      </w:pPr>
      <w:r w:rsidRPr="002449EF">
        <w:rPr>
          <w:rFonts w:cs="Arial"/>
          <w:b/>
          <w:bCs/>
          <w:color w:val="006600"/>
          <w:kern w:val="28"/>
          <w:sz w:val="24"/>
          <w:szCs w:val="24"/>
          <w:lang w:eastAsia="en-AU"/>
        </w:rPr>
        <w:t xml:space="preserve">Cost </w:t>
      </w:r>
    </w:p>
    <w:p w14:paraId="4D55DE6A" w14:textId="77777777" w:rsidR="0003413C" w:rsidRPr="002449EF" w:rsidRDefault="0003413C" w:rsidP="0003413C">
      <w:pPr>
        <w:widowControl w:val="0"/>
        <w:spacing w:after="0" w:line="240" w:lineRule="auto"/>
        <w:rPr>
          <w:rFonts w:cs="Arial"/>
          <w:bCs/>
          <w:kern w:val="28"/>
          <w:sz w:val="21"/>
          <w:szCs w:val="21"/>
          <w:lang w:eastAsia="en-AU"/>
        </w:rPr>
      </w:pPr>
      <w:r w:rsidRPr="002449EF">
        <w:rPr>
          <w:rFonts w:cs="Arial"/>
          <w:b/>
          <w:bCs/>
          <w:kern w:val="28"/>
          <w:sz w:val="21"/>
          <w:szCs w:val="21"/>
          <w:lang w:eastAsia="en-AU"/>
        </w:rPr>
        <w:t xml:space="preserve">Registration </w:t>
      </w:r>
      <w:r w:rsidRPr="002449EF">
        <w:rPr>
          <w:rFonts w:cs="Arial"/>
          <w:b/>
          <w:kern w:val="28"/>
          <w:sz w:val="21"/>
          <w:szCs w:val="21"/>
          <w:lang w:eastAsia="en-AU"/>
        </w:rPr>
        <w:t>is free</w:t>
      </w:r>
      <w:r w:rsidRPr="002449EF">
        <w:rPr>
          <w:rFonts w:cs="Arial"/>
          <w:bCs/>
          <w:kern w:val="28"/>
          <w:sz w:val="21"/>
          <w:szCs w:val="21"/>
          <w:lang w:eastAsia="en-AU"/>
        </w:rPr>
        <w:t xml:space="preserve"> </w:t>
      </w:r>
    </w:p>
    <w:p w14:paraId="72425E26" w14:textId="77777777" w:rsidR="0003413C" w:rsidRPr="002449EF" w:rsidRDefault="0003413C" w:rsidP="0003413C">
      <w:pPr>
        <w:widowControl w:val="0"/>
        <w:spacing w:after="0" w:line="240" w:lineRule="auto"/>
        <w:rPr>
          <w:rFonts w:cs="Arial"/>
          <w:color w:val="000000"/>
          <w:kern w:val="28"/>
          <w:sz w:val="21"/>
          <w:szCs w:val="21"/>
          <w:lang w:eastAsia="en-AU"/>
        </w:rPr>
      </w:pPr>
      <w:r w:rsidRPr="002449EF">
        <w:rPr>
          <w:rFonts w:cs="Arial"/>
          <w:bCs/>
          <w:color w:val="000000"/>
          <w:kern w:val="28"/>
          <w:sz w:val="21"/>
          <w:szCs w:val="21"/>
          <w:lang w:eastAsia="en-AU"/>
        </w:rPr>
        <w:t>C</w:t>
      </w:r>
      <w:r w:rsidR="00F1495E" w:rsidRPr="002449EF">
        <w:rPr>
          <w:rFonts w:cs="Arial"/>
          <w:bCs/>
          <w:color w:val="000000"/>
          <w:kern w:val="28"/>
          <w:sz w:val="21"/>
          <w:szCs w:val="21"/>
          <w:lang w:eastAsia="en-AU"/>
        </w:rPr>
        <w:t>all and/or data costs may apply</w:t>
      </w:r>
      <w:r w:rsidRPr="002449EF">
        <w:rPr>
          <w:rFonts w:cs="Arial"/>
          <w:bCs/>
          <w:color w:val="000000"/>
          <w:kern w:val="28"/>
          <w:sz w:val="21"/>
          <w:szCs w:val="21"/>
          <w:lang w:eastAsia="en-AU"/>
        </w:rPr>
        <w:t xml:space="preserve"> </w:t>
      </w:r>
    </w:p>
    <w:p w14:paraId="7722C93E" w14:textId="77777777" w:rsidR="00E21391" w:rsidRPr="002449EF" w:rsidRDefault="00E21391" w:rsidP="0003413C">
      <w:pPr>
        <w:widowControl w:val="0"/>
        <w:spacing w:after="0" w:line="240" w:lineRule="auto"/>
        <w:rPr>
          <w:rFonts w:cs="Arial"/>
          <w:b/>
          <w:bCs/>
          <w:color w:val="006600"/>
          <w:kern w:val="28"/>
          <w:sz w:val="21"/>
          <w:szCs w:val="21"/>
          <w:lang w:eastAsia="en-AU"/>
        </w:rPr>
      </w:pPr>
    </w:p>
    <w:p w14:paraId="0C8F5007" w14:textId="77777777" w:rsidR="0003413C" w:rsidRPr="002449EF" w:rsidRDefault="0003413C" w:rsidP="00855B05">
      <w:pPr>
        <w:widowControl w:val="0"/>
        <w:spacing w:after="0" w:line="240" w:lineRule="auto"/>
        <w:rPr>
          <w:rFonts w:cs="Arial"/>
          <w:b/>
          <w:bCs/>
          <w:color w:val="006600"/>
          <w:kern w:val="28"/>
          <w:sz w:val="24"/>
          <w:szCs w:val="24"/>
          <w:lang w:eastAsia="en-AU"/>
        </w:rPr>
      </w:pPr>
      <w:r w:rsidRPr="002449EF">
        <w:rPr>
          <w:rFonts w:cs="Arial"/>
          <w:b/>
          <w:bCs/>
          <w:color w:val="006600"/>
          <w:kern w:val="28"/>
          <w:sz w:val="24"/>
          <w:szCs w:val="24"/>
          <w:lang w:eastAsia="en-AU"/>
        </w:rPr>
        <w:t xml:space="preserve">What is this seminar about? </w:t>
      </w:r>
    </w:p>
    <w:p w14:paraId="35929528" w14:textId="77777777" w:rsidR="00FF36BF" w:rsidRPr="002449EF" w:rsidRDefault="00FF36BF" w:rsidP="00855B05">
      <w:pPr>
        <w:spacing w:after="0" w:line="240" w:lineRule="auto"/>
        <w:rPr>
          <w:rFonts w:cs="Arial"/>
          <w:color w:val="auto"/>
          <w:sz w:val="21"/>
          <w:szCs w:val="21"/>
        </w:rPr>
      </w:pPr>
    </w:p>
    <w:p w14:paraId="4FDCE063" w14:textId="77777777" w:rsidR="0099349C" w:rsidRPr="002449EF" w:rsidRDefault="0099349C" w:rsidP="00E9345C">
      <w:pPr>
        <w:spacing w:after="0" w:line="240" w:lineRule="auto"/>
        <w:rPr>
          <w:rFonts w:cs="Arial"/>
          <w:color w:val="000000"/>
          <w:sz w:val="21"/>
          <w:szCs w:val="21"/>
          <w:lang w:val="en-AU"/>
        </w:rPr>
      </w:pPr>
      <w:r w:rsidRPr="002449EF">
        <w:rPr>
          <w:rFonts w:cs="Arial"/>
          <w:color w:val="000000"/>
          <w:sz w:val="21"/>
          <w:szCs w:val="21"/>
          <w:lang w:val="en-AU"/>
        </w:rPr>
        <w:t>Martin Dunstan, Farming Systems Demonstration Project Leader with Agriculture Victoria, will discuss the outcomes of an on-farm weaning demonstration.</w:t>
      </w:r>
    </w:p>
    <w:p w14:paraId="53470D4C" w14:textId="77777777" w:rsidR="0099349C" w:rsidRPr="002449EF" w:rsidRDefault="0099349C" w:rsidP="00E9345C">
      <w:pPr>
        <w:spacing w:after="0" w:line="240" w:lineRule="auto"/>
        <w:rPr>
          <w:rFonts w:cs="Arial"/>
          <w:color w:val="000000"/>
          <w:sz w:val="21"/>
          <w:szCs w:val="21"/>
          <w:lang w:val="en-AU"/>
        </w:rPr>
      </w:pPr>
    </w:p>
    <w:p w14:paraId="67D5F3F9" w14:textId="598299A3" w:rsidR="0099349C" w:rsidRPr="002449EF" w:rsidRDefault="0099349C" w:rsidP="00E9345C">
      <w:pPr>
        <w:spacing w:after="0" w:line="240" w:lineRule="auto"/>
        <w:rPr>
          <w:rFonts w:cs="Arial"/>
          <w:color w:val="000000"/>
          <w:sz w:val="21"/>
          <w:szCs w:val="21"/>
          <w:lang w:val="en-AU"/>
        </w:rPr>
      </w:pPr>
      <w:r w:rsidRPr="002449EF">
        <w:rPr>
          <w:rFonts w:cs="Arial"/>
          <w:color w:val="000000"/>
          <w:sz w:val="21"/>
          <w:szCs w:val="21"/>
          <w:lang w:val="en-AU"/>
        </w:rPr>
        <w:t xml:space="preserve">The demonstration </w:t>
      </w:r>
      <w:proofErr w:type="gramStart"/>
      <w:r w:rsidRPr="002449EF">
        <w:rPr>
          <w:rFonts w:cs="Arial"/>
          <w:color w:val="000000"/>
          <w:sz w:val="21"/>
          <w:szCs w:val="21"/>
          <w:lang w:val="en-AU"/>
        </w:rPr>
        <w:t>was established</w:t>
      </w:r>
      <w:proofErr w:type="gramEnd"/>
      <w:r w:rsidRPr="002449EF">
        <w:rPr>
          <w:rFonts w:cs="Arial"/>
          <w:color w:val="000000"/>
          <w:sz w:val="21"/>
          <w:szCs w:val="21"/>
          <w:lang w:val="en-AU"/>
        </w:rPr>
        <w:t xml:space="preserve"> because of the mixed success that a group of Gippsland beef producers were having with yard weaning and induction. The group compared a range of weaning and induction methods on six farms</w:t>
      </w:r>
      <w:r w:rsidR="009B1F3A">
        <w:rPr>
          <w:rFonts w:cs="Arial"/>
          <w:color w:val="000000"/>
          <w:sz w:val="21"/>
          <w:szCs w:val="21"/>
          <w:lang w:val="en-AU"/>
        </w:rPr>
        <w:t>;</w:t>
      </w:r>
      <w:r w:rsidRPr="002449EF">
        <w:rPr>
          <w:rFonts w:cs="Arial"/>
          <w:color w:val="000000"/>
          <w:sz w:val="21"/>
          <w:szCs w:val="21"/>
          <w:lang w:val="en-AU"/>
        </w:rPr>
        <w:t xml:space="preserve"> paddock weaning, yard weaning and advanced training.  </w:t>
      </w:r>
    </w:p>
    <w:p w14:paraId="3B7F4DC7" w14:textId="77777777" w:rsidR="0099349C" w:rsidRPr="002449EF" w:rsidRDefault="0099349C" w:rsidP="00E9345C">
      <w:pPr>
        <w:spacing w:after="0" w:line="240" w:lineRule="auto"/>
        <w:rPr>
          <w:rFonts w:cs="Arial"/>
          <w:color w:val="000000"/>
          <w:sz w:val="21"/>
          <w:szCs w:val="21"/>
          <w:lang w:val="en-AU"/>
        </w:rPr>
      </w:pPr>
    </w:p>
    <w:p w14:paraId="5D087752" w14:textId="242511E6" w:rsidR="0099349C" w:rsidRPr="002449EF" w:rsidRDefault="0099349C" w:rsidP="00E9345C">
      <w:pPr>
        <w:spacing w:after="0" w:line="240" w:lineRule="auto"/>
        <w:rPr>
          <w:rFonts w:cs="Arial"/>
          <w:color w:val="000000"/>
          <w:sz w:val="21"/>
          <w:szCs w:val="21"/>
          <w:lang w:val="en-AU"/>
        </w:rPr>
      </w:pPr>
      <w:r w:rsidRPr="002449EF">
        <w:rPr>
          <w:rFonts w:cs="Arial"/>
          <w:color w:val="000000"/>
          <w:sz w:val="21"/>
          <w:szCs w:val="21"/>
          <w:lang w:val="en-AU"/>
        </w:rPr>
        <w:t>Advanced training is similar to yard weaning but involves more hours of human and (optional) dog contact</w:t>
      </w:r>
      <w:r w:rsidR="009B1F3A">
        <w:rPr>
          <w:rFonts w:cs="Arial"/>
          <w:color w:val="000000"/>
          <w:sz w:val="21"/>
          <w:szCs w:val="21"/>
          <w:lang w:val="en-AU"/>
        </w:rPr>
        <w:t>,</w:t>
      </w:r>
      <w:r w:rsidRPr="002449EF">
        <w:rPr>
          <w:rFonts w:cs="Arial"/>
          <w:color w:val="000000"/>
          <w:sz w:val="21"/>
          <w:szCs w:val="21"/>
          <w:lang w:val="en-AU"/>
        </w:rPr>
        <w:t xml:space="preserve"> including familiarisation sessions with the stockyards, going into the race, through the crush and into small holding yards as well as </w:t>
      </w:r>
      <w:proofErr w:type="gramStart"/>
      <w:r w:rsidRPr="002449EF">
        <w:rPr>
          <w:rFonts w:cs="Arial"/>
          <w:color w:val="000000"/>
          <w:sz w:val="21"/>
          <w:szCs w:val="21"/>
          <w:lang w:val="en-AU"/>
        </w:rPr>
        <w:t>being moved</w:t>
      </w:r>
      <w:proofErr w:type="gramEnd"/>
      <w:r w:rsidRPr="002449EF">
        <w:rPr>
          <w:rFonts w:cs="Arial"/>
          <w:color w:val="000000"/>
          <w:sz w:val="21"/>
          <w:szCs w:val="21"/>
          <w:lang w:val="en-AU"/>
        </w:rPr>
        <w:t xml:space="preserve"> between small paddocks.  </w:t>
      </w:r>
    </w:p>
    <w:p w14:paraId="465D311B" w14:textId="77777777" w:rsidR="0099349C" w:rsidRPr="002449EF" w:rsidRDefault="0099349C" w:rsidP="00E9345C">
      <w:pPr>
        <w:spacing w:after="0" w:line="240" w:lineRule="auto"/>
        <w:rPr>
          <w:rFonts w:cs="Arial"/>
          <w:color w:val="000000"/>
          <w:sz w:val="21"/>
          <w:szCs w:val="21"/>
          <w:lang w:val="en-AU"/>
        </w:rPr>
      </w:pPr>
    </w:p>
    <w:p w14:paraId="30A2723C" w14:textId="768B4AEE" w:rsidR="0099349C" w:rsidRPr="002449EF" w:rsidRDefault="0099349C" w:rsidP="00E9345C">
      <w:pPr>
        <w:spacing w:after="0" w:line="240" w:lineRule="auto"/>
        <w:rPr>
          <w:rFonts w:cs="Arial"/>
          <w:color w:val="auto"/>
          <w:sz w:val="21"/>
          <w:szCs w:val="21"/>
        </w:rPr>
      </w:pPr>
      <w:r w:rsidRPr="002449EF">
        <w:rPr>
          <w:rFonts w:cs="Arial"/>
          <w:color w:val="000000"/>
          <w:sz w:val="21"/>
          <w:szCs w:val="21"/>
          <w:lang w:val="en-AU"/>
        </w:rPr>
        <w:t>The demonstration compared these methods for their ability to promote live</w:t>
      </w:r>
      <w:r w:rsidR="009B1F3A">
        <w:rPr>
          <w:rFonts w:cs="Arial"/>
          <w:color w:val="000000"/>
          <w:sz w:val="21"/>
          <w:szCs w:val="21"/>
          <w:lang w:val="en-AU"/>
        </w:rPr>
        <w:t xml:space="preserve"> </w:t>
      </w:r>
      <w:r w:rsidRPr="002449EF">
        <w:rPr>
          <w:rFonts w:cs="Arial"/>
          <w:color w:val="000000"/>
          <w:sz w:val="21"/>
          <w:szCs w:val="21"/>
          <w:lang w:val="en-AU"/>
        </w:rPr>
        <w:t>weight gain during weaning and produce calmer cattle that are easier to manage.</w:t>
      </w:r>
    </w:p>
    <w:p w14:paraId="5564E079" w14:textId="1DD78D28" w:rsidR="00BC3D00" w:rsidRPr="002449EF" w:rsidRDefault="00BC3D00" w:rsidP="00BC3D00">
      <w:pPr>
        <w:spacing w:after="0" w:line="240" w:lineRule="auto"/>
        <w:rPr>
          <w:rFonts w:cs="Arial"/>
          <w:color w:val="auto"/>
          <w:sz w:val="21"/>
          <w:szCs w:val="21"/>
        </w:rPr>
      </w:pPr>
    </w:p>
    <w:p w14:paraId="1A04629E" w14:textId="77777777" w:rsidR="00BC3D00" w:rsidRPr="002449EF" w:rsidRDefault="00BC3D00" w:rsidP="00E9345C">
      <w:pPr>
        <w:spacing w:after="0" w:line="240" w:lineRule="auto"/>
        <w:rPr>
          <w:rFonts w:cs="Arial"/>
          <w:color w:val="auto"/>
          <w:sz w:val="21"/>
          <w:szCs w:val="21"/>
        </w:rPr>
      </w:pPr>
    </w:p>
    <w:p w14:paraId="35480703" w14:textId="77777777" w:rsidR="00BC3D00" w:rsidRPr="002449EF" w:rsidRDefault="00BC3D00" w:rsidP="00E9345C">
      <w:pPr>
        <w:spacing w:after="0" w:line="240" w:lineRule="auto"/>
        <w:rPr>
          <w:rFonts w:cs="Arial"/>
          <w:color w:val="auto"/>
          <w:sz w:val="21"/>
          <w:szCs w:val="21"/>
        </w:rPr>
      </w:pPr>
    </w:p>
    <w:p w14:paraId="2741E019" w14:textId="77777777" w:rsidR="00BC3D00" w:rsidRPr="002449EF" w:rsidRDefault="00BC3D00" w:rsidP="00E9345C">
      <w:pPr>
        <w:spacing w:after="0" w:line="240" w:lineRule="auto"/>
        <w:rPr>
          <w:rFonts w:cs="Arial"/>
          <w:color w:val="auto"/>
          <w:sz w:val="21"/>
          <w:szCs w:val="21"/>
        </w:rPr>
      </w:pPr>
    </w:p>
    <w:p w14:paraId="253EE90A" w14:textId="77777777" w:rsidR="00BC3D00" w:rsidRPr="002449EF" w:rsidRDefault="00BC3D00" w:rsidP="00E9345C">
      <w:pPr>
        <w:spacing w:after="0" w:line="240" w:lineRule="auto"/>
        <w:rPr>
          <w:rFonts w:cs="Arial"/>
          <w:color w:val="auto"/>
          <w:sz w:val="21"/>
          <w:szCs w:val="21"/>
        </w:rPr>
      </w:pPr>
    </w:p>
    <w:p w14:paraId="797EE2D2" w14:textId="77777777" w:rsidR="00BC3D00" w:rsidRPr="002449EF" w:rsidRDefault="00BC3D00" w:rsidP="00E9345C">
      <w:pPr>
        <w:spacing w:after="0" w:line="240" w:lineRule="auto"/>
        <w:rPr>
          <w:rFonts w:cs="Arial"/>
          <w:color w:val="auto"/>
          <w:sz w:val="21"/>
          <w:szCs w:val="21"/>
        </w:rPr>
      </w:pPr>
    </w:p>
    <w:p w14:paraId="13D0895A" w14:textId="77777777" w:rsidR="00BC3D00" w:rsidRPr="002449EF" w:rsidRDefault="00BC3D00" w:rsidP="00E9345C">
      <w:pPr>
        <w:spacing w:after="0" w:line="240" w:lineRule="auto"/>
        <w:rPr>
          <w:rFonts w:cs="Arial"/>
          <w:color w:val="auto"/>
          <w:sz w:val="21"/>
          <w:szCs w:val="21"/>
        </w:rPr>
      </w:pPr>
    </w:p>
    <w:p w14:paraId="42320D4C" w14:textId="77777777" w:rsidR="00BC3D00" w:rsidRPr="002449EF" w:rsidRDefault="00BC3D00" w:rsidP="00E9345C">
      <w:pPr>
        <w:spacing w:after="0" w:line="240" w:lineRule="auto"/>
        <w:rPr>
          <w:rFonts w:cs="Arial"/>
          <w:color w:val="auto"/>
          <w:sz w:val="21"/>
          <w:szCs w:val="21"/>
        </w:rPr>
      </w:pPr>
    </w:p>
    <w:p w14:paraId="7743ED90" w14:textId="77777777" w:rsidR="002449EF" w:rsidRDefault="002449EF" w:rsidP="00E9345C">
      <w:pPr>
        <w:spacing w:after="0" w:line="240" w:lineRule="auto"/>
        <w:rPr>
          <w:rFonts w:cs="Arial"/>
          <w:b/>
          <w:color w:val="385623" w:themeColor="accent6" w:themeShade="80"/>
          <w:sz w:val="24"/>
          <w:szCs w:val="24"/>
        </w:rPr>
      </w:pPr>
    </w:p>
    <w:p w14:paraId="24B05073" w14:textId="03FD9385" w:rsidR="00E9345C" w:rsidRPr="002449EF" w:rsidRDefault="00BC3D00" w:rsidP="00E9345C">
      <w:pPr>
        <w:spacing w:after="0" w:line="240" w:lineRule="auto"/>
        <w:rPr>
          <w:rFonts w:cs="Arial"/>
          <w:b/>
          <w:color w:val="385623" w:themeColor="accent6" w:themeShade="80"/>
          <w:sz w:val="24"/>
          <w:szCs w:val="24"/>
        </w:rPr>
      </w:pPr>
      <w:r w:rsidRPr="002449EF">
        <w:rPr>
          <w:rFonts w:cs="Arial"/>
          <w:b/>
          <w:color w:val="385623" w:themeColor="accent6" w:themeShade="80"/>
          <w:sz w:val="24"/>
          <w:szCs w:val="24"/>
        </w:rPr>
        <w:t>Topics include</w:t>
      </w:r>
    </w:p>
    <w:p w14:paraId="14666F56" w14:textId="0F40634C" w:rsidR="00D92AFF" w:rsidRPr="002449EF" w:rsidRDefault="00C03E6A" w:rsidP="00E9345C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  <w:sz w:val="21"/>
          <w:szCs w:val="21"/>
        </w:rPr>
      </w:pPr>
      <w:r w:rsidRPr="002449EF">
        <w:rPr>
          <w:rFonts w:cs="Arial"/>
          <w:sz w:val="21"/>
          <w:szCs w:val="21"/>
        </w:rPr>
        <w:t>T</w:t>
      </w:r>
      <w:r w:rsidR="00E9345C" w:rsidRPr="002449EF">
        <w:rPr>
          <w:rFonts w:cs="Arial"/>
          <w:sz w:val="21"/>
          <w:szCs w:val="21"/>
        </w:rPr>
        <w:t xml:space="preserve">he problem </w:t>
      </w:r>
      <w:r w:rsidR="0099349C" w:rsidRPr="002449EF">
        <w:rPr>
          <w:rFonts w:cs="Arial"/>
          <w:sz w:val="21"/>
          <w:szCs w:val="21"/>
        </w:rPr>
        <w:t>–</w:t>
      </w:r>
      <w:r w:rsidR="00E9345C" w:rsidRPr="002449EF">
        <w:rPr>
          <w:rFonts w:cs="Arial"/>
          <w:sz w:val="21"/>
          <w:szCs w:val="21"/>
        </w:rPr>
        <w:t xml:space="preserve"> </w:t>
      </w:r>
      <w:r w:rsidR="0099349C" w:rsidRPr="002449EF">
        <w:rPr>
          <w:rFonts w:cs="Arial"/>
          <w:sz w:val="21"/>
          <w:szCs w:val="21"/>
        </w:rPr>
        <w:t>yard weaned cattle are not necessarily better performing nor quieter</w:t>
      </w:r>
    </w:p>
    <w:p w14:paraId="43091028" w14:textId="3B5E0CE2" w:rsidR="00C03E6A" w:rsidRPr="002449EF" w:rsidRDefault="00C03E6A" w:rsidP="00C03E6A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  <w:sz w:val="21"/>
          <w:szCs w:val="21"/>
        </w:rPr>
      </w:pPr>
      <w:r w:rsidRPr="002449EF">
        <w:rPr>
          <w:rFonts w:cs="Arial"/>
          <w:sz w:val="21"/>
          <w:szCs w:val="21"/>
        </w:rPr>
        <w:t>Participants</w:t>
      </w:r>
      <w:r w:rsidR="00BC3D00" w:rsidRPr="002449EF">
        <w:rPr>
          <w:rFonts w:cs="Arial"/>
          <w:sz w:val="21"/>
          <w:szCs w:val="21"/>
        </w:rPr>
        <w:t xml:space="preserve"> and weaning treatments</w:t>
      </w:r>
      <w:r w:rsidR="009B1F3A">
        <w:rPr>
          <w:rFonts w:cs="Arial"/>
          <w:sz w:val="21"/>
          <w:szCs w:val="21"/>
        </w:rPr>
        <w:t>;</w:t>
      </w:r>
      <w:r w:rsidR="00BC3D00" w:rsidRPr="002449EF">
        <w:rPr>
          <w:rFonts w:cs="Arial"/>
          <w:sz w:val="21"/>
          <w:szCs w:val="21"/>
        </w:rPr>
        <w:t xml:space="preserve"> </w:t>
      </w:r>
      <w:r w:rsidRPr="002449EF">
        <w:rPr>
          <w:rFonts w:cs="Arial"/>
          <w:sz w:val="21"/>
          <w:szCs w:val="21"/>
        </w:rPr>
        <w:t>paddock weaning, yard weaning and advanced training</w:t>
      </w:r>
    </w:p>
    <w:p w14:paraId="4DBDA9F1" w14:textId="5AA930C5" w:rsidR="00C03E6A" w:rsidRPr="002449EF" w:rsidRDefault="00C03E6A" w:rsidP="00C03E6A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  <w:sz w:val="21"/>
          <w:szCs w:val="21"/>
        </w:rPr>
      </w:pPr>
      <w:r w:rsidRPr="002449EF">
        <w:rPr>
          <w:rFonts w:cs="Arial"/>
          <w:sz w:val="21"/>
          <w:szCs w:val="21"/>
        </w:rPr>
        <w:t>Monitoring and Results</w:t>
      </w:r>
    </w:p>
    <w:p w14:paraId="4BFE188A" w14:textId="6E004298" w:rsidR="00BC3D00" w:rsidRPr="002449EF" w:rsidRDefault="00BC3D00" w:rsidP="00C03E6A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  <w:sz w:val="21"/>
          <w:szCs w:val="21"/>
        </w:rPr>
      </w:pPr>
      <w:r w:rsidRPr="002449EF">
        <w:rPr>
          <w:rFonts w:cs="Arial"/>
          <w:sz w:val="21"/>
          <w:szCs w:val="21"/>
        </w:rPr>
        <w:t>Question time</w:t>
      </w:r>
    </w:p>
    <w:p w14:paraId="6AB3922A" w14:textId="77777777" w:rsidR="00C03E6A" w:rsidRPr="002449EF" w:rsidRDefault="00C03E6A" w:rsidP="00C03E6A">
      <w:pPr>
        <w:pStyle w:val="ListParagraph"/>
        <w:spacing w:after="0" w:line="240" w:lineRule="auto"/>
        <w:rPr>
          <w:rFonts w:cs="Arial"/>
          <w:sz w:val="21"/>
          <w:szCs w:val="21"/>
        </w:rPr>
      </w:pPr>
    </w:p>
    <w:p w14:paraId="2D74B937" w14:textId="77777777" w:rsidR="00BC3D00" w:rsidRPr="002449EF" w:rsidRDefault="00BC3D00" w:rsidP="0003413C">
      <w:pPr>
        <w:widowControl w:val="0"/>
        <w:spacing w:after="0" w:line="240" w:lineRule="auto"/>
        <w:rPr>
          <w:rFonts w:cs="Arial"/>
          <w:b/>
          <w:bCs/>
          <w:color w:val="538135" w:themeColor="accent6" w:themeShade="BF"/>
          <w:kern w:val="28"/>
          <w:sz w:val="21"/>
          <w:szCs w:val="21"/>
          <w:lang w:eastAsia="en-AU"/>
        </w:rPr>
      </w:pPr>
    </w:p>
    <w:p w14:paraId="526FE77D" w14:textId="77777777" w:rsidR="0003413C" w:rsidRPr="002449EF" w:rsidRDefault="0003413C" w:rsidP="0003413C">
      <w:pPr>
        <w:widowControl w:val="0"/>
        <w:spacing w:after="0" w:line="240" w:lineRule="auto"/>
        <w:rPr>
          <w:rFonts w:cs="Arial"/>
          <w:b/>
          <w:bCs/>
          <w:color w:val="006600"/>
          <w:kern w:val="28"/>
          <w:sz w:val="24"/>
          <w:szCs w:val="24"/>
          <w:lang w:eastAsia="en-AU"/>
        </w:rPr>
      </w:pPr>
      <w:r w:rsidRPr="002449EF">
        <w:rPr>
          <w:rFonts w:cs="Arial"/>
          <w:b/>
          <w:bCs/>
          <w:color w:val="006600"/>
          <w:kern w:val="28"/>
          <w:sz w:val="24"/>
          <w:szCs w:val="24"/>
          <w:lang w:eastAsia="en-AU"/>
        </w:rPr>
        <w:t>Registration</w:t>
      </w:r>
    </w:p>
    <w:p w14:paraId="2A109B00" w14:textId="2957F2A7" w:rsidR="0003413C" w:rsidRPr="00812307" w:rsidRDefault="0003413C" w:rsidP="00812307">
      <w:pPr>
        <w:rPr>
          <w:rFonts w:cs="Arial"/>
          <w:color w:val="2E74B5" w:themeColor="accent1" w:themeShade="BF"/>
          <w:kern w:val="28"/>
          <w:sz w:val="21"/>
          <w:szCs w:val="21"/>
          <w:lang w:eastAsia="en-AU"/>
        </w:rPr>
      </w:pPr>
      <w:r w:rsidRPr="002449EF">
        <w:rPr>
          <w:rFonts w:cs="Arial"/>
          <w:color w:val="000000"/>
          <w:kern w:val="28"/>
          <w:sz w:val="21"/>
          <w:szCs w:val="21"/>
          <w:lang w:eastAsia="en-AU"/>
        </w:rPr>
        <w:t xml:space="preserve">To participate in the </w:t>
      </w:r>
      <w:r w:rsidR="00F80323">
        <w:rPr>
          <w:rFonts w:cs="Arial"/>
          <w:color w:val="000000"/>
          <w:kern w:val="28"/>
          <w:sz w:val="21"/>
          <w:szCs w:val="21"/>
          <w:lang w:eastAsia="en-AU"/>
        </w:rPr>
        <w:t>webinar/phone seminar</w:t>
      </w:r>
      <w:r w:rsidRPr="002449EF">
        <w:rPr>
          <w:rFonts w:cs="Arial"/>
          <w:color w:val="000000"/>
          <w:kern w:val="28"/>
          <w:sz w:val="21"/>
          <w:szCs w:val="21"/>
          <w:lang w:eastAsia="en-AU"/>
        </w:rPr>
        <w:t xml:space="preserve"> please register online </w:t>
      </w:r>
      <w:proofErr w:type="gramStart"/>
      <w:r w:rsidRPr="002449EF">
        <w:rPr>
          <w:rFonts w:cs="Arial"/>
          <w:color w:val="000000"/>
          <w:kern w:val="28"/>
          <w:sz w:val="21"/>
          <w:szCs w:val="21"/>
          <w:lang w:eastAsia="en-AU"/>
        </w:rPr>
        <w:t>at</w:t>
      </w:r>
      <w:r w:rsidR="00812307">
        <w:rPr>
          <w:rFonts w:cs="Arial"/>
          <w:color w:val="2E74B5" w:themeColor="accent1" w:themeShade="BF"/>
          <w:kern w:val="28"/>
          <w:sz w:val="21"/>
          <w:szCs w:val="21"/>
          <w:lang w:eastAsia="en-AU"/>
        </w:rPr>
        <w:t>:</w:t>
      </w:r>
      <w:proofErr w:type="gramEnd"/>
      <w:r w:rsidR="00812307" w:rsidRPr="00812307">
        <w:rPr>
          <w:rFonts w:cs="Arial"/>
          <w:color w:val="2E74B5" w:themeColor="accent1" w:themeShade="BF"/>
          <w:kern w:val="28"/>
          <w:sz w:val="21"/>
          <w:szCs w:val="21"/>
          <w:lang w:eastAsia="en-AU"/>
        </w:rPr>
        <w:t xml:space="preserve"> https://tinyurl.com/weaningbetterbeef</w:t>
      </w:r>
      <w:r w:rsidR="00812307" w:rsidRPr="00812307">
        <w:rPr>
          <w:rFonts w:ascii="Times New Roman" w:eastAsia="Times New Roman" w:hAnsi="Times New Roman" w:cs="Times New Roman"/>
          <w:noProof/>
          <w:color w:val="2E74B5" w:themeColor="accent1" w:themeShade="BF"/>
          <w:sz w:val="24"/>
          <w:szCs w:val="24"/>
          <w:lang w:val="en-AU" w:eastAsia="en-AU"/>
        </w:rPr>
        <w:drawing>
          <wp:inline distT="0" distB="0" distL="0" distR="0" wp14:anchorId="0DDD97F0" wp14:editId="091A8C56">
            <wp:extent cx="8890" cy="8890"/>
            <wp:effectExtent l="0" t="0" r="0" b="0"/>
            <wp:docPr id="8" name="Picture 2" descr="https://d.adroll.com/cm/index/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.adroll.com/cm/index/ou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307" w:rsidRPr="00812307">
        <w:rPr>
          <w:rFonts w:ascii="Times New Roman" w:eastAsia="Times New Roman" w:hAnsi="Times New Roman" w:cs="Times New Roman"/>
          <w:noProof/>
          <w:color w:val="2E74B5" w:themeColor="accent1" w:themeShade="BF"/>
          <w:sz w:val="24"/>
          <w:szCs w:val="24"/>
          <w:lang w:val="en-AU" w:eastAsia="en-AU"/>
        </w:rPr>
        <w:drawing>
          <wp:inline distT="0" distB="0" distL="0" distR="0" wp14:anchorId="5A8670EB" wp14:editId="72A6D19E">
            <wp:extent cx="8890" cy="8890"/>
            <wp:effectExtent l="0" t="0" r="0" b="0"/>
            <wp:docPr id="9" name="Picture 9" descr="https://d.adroll.com/cm/n/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.adroll.com/cm/n/ou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307" w:rsidRPr="00812307">
        <w:rPr>
          <w:rFonts w:ascii="Times New Roman" w:eastAsia="Times New Roman" w:hAnsi="Times New Roman" w:cs="Times New Roman"/>
          <w:noProof/>
          <w:color w:val="2E74B5" w:themeColor="accent1" w:themeShade="BF"/>
          <w:sz w:val="24"/>
          <w:szCs w:val="24"/>
          <w:lang w:val="en-AU" w:eastAsia="en-AU"/>
        </w:rPr>
        <mc:AlternateContent>
          <mc:Choice Requires="wps">
            <w:drawing>
              <wp:inline distT="0" distB="0" distL="0" distR="0" wp14:anchorId="04C489F8" wp14:editId="02EDB468">
                <wp:extent cx="8890" cy="8890"/>
                <wp:effectExtent l="0" t="0" r="0" b="0"/>
                <wp:docPr id="2" name="AutoShape 4" descr="https://d.adroll.com/cm/pubmatic/o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d.adroll.com/cm/pubmatic/out" style="width:.7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HZfdqbJAgAA4AUAAA4AAAAAAAAAAAAAAAAALgIAAGRycy9lMm9Eb2MueG1sUEsBAi0AFAAG&#10;AAgAAAAhABsuJgfYAAAAAQ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14:paraId="5A171AC0" w14:textId="5988887B" w:rsidR="00252734" w:rsidRPr="00812307" w:rsidRDefault="006C5168" w:rsidP="0003413C">
      <w:pPr>
        <w:widowControl w:val="0"/>
        <w:spacing w:after="0" w:line="240" w:lineRule="auto"/>
        <w:ind w:right="213"/>
        <w:rPr>
          <w:rFonts w:cs="Arial"/>
          <w:color w:val="2E74B5" w:themeColor="accent1" w:themeShade="BF"/>
          <w:kern w:val="28"/>
          <w:sz w:val="21"/>
          <w:szCs w:val="21"/>
          <w:lang w:eastAsia="en-AU"/>
        </w:rPr>
      </w:pPr>
      <w:r>
        <w:rPr>
          <w:rFonts w:cs="Arial"/>
          <w:noProof/>
          <w:color w:val="000000"/>
          <w:kern w:val="28"/>
          <w:sz w:val="21"/>
          <w:szCs w:val="21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1520CCFC" wp14:editId="65E8AC66">
            <wp:simplePos x="0" y="0"/>
            <wp:positionH relativeFrom="column">
              <wp:posOffset>1975485</wp:posOffset>
            </wp:positionH>
            <wp:positionV relativeFrom="paragraph">
              <wp:posOffset>51435</wp:posOffset>
            </wp:positionV>
            <wp:extent cx="1134110" cy="1134110"/>
            <wp:effectExtent l="0" t="0" r="8890" b="8890"/>
            <wp:wrapThrough wrapText="bothSides">
              <wp:wrapPolygon edited="0">
                <wp:start x="0" y="0"/>
                <wp:lineTo x="0" y="21406"/>
                <wp:lineTo x="21406" y="21406"/>
                <wp:lineTo x="21406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_qr_code_without_log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319AF" w14:textId="271E895D" w:rsidR="00252734" w:rsidRPr="002449EF" w:rsidRDefault="0003413C" w:rsidP="0003413C">
      <w:pPr>
        <w:widowControl w:val="0"/>
        <w:spacing w:after="0" w:line="240" w:lineRule="auto"/>
        <w:jc w:val="center"/>
        <w:rPr>
          <w:rFonts w:cs="Arial"/>
          <w:color w:val="auto"/>
          <w:kern w:val="28"/>
          <w:sz w:val="21"/>
          <w:szCs w:val="21"/>
          <w:lang w:eastAsia="en-AU"/>
        </w:rPr>
      </w:pPr>
      <w:proofErr w:type="gramStart"/>
      <w:r w:rsidRPr="002449EF">
        <w:rPr>
          <w:rFonts w:cs="Arial"/>
          <w:color w:val="auto"/>
          <w:kern w:val="28"/>
          <w:sz w:val="21"/>
          <w:szCs w:val="21"/>
          <w:lang w:eastAsia="en-AU"/>
        </w:rPr>
        <w:t>or</w:t>
      </w:r>
      <w:proofErr w:type="gramEnd"/>
      <w:r w:rsidRPr="002449EF">
        <w:rPr>
          <w:rFonts w:cs="Arial"/>
          <w:color w:val="auto"/>
          <w:kern w:val="28"/>
          <w:sz w:val="21"/>
          <w:szCs w:val="21"/>
          <w:lang w:eastAsia="en-AU"/>
        </w:rPr>
        <w:t xml:space="preserve"> scan this QR code </w:t>
      </w:r>
      <w:r w:rsidR="00252734" w:rsidRPr="002449EF">
        <w:rPr>
          <w:rFonts w:cs="Arial"/>
          <w:color w:val="auto"/>
          <w:kern w:val="28"/>
          <w:sz w:val="21"/>
          <w:szCs w:val="21"/>
          <w:lang w:eastAsia="en-AU"/>
        </w:rPr>
        <w:sym w:font="Wingdings" w:char="F0F0"/>
      </w:r>
    </w:p>
    <w:p w14:paraId="4EECFDDA" w14:textId="7B981C5C" w:rsidR="0003413C" w:rsidRPr="002449EF" w:rsidRDefault="0003413C" w:rsidP="0003413C">
      <w:pPr>
        <w:widowControl w:val="0"/>
        <w:spacing w:after="0" w:line="240" w:lineRule="auto"/>
        <w:jc w:val="center"/>
        <w:rPr>
          <w:rFonts w:cs="Arial"/>
          <w:color w:val="auto"/>
          <w:kern w:val="28"/>
          <w:sz w:val="21"/>
          <w:szCs w:val="21"/>
          <w:lang w:eastAsia="en-AU"/>
        </w:rPr>
      </w:pPr>
      <w:proofErr w:type="gramStart"/>
      <w:r w:rsidRPr="002449EF">
        <w:rPr>
          <w:rFonts w:cs="Arial"/>
          <w:color w:val="auto"/>
          <w:kern w:val="28"/>
          <w:sz w:val="21"/>
          <w:szCs w:val="21"/>
          <w:lang w:eastAsia="en-AU"/>
        </w:rPr>
        <w:t>with</w:t>
      </w:r>
      <w:proofErr w:type="gramEnd"/>
      <w:r w:rsidRPr="002449EF">
        <w:rPr>
          <w:rFonts w:cs="Arial"/>
          <w:color w:val="auto"/>
          <w:kern w:val="28"/>
          <w:sz w:val="21"/>
          <w:szCs w:val="21"/>
          <w:lang w:eastAsia="en-AU"/>
        </w:rPr>
        <w:t xml:space="preserve"> a QR code reader app on your mobile device to be taken to our registration page</w:t>
      </w:r>
    </w:p>
    <w:p w14:paraId="74D385A3" w14:textId="77777777" w:rsidR="0003413C" w:rsidRPr="002449EF" w:rsidRDefault="0003413C" w:rsidP="0003413C">
      <w:pPr>
        <w:widowControl w:val="0"/>
        <w:spacing w:after="0" w:line="240" w:lineRule="auto"/>
        <w:rPr>
          <w:rFonts w:cs="Arial"/>
          <w:color w:val="000000"/>
          <w:kern w:val="28"/>
          <w:sz w:val="21"/>
          <w:szCs w:val="21"/>
          <w:lang w:eastAsia="en-AU"/>
        </w:rPr>
      </w:pPr>
    </w:p>
    <w:p w14:paraId="66046446" w14:textId="77777777" w:rsidR="006C5168" w:rsidRDefault="009B1F3A" w:rsidP="0003413C">
      <w:pPr>
        <w:widowControl w:val="0"/>
        <w:spacing w:after="0" w:line="240" w:lineRule="auto"/>
        <w:rPr>
          <w:rFonts w:cs="Arial"/>
          <w:color w:val="000000"/>
          <w:kern w:val="28"/>
          <w:sz w:val="21"/>
          <w:szCs w:val="21"/>
          <w:lang w:eastAsia="en-AU"/>
        </w:rPr>
      </w:pPr>
      <w:r>
        <w:rPr>
          <w:rFonts w:cs="Arial"/>
          <w:color w:val="000000"/>
          <w:kern w:val="28"/>
          <w:sz w:val="21"/>
          <w:szCs w:val="21"/>
          <w:lang w:eastAsia="en-AU"/>
        </w:rPr>
        <w:t>Phone registrations call:</w:t>
      </w:r>
      <w:r w:rsidR="0003413C" w:rsidRPr="002449EF">
        <w:rPr>
          <w:rFonts w:cs="Arial"/>
          <w:color w:val="000000"/>
          <w:kern w:val="28"/>
          <w:sz w:val="21"/>
          <w:szCs w:val="21"/>
          <w:lang w:eastAsia="en-AU"/>
        </w:rPr>
        <w:t xml:space="preserve">  </w:t>
      </w:r>
    </w:p>
    <w:p w14:paraId="71BAAF34" w14:textId="5187AF3D" w:rsidR="0003413C" w:rsidRPr="002449EF" w:rsidRDefault="0003413C" w:rsidP="0003413C">
      <w:pPr>
        <w:widowControl w:val="0"/>
        <w:spacing w:after="0" w:line="240" w:lineRule="auto"/>
        <w:rPr>
          <w:rFonts w:cs="Arial"/>
          <w:color w:val="000000"/>
          <w:kern w:val="28"/>
          <w:sz w:val="21"/>
          <w:szCs w:val="21"/>
          <w:lang w:eastAsia="en-AU"/>
        </w:rPr>
      </w:pPr>
      <w:r w:rsidRPr="002449EF">
        <w:rPr>
          <w:rFonts w:cs="Arial"/>
          <w:color w:val="000000"/>
          <w:kern w:val="28"/>
          <w:sz w:val="21"/>
          <w:szCs w:val="21"/>
          <w:lang w:eastAsia="en-AU"/>
        </w:rPr>
        <w:t>(02) 6030 4605</w:t>
      </w:r>
    </w:p>
    <w:p w14:paraId="21E05ACC" w14:textId="77777777" w:rsidR="001C3562" w:rsidRPr="002449EF" w:rsidRDefault="001C3562" w:rsidP="0003413C">
      <w:pPr>
        <w:widowControl w:val="0"/>
        <w:spacing w:after="0" w:line="240" w:lineRule="auto"/>
        <w:rPr>
          <w:rFonts w:cs="Arial"/>
          <w:color w:val="000000"/>
          <w:kern w:val="28"/>
          <w:sz w:val="21"/>
          <w:szCs w:val="21"/>
          <w:lang w:eastAsia="en-AU"/>
        </w:rPr>
      </w:pPr>
    </w:p>
    <w:p w14:paraId="2A2ABD77" w14:textId="77777777" w:rsidR="006C5168" w:rsidRDefault="006C5168" w:rsidP="0003413C">
      <w:pPr>
        <w:widowControl w:val="0"/>
        <w:spacing w:after="0" w:line="240" w:lineRule="auto"/>
        <w:rPr>
          <w:rFonts w:cs="Arial"/>
          <w:color w:val="000000"/>
          <w:kern w:val="28"/>
          <w:sz w:val="21"/>
          <w:szCs w:val="21"/>
          <w:lang w:eastAsia="en-AU"/>
        </w:rPr>
      </w:pPr>
    </w:p>
    <w:p w14:paraId="44B35419" w14:textId="77777777" w:rsidR="006C5168" w:rsidRDefault="006C5168" w:rsidP="0003413C">
      <w:pPr>
        <w:widowControl w:val="0"/>
        <w:spacing w:after="0" w:line="240" w:lineRule="auto"/>
        <w:rPr>
          <w:rFonts w:cs="Arial"/>
          <w:color w:val="000000"/>
          <w:kern w:val="28"/>
          <w:sz w:val="21"/>
          <w:szCs w:val="21"/>
          <w:lang w:eastAsia="en-AU"/>
        </w:rPr>
      </w:pPr>
    </w:p>
    <w:p w14:paraId="37081628" w14:textId="2343F21A" w:rsidR="001C3562" w:rsidRPr="00112655" w:rsidRDefault="00E9345C" w:rsidP="0003413C">
      <w:pPr>
        <w:widowControl w:val="0"/>
        <w:spacing w:after="0" w:line="240" w:lineRule="auto"/>
        <w:rPr>
          <w:rFonts w:cs="Arial"/>
          <w:color w:val="000000"/>
          <w:kern w:val="28"/>
          <w:sz w:val="21"/>
          <w:szCs w:val="21"/>
          <w:u w:val="single"/>
          <w:lang w:eastAsia="en-AU"/>
        </w:rPr>
      </w:pPr>
      <w:proofErr w:type="gramStart"/>
      <w:r w:rsidRPr="002449EF">
        <w:rPr>
          <w:rFonts w:cs="Arial"/>
          <w:color w:val="000000"/>
          <w:kern w:val="28"/>
          <w:sz w:val="21"/>
          <w:szCs w:val="21"/>
          <w:lang w:eastAsia="en-AU"/>
        </w:rPr>
        <w:t>For  more</w:t>
      </w:r>
      <w:proofErr w:type="gramEnd"/>
      <w:r w:rsidRPr="002449EF">
        <w:rPr>
          <w:rFonts w:cs="Arial"/>
          <w:color w:val="000000"/>
          <w:kern w:val="28"/>
          <w:sz w:val="21"/>
          <w:szCs w:val="21"/>
          <w:lang w:eastAsia="en-AU"/>
        </w:rPr>
        <w:t xml:space="preserve"> information on weaning techniques visit MLA’s More Beef from Pastures Manual at</w:t>
      </w:r>
      <w:r w:rsidR="00112655">
        <w:rPr>
          <w:rFonts w:cs="Arial"/>
          <w:color w:val="000000"/>
          <w:kern w:val="28"/>
          <w:sz w:val="21"/>
          <w:szCs w:val="21"/>
          <w:lang w:eastAsia="en-AU"/>
        </w:rPr>
        <w:t>:</w:t>
      </w:r>
      <w:r w:rsidRPr="002449EF">
        <w:rPr>
          <w:rFonts w:cs="Arial"/>
          <w:color w:val="000000"/>
          <w:kern w:val="28"/>
          <w:sz w:val="21"/>
          <w:szCs w:val="21"/>
          <w:lang w:eastAsia="en-AU"/>
        </w:rPr>
        <w:t xml:space="preserve"> </w:t>
      </w:r>
      <w:hyperlink r:id="rId18" w:history="1">
        <w:r w:rsidRPr="00112655">
          <w:rPr>
            <w:rStyle w:val="Hyperlink"/>
            <w:rFonts w:cs="Arial"/>
            <w:kern w:val="28"/>
            <w:sz w:val="21"/>
            <w:szCs w:val="21"/>
            <w:u w:val="none"/>
            <w:lang w:eastAsia="en-AU"/>
          </w:rPr>
          <w:t>http://mbfp.mla.com.au/Weaner-throughput/3-Wean-early</w:t>
        </w:r>
      </w:hyperlink>
      <w:r w:rsidRPr="00112655">
        <w:rPr>
          <w:rFonts w:cs="Arial"/>
          <w:color w:val="000000"/>
          <w:kern w:val="28"/>
          <w:sz w:val="21"/>
          <w:szCs w:val="21"/>
          <w:lang w:eastAsia="en-AU"/>
        </w:rPr>
        <w:t xml:space="preserve"> </w:t>
      </w:r>
      <w:r w:rsidRPr="00112655">
        <w:rPr>
          <w:rFonts w:cs="Arial"/>
          <w:color w:val="000000"/>
          <w:kern w:val="28"/>
          <w:sz w:val="21"/>
          <w:szCs w:val="21"/>
          <w:u w:val="single"/>
          <w:lang w:eastAsia="en-AU"/>
        </w:rPr>
        <w:t xml:space="preserve"> </w:t>
      </w:r>
      <w:r w:rsidR="001C3562" w:rsidRPr="00112655">
        <w:rPr>
          <w:rFonts w:cs="Arial"/>
          <w:color w:val="000000"/>
          <w:kern w:val="28"/>
          <w:sz w:val="21"/>
          <w:szCs w:val="21"/>
          <w:u w:val="single"/>
          <w:lang w:eastAsia="en-AU"/>
        </w:rPr>
        <w:t xml:space="preserve"> </w:t>
      </w:r>
      <w:r w:rsidR="00D92AFF" w:rsidRPr="00112655">
        <w:rPr>
          <w:rFonts w:cs="Arial"/>
          <w:color w:val="000000"/>
          <w:kern w:val="28"/>
          <w:sz w:val="21"/>
          <w:szCs w:val="21"/>
          <w:u w:val="single"/>
          <w:lang w:eastAsia="en-AU"/>
        </w:rPr>
        <w:t xml:space="preserve"> </w:t>
      </w:r>
      <w:r w:rsidR="001C3562" w:rsidRPr="00112655">
        <w:rPr>
          <w:rFonts w:cs="Arial"/>
          <w:color w:val="000000"/>
          <w:kern w:val="28"/>
          <w:sz w:val="21"/>
          <w:szCs w:val="21"/>
          <w:u w:val="single"/>
          <w:lang w:eastAsia="en-AU"/>
        </w:rPr>
        <w:t xml:space="preserve"> </w:t>
      </w:r>
    </w:p>
    <w:p w14:paraId="4C46D266" w14:textId="77777777" w:rsidR="0003413C" w:rsidRDefault="0003413C" w:rsidP="0003413C">
      <w:pPr>
        <w:widowControl w:val="0"/>
        <w:spacing w:after="0" w:line="240" w:lineRule="auto"/>
      </w:pPr>
    </w:p>
    <w:sectPr w:rsidR="0003413C" w:rsidSect="00E27637">
      <w:type w:val="continuous"/>
      <w:pgSz w:w="11900" w:h="16840"/>
      <w:pgMar w:top="1701" w:right="709" w:bottom="1701" w:left="709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EBD06" w14:textId="77777777" w:rsidR="001761F2" w:rsidRDefault="001761F2" w:rsidP="008954B2">
      <w:r>
        <w:separator/>
      </w:r>
    </w:p>
  </w:endnote>
  <w:endnote w:type="continuationSeparator" w:id="0">
    <w:p w14:paraId="04B0967F" w14:textId="77777777" w:rsidR="001761F2" w:rsidRDefault="001761F2" w:rsidP="0089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C-SemiBold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1F4EA" w14:textId="77777777" w:rsidR="00E21391" w:rsidRDefault="00E21391" w:rsidP="002610AA">
    <w:pPr>
      <w:pStyle w:val="Footer"/>
      <w:spacing w:after="0"/>
      <w:jc w:val="center"/>
      <w:rPr>
        <w:rFonts w:cs="Arial"/>
        <w:color w:val="000000"/>
      </w:rPr>
    </w:pPr>
    <w:bookmarkStart w:id="3" w:name="aliashAdvancedHeaderFoot1FooterEvenPages"/>
    <w:r>
      <w:rPr>
        <w:rFonts w:cs="Arial"/>
        <w:color w:val="000000"/>
      </w:rPr>
      <w:t>UNCLASSIFIED</w:t>
    </w:r>
  </w:p>
  <w:bookmarkEnd w:id="3"/>
  <w:p w14:paraId="38DD9DE8" w14:textId="77777777" w:rsidR="00E21391" w:rsidRDefault="00E213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0E46" w14:textId="77777777" w:rsidR="00E21391" w:rsidRPr="004921FA" w:rsidRDefault="00E21391" w:rsidP="0003413C">
    <w:pPr>
      <w:widowControl w:val="0"/>
      <w:spacing w:after="0" w:line="240" w:lineRule="auto"/>
      <w:jc w:val="center"/>
      <w:rPr>
        <w:rFonts w:cs="Arial"/>
        <w:b/>
        <w:bCs/>
        <w:i/>
        <w:color w:val="000000"/>
        <w:kern w:val="28"/>
        <w:sz w:val="22"/>
        <w:szCs w:val="22"/>
        <w:lang w:eastAsia="en-AU"/>
      </w:rPr>
    </w:pPr>
    <w:r w:rsidRPr="004921FA">
      <w:rPr>
        <w:rFonts w:cs="Arial"/>
        <w:b/>
        <w:bCs/>
        <w:i/>
        <w:color w:val="000000"/>
        <w:kern w:val="28"/>
        <w:sz w:val="22"/>
        <w:szCs w:val="22"/>
        <w:lang w:eastAsia="en-AU"/>
      </w:rPr>
      <w:t>BetterBeef:  Good People – Better Networks – Best Practices</w:t>
    </w:r>
  </w:p>
  <w:p w14:paraId="09E08699" w14:textId="77777777" w:rsidR="00E21391" w:rsidRDefault="00E21391" w:rsidP="0003413C">
    <w:pPr>
      <w:widowControl w:val="0"/>
      <w:spacing w:after="0" w:line="240" w:lineRule="auto"/>
      <w:jc w:val="center"/>
      <w:rPr>
        <w:rFonts w:cs="Arial"/>
        <w:i/>
        <w:color w:val="4F6228"/>
        <w:kern w:val="28"/>
        <w:sz w:val="20"/>
        <w:szCs w:val="20"/>
        <w:lang w:eastAsia="en-AU"/>
      </w:rPr>
    </w:pPr>
  </w:p>
  <w:p w14:paraId="0598561B" w14:textId="4BF448FA" w:rsidR="00E21391" w:rsidRDefault="00511B0D" w:rsidP="0003413C">
    <w:pPr>
      <w:widowControl w:val="0"/>
      <w:spacing w:after="0" w:line="240" w:lineRule="auto"/>
      <w:jc w:val="center"/>
    </w:pPr>
    <w:r>
      <w:rPr>
        <w:noProof/>
        <w:lang w:val="en-AU" w:eastAsia="en-AU"/>
      </w:rPr>
      <w:drawing>
        <wp:anchor distT="0" distB="0" distL="114300" distR="114300" simplePos="0" relativeHeight="251677696" behindDoc="0" locked="0" layoutInCell="1" allowOverlap="1" wp14:anchorId="6B809536" wp14:editId="2A233772">
          <wp:simplePos x="0" y="0"/>
          <wp:positionH relativeFrom="column">
            <wp:posOffset>3815080</wp:posOffset>
          </wp:positionH>
          <wp:positionV relativeFrom="paragraph">
            <wp:posOffset>67310</wp:posOffset>
          </wp:positionV>
          <wp:extent cx="1186180" cy="548640"/>
          <wp:effectExtent l="0" t="0" r="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A Logo 2016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2BF7F7" w14:textId="1DCFB0E1" w:rsidR="00E21391" w:rsidRDefault="00E21391" w:rsidP="0003413C">
    <w:pPr>
      <w:spacing w:after="0" w:line="240" w:lineRule="auto"/>
    </w:pPr>
  </w:p>
  <w:p w14:paraId="71D4945F" w14:textId="77777777" w:rsidR="00E21391" w:rsidRDefault="00E213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0E21C" w14:textId="77777777" w:rsidR="00E21391" w:rsidRDefault="00E21391" w:rsidP="002610AA">
    <w:pPr>
      <w:pStyle w:val="Footer"/>
      <w:spacing w:after="0"/>
      <w:jc w:val="center"/>
      <w:rPr>
        <w:rFonts w:cs="Arial"/>
        <w:color w:val="000000"/>
      </w:rPr>
    </w:pPr>
    <w:bookmarkStart w:id="5" w:name="aliashAdvancedHeaderFoot1FooterFirstPage"/>
    <w:r>
      <w:rPr>
        <w:rFonts w:cs="Arial"/>
        <w:color w:val="000000"/>
      </w:rPr>
      <w:t>UNCLASSIFIED</w:t>
    </w:r>
  </w:p>
  <w:bookmarkEnd w:id="5"/>
  <w:p w14:paraId="008F3108" w14:textId="77777777" w:rsidR="00E21391" w:rsidRDefault="00E213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BAF0C" w14:textId="77777777" w:rsidR="001761F2" w:rsidRDefault="001761F2" w:rsidP="008954B2">
      <w:r>
        <w:separator/>
      </w:r>
    </w:p>
  </w:footnote>
  <w:footnote w:type="continuationSeparator" w:id="0">
    <w:p w14:paraId="50B77B17" w14:textId="77777777" w:rsidR="001761F2" w:rsidRDefault="001761F2" w:rsidP="00895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AD5D8" w14:textId="77777777" w:rsidR="00E21391" w:rsidRDefault="00E21391" w:rsidP="002610AA">
    <w:pPr>
      <w:pStyle w:val="Header"/>
      <w:spacing w:after="0"/>
      <w:jc w:val="center"/>
      <w:rPr>
        <w:rFonts w:cs="Arial"/>
        <w:color w:val="000000"/>
      </w:rPr>
    </w:pPr>
    <w:bookmarkStart w:id="1" w:name="aliashAdvancedHeaderFoot1HeaderEvenPages"/>
    <w:r>
      <w:rPr>
        <w:rFonts w:cs="Arial"/>
        <w:color w:val="000000"/>
      </w:rPr>
      <w:t>UNCLASSIFIED</w:t>
    </w:r>
  </w:p>
  <w:bookmarkEnd w:id="1"/>
  <w:p w14:paraId="2D5AAF1D" w14:textId="77777777" w:rsidR="00E21391" w:rsidRDefault="00E213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19D16" w14:textId="201BBCA4" w:rsidR="00E21391" w:rsidRDefault="006D4815" w:rsidP="002610AA">
    <w:pPr>
      <w:pStyle w:val="Agtitle"/>
      <w:spacing w:after="0"/>
      <w:jc w:val="center"/>
      <w:rPr>
        <w:rFonts w:cs="Arial"/>
        <w:color w:val="000000"/>
        <w:sz w:val="18"/>
      </w:rPr>
    </w:pPr>
    <w:bookmarkStart w:id="2" w:name="aliashAdvancedHeaderFooter1HeaderPrimary"/>
    <w:r>
      <w:rPr>
        <w:noProof/>
        <w:lang w:val="en-AU" w:eastAsia="en-AU"/>
      </w:rPr>
      <w:drawing>
        <wp:anchor distT="0" distB="0" distL="114300" distR="114300" simplePos="0" relativeHeight="251671549" behindDoc="1" locked="0" layoutInCell="1" allowOverlap="1" wp14:anchorId="0BF66AF8" wp14:editId="46FC13E4">
          <wp:simplePos x="0" y="0"/>
          <wp:positionH relativeFrom="page">
            <wp:posOffset>41275</wp:posOffset>
          </wp:positionH>
          <wp:positionV relativeFrom="page">
            <wp:posOffset>-380670</wp:posOffset>
          </wp:positionV>
          <wp:extent cx="7555469" cy="11301984"/>
          <wp:effectExtent l="0" t="0" r="0" b="0"/>
          <wp:wrapNone/>
          <wp:docPr id="6" name="Pictur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../Factsheets/Working%20files/Png/Agriculture%20logo%20version/Factshee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5"/>
                  <a:stretch/>
                </pic:blipFill>
                <pic:spPr bwMode="auto">
                  <a:xfrm>
                    <a:off x="0" y="0"/>
                    <a:ext cx="7555469" cy="113019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1391">
      <w:rPr>
        <w:noProof/>
        <w:lang w:val="en-AU" w:eastAsia="en-AU"/>
      </w:rPr>
      <w:drawing>
        <wp:anchor distT="0" distB="0" distL="114300" distR="114300" simplePos="0" relativeHeight="251676672" behindDoc="0" locked="0" layoutInCell="1" allowOverlap="1" wp14:anchorId="4CC7433F" wp14:editId="136B9C5F">
          <wp:simplePos x="0" y="0"/>
          <wp:positionH relativeFrom="column">
            <wp:posOffset>1956435</wp:posOffset>
          </wp:positionH>
          <wp:positionV relativeFrom="paragraph">
            <wp:posOffset>9486265</wp:posOffset>
          </wp:positionV>
          <wp:extent cx="1270635" cy="508635"/>
          <wp:effectExtent l="0" t="0" r="5715" b="571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N logo horiz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2"/>
  <w:p w14:paraId="50941D26" w14:textId="77777777" w:rsidR="00E21391" w:rsidRDefault="006D4815" w:rsidP="00EF3DC4">
    <w:pPr>
      <w:pStyle w:val="Agtitle"/>
    </w:pPr>
    <w:r>
      <w:rPr>
        <w:rFonts w:cs="Arial"/>
        <w:noProof/>
        <w:color w:val="000000"/>
        <w:sz w:val="18"/>
        <w:lang w:val="en-AU" w:eastAsia="en-AU"/>
      </w:rPr>
      <w:drawing>
        <wp:anchor distT="0" distB="0" distL="114300" distR="114300" simplePos="0" relativeHeight="251672574" behindDoc="1" locked="0" layoutInCell="1" allowOverlap="1" wp14:anchorId="6EFB18CA" wp14:editId="7BBE8E85">
          <wp:simplePos x="0" y="0"/>
          <wp:positionH relativeFrom="column">
            <wp:posOffset>-203835</wp:posOffset>
          </wp:positionH>
          <wp:positionV relativeFrom="paragraph">
            <wp:posOffset>1538249</wp:posOffset>
          </wp:positionV>
          <wp:extent cx="7145020" cy="1579245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157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AF7C8" w14:textId="77777777" w:rsidR="00E21391" w:rsidRDefault="00E21391" w:rsidP="002610AA">
    <w:pPr>
      <w:pStyle w:val="Header"/>
      <w:spacing w:after="0"/>
      <w:jc w:val="center"/>
      <w:rPr>
        <w:rFonts w:cs="Arial"/>
        <w:color w:val="000000"/>
      </w:rPr>
    </w:pPr>
    <w:bookmarkStart w:id="4" w:name="aliashAdvancedHeaderFoot1HeaderFirstPage"/>
    <w:r>
      <w:rPr>
        <w:rFonts w:cs="Arial"/>
        <w:color w:val="000000"/>
      </w:rPr>
      <w:t>UNCLASSIFIED</w:t>
    </w:r>
  </w:p>
  <w:bookmarkEnd w:id="4"/>
  <w:p w14:paraId="06307AD8" w14:textId="77777777" w:rsidR="00E21391" w:rsidRDefault="00E2139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74624" behindDoc="1" locked="0" layoutInCell="1" allowOverlap="1" wp14:anchorId="4D512AC8" wp14:editId="3DE306C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706400"/>
          <wp:effectExtent l="0" t="0" r="0" b="0"/>
          <wp:wrapNone/>
          <wp:docPr id="7" name="Picture 7" descr="&quot;&quot;" title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../Factsheets/Working%20files/Png/Agriculture%20logo%20version/Factshe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AC34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B44F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0C88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89CEB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7D0B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3669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65C4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4340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E0C1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0CA7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D46A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05C44DC"/>
    <w:multiLevelType w:val="hybridMultilevel"/>
    <w:tmpl w:val="C16A7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945EE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0510007"/>
    <w:multiLevelType w:val="hybridMultilevel"/>
    <w:tmpl w:val="CB60C268"/>
    <w:lvl w:ilvl="0" w:tplc="A1B64FC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40920"/>
    <w:multiLevelType w:val="hybridMultilevel"/>
    <w:tmpl w:val="972CE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221EC"/>
    <w:multiLevelType w:val="hybridMultilevel"/>
    <w:tmpl w:val="474E0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368D5"/>
    <w:multiLevelType w:val="hybridMultilevel"/>
    <w:tmpl w:val="F2A06A6A"/>
    <w:lvl w:ilvl="0" w:tplc="A1B64FC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33E15"/>
    <w:multiLevelType w:val="multilevel"/>
    <w:tmpl w:val="450651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77491"/>
    <w:multiLevelType w:val="hybridMultilevel"/>
    <w:tmpl w:val="9C82B810"/>
    <w:lvl w:ilvl="0" w:tplc="E0C20E96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637EE"/>
    <w:multiLevelType w:val="hybridMultilevel"/>
    <w:tmpl w:val="B114C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432F0"/>
    <w:multiLevelType w:val="hybridMultilevel"/>
    <w:tmpl w:val="9BE8A0F6"/>
    <w:lvl w:ilvl="0" w:tplc="F558D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558DB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2"/>
  </w:num>
  <w:num w:numId="13">
    <w:abstractNumId w:val="18"/>
  </w:num>
  <w:num w:numId="14">
    <w:abstractNumId w:val="17"/>
  </w:num>
  <w:num w:numId="15">
    <w:abstractNumId w:val="20"/>
  </w:num>
  <w:num w:numId="16">
    <w:abstractNumId w:val="15"/>
  </w:num>
  <w:num w:numId="17">
    <w:abstractNumId w:val="14"/>
  </w:num>
  <w:num w:numId="18">
    <w:abstractNumId w:val="13"/>
  </w:num>
  <w:num w:numId="19">
    <w:abstractNumId w:val="16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B0"/>
    <w:rsid w:val="000038B9"/>
    <w:rsid w:val="0002772F"/>
    <w:rsid w:val="0002784E"/>
    <w:rsid w:val="0003413C"/>
    <w:rsid w:val="000356FF"/>
    <w:rsid w:val="000444CA"/>
    <w:rsid w:val="00044589"/>
    <w:rsid w:val="00045540"/>
    <w:rsid w:val="00051E50"/>
    <w:rsid w:val="00055C19"/>
    <w:rsid w:val="00062B59"/>
    <w:rsid w:val="00081FFD"/>
    <w:rsid w:val="000909F0"/>
    <w:rsid w:val="000C35AB"/>
    <w:rsid w:val="000C4250"/>
    <w:rsid w:val="000D3A27"/>
    <w:rsid w:val="00103197"/>
    <w:rsid w:val="00112655"/>
    <w:rsid w:val="00133657"/>
    <w:rsid w:val="00142D6F"/>
    <w:rsid w:val="00147114"/>
    <w:rsid w:val="001731CD"/>
    <w:rsid w:val="00173E93"/>
    <w:rsid w:val="001761F2"/>
    <w:rsid w:val="0018080B"/>
    <w:rsid w:val="00180AE6"/>
    <w:rsid w:val="001C3562"/>
    <w:rsid w:val="001E23F0"/>
    <w:rsid w:val="001E62CB"/>
    <w:rsid w:val="002449EF"/>
    <w:rsid w:val="00252734"/>
    <w:rsid w:val="00256404"/>
    <w:rsid w:val="00257C7B"/>
    <w:rsid w:val="002610AA"/>
    <w:rsid w:val="00262B0D"/>
    <w:rsid w:val="00275313"/>
    <w:rsid w:val="00283833"/>
    <w:rsid w:val="002A5983"/>
    <w:rsid w:val="002B0C9A"/>
    <w:rsid w:val="002F5908"/>
    <w:rsid w:val="00306B4E"/>
    <w:rsid w:val="00320B43"/>
    <w:rsid w:val="00321F07"/>
    <w:rsid w:val="00350B57"/>
    <w:rsid w:val="00355F72"/>
    <w:rsid w:val="00365691"/>
    <w:rsid w:val="003825E7"/>
    <w:rsid w:val="00397B9B"/>
    <w:rsid w:val="003A0AFB"/>
    <w:rsid w:val="003A0C46"/>
    <w:rsid w:val="003A2768"/>
    <w:rsid w:val="003A63C5"/>
    <w:rsid w:val="003A74DA"/>
    <w:rsid w:val="003B79F8"/>
    <w:rsid w:val="003C2E56"/>
    <w:rsid w:val="003C4A74"/>
    <w:rsid w:val="003D032C"/>
    <w:rsid w:val="003E59F9"/>
    <w:rsid w:val="003F24C6"/>
    <w:rsid w:val="00403238"/>
    <w:rsid w:val="00416217"/>
    <w:rsid w:val="00424D6A"/>
    <w:rsid w:val="00426311"/>
    <w:rsid w:val="00445648"/>
    <w:rsid w:val="00454A2C"/>
    <w:rsid w:val="00480133"/>
    <w:rsid w:val="00497843"/>
    <w:rsid w:val="004A2968"/>
    <w:rsid w:val="004A3766"/>
    <w:rsid w:val="004B2B9F"/>
    <w:rsid w:val="004F7BD9"/>
    <w:rsid w:val="005004A5"/>
    <w:rsid w:val="00511B0D"/>
    <w:rsid w:val="00567876"/>
    <w:rsid w:val="005715B8"/>
    <w:rsid w:val="00573C55"/>
    <w:rsid w:val="00590E4A"/>
    <w:rsid w:val="005923CA"/>
    <w:rsid w:val="005A0417"/>
    <w:rsid w:val="005C498C"/>
    <w:rsid w:val="005D35C4"/>
    <w:rsid w:val="005D37DA"/>
    <w:rsid w:val="005D47E6"/>
    <w:rsid w:val="005D6D23"/>
    <w:rsid w:val="005D735D"/>
    <w:rsid w:val="005E07E2"/>
    <w:rsid w:val="005E0C07"/>
    <w:rsid w:val="00624BBC"/>
    <w:rsid w:val="006351F3"/>
    <w:rsid w:val="006522BA"/>
    <w:rsid w:val="00653E4B"/>
    <w:rsid w:val="0066292A"/>
    <w:rsid w:val="00694091"/>
    <w:rsid w:val="006A6409"/>
    <w:rsid w:val="006C5168"/>
    <w:rsid w:val="006D07C3"/>
    <w:rsid w:val="006D4815"/>
    <w:rsid w:val="007178D9"/>
    <w:rsid w:val="0072043C"/>
    <w:rsid w:val="007219EC"/>
    <w:rsid w:val="00721CB7"/>
    <w:rsid w:val="0073577E"/>
    <w:rsid w:val="0074385E"/>
    <w:rsid w:val="00763A68"/>
    <w:rsid w:val="00775C11"/>
    <w:rsid w:val="00792085"/>
    <w:rsid w:val="007B43D8"/>
    <w:rsid w:val="007F610A"/>
    <w:rsid w:val="00812307"/>
    <w:rsid w:val="00820B1A"/>
    <w:rsid w:val="00833E2D"/>
    <w:rsid w:val="00855B05"/>
    <w:rsid w:val="0086129D"/>
    <w:rsid w:val="00886DB5"/>
    <w:rsid w:val="008954B2"/>
    <w:rsid w:val="008B26B0"/>
    <w:rsid w:val="008B3D9D"/>
    <w:rsid w:val="008B3DF2"/>
    <w:rsid w:val="008B7B9E"/>
    <w:rsid w:val="008C3756"/>
    <w:rsid w:val="008C5966"/>
    <w:rsid w:val="008D04F6"/>
    <w:rsid w:val="008F751D"/>
    <w:rsid w:val="00901745"/>
    <w:rsid w:val="00901EEA"/>
    <w:rsid w:val="00913B36"/>
    <w:rsid w:val="00914924"/>
    <w:rsid w:val="00924AF3"/>
    <w:rsid w:val="0093666F"/>
    <w:rsid w:val="00980445"/>
    <w:rsid w:val="0099349C"/>
    <w:rsid w:val="009A3F3E"/>
    <w:rsid w:val="009A6C18"/>
    <w:rsid w:val="009B1F3A"/>
    <w:rsid w:val="009D2F90"/>
    <w:rsid w:val="009D6336"/>
    <w:rsid w:val="009E093A"/>
    <w:rsid w:val="00A00D0F"/>
    <w:rsid w:val="00A038AC"/>
    <w:rsid w:val="00A1528A"/>
    <w:rsid w:val="00A314C5"/>
    <w:rsid w:val="00A3730F"/>
    <w:rsid w:val="00A47C38"/>
    <w:rsid w:val="00A80AF4"/>
    <w:rsid w:val="00A93FB6"/>
    <w:rsid w:val="00AA7F16"/>
    <w:rsid w:val="00AB7D71"/>
    <w:rsid w:val="00AD1398"/>
    <w:rsid w:val="00AE78E9"/>
    <w:rsid w:val="00B01D4C"/>
    <w:rsid w:val="00B02756"/>
    <w:rsid w:val="00B07F3D"/>
    <w:rsid w:val="00B179B3"/>
    <w:rsid w:val="00B347F1"/>
    <w:rsid w:val="00B43DB8"/>
    <w:rsid w:val="00B47936"/>
    <w:rsid w:val="00B54184"/>
    <w:rsid w:val="00B67908"/>
    <w:rsid w:val="00B7028A"/>
    <w:rsid w:val="00B820FA"/>
    <w:rsid w:val="00B82E67"/>
    <w:rsid w:val="00BC3D00"/>
    <w:rsid w:val="00BC7343"/>
    <w:rsid w:val="00BD58AD"/>
    <w:rsid w:val="00BD5E36"/>
    <w:rsid w:val="00BF0E66"/>
    <w:rsid w:val="00C01CFE"/>
    <w:rsid w:val="00C03E6A"/>
    <w:rsid w:val="00C124F1"/>
    <w:rsid w:val="00C14E78"/>
    <w:rsid w:val="00C21C0E"/>
    <w:rsid w:val="00C433B1"/>
    <w:rsid w:val="00C44299"/>
    <w:rsid w:val="00C45B22"/>
    <w:rsid w:val="00C73391"/>
    <w:rsid w:val="00CA63CF"/>
    <w:rsid w:val="00CD0EC4"/>
    <w:rsid w:val="00CD566D"/>
    <w:rsid w:val="00CE7F83"/>
    <w:rsid w:val="00CF0624"/>
    <w:rsid w:val="00D025D2"/>
    <w:rsid w:val="00D33A77"/>
    <w:rsid w:val="00D35FD8"/>
    <w:rsid w:val="00D55D23"/>
    <w:rsid w:val="00D8657C"/>
    <w:rsid w:val="00D92AFF"/>
    <w:rsid w:val="00DC3C90"/>
    <w:rsid w:val="00DD35EE"/>
    <w:rsid w:val="00DE4095"/>
    <w:rsid w:val="00DF01D4"/>
    <w:rsid w:val="00DF4180"/>
    <w:rsid w:val="00E1687D"/>
    <w:rsid w:val="00E21391"/>
    <w:rsid w:val="00E21EE4"/>
    <w:rsid w:val="00E24BE8"/>
    <w:rsid w:val="00E27637"/>
    <w:rsid w:val="00E55B1A"/>
    <w:rsid w:val="00E565FB"/>
    <w:rsid w:val="00E713AB"/>
    <w:rsid w:val="00E833BA"/>
    <w:rsid w:val="00E9080D"/>
    <w:rsid w:val="00E9345C"/>
    <w:rsid w:val="00EC56EC"/>
    <w:rsid w:val="00ED4BE2"/>
    <w:rsid w:val="00EF3DC4"/>
    <w:rsid w:val="00F069A0"/>
    <w:rsid w:val="00F1495E"/>
    <w:rsid w:val="00F15010"/>
    <w:rsid w:val="00F42C67"/>
    <w:rsid w:val="00F4751D"/>
    <w:rsid w:val="00F6072B"/>
    <w:rsid w:val="00F63690"/>
    <w:rsid w:val="00F71FEF"/>
    <w:rsid w:val="00F7492C"/>
    <w:rsid w:val="00F80323"/>
    <w:rsid w:val="00FA5D66"/>
    <w:rsid w:val="00FD3AD5"/>
    <w:rsid w:val="00FE4ED4"/>
    <w:rsid w:val="00FE79F2"/>
    <w:rsid w:val="00FF36BF"/>
    <w:rsid w:val="00FF3B94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B5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4B2"/>
    <w:pPr>
      <w:spacing w:after="120" w:line="220" w:lineRule="exact"/>
    </w:pPr>
    <w:rPr>
      <w:rFonts w:ascii="Arial" w:hAnsi="Arial" w:cs="VIC-SemiBold"/>
      <w:color w:val="000000" w:themeColor="text1"/>
      <w:sz w:val="18"/>
      <w:szCs w:val="5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5EE"/>
    <w:pPr>
      <w:spacing w:before="480" w:after="220"/>
      <w:outlineLvl w:val="0"/>
    </w:pPr>
    <w:rPr>
      <w:b/>
      <w:bCs/>
      <w:caps/>
      <w:color w:val="4C7329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84E"/>
    <w:pPr>
      <w:spacing w:before="240" w:after="80"/>
      <w:outlineLvl w:val="1"/>
    </w:pPr>
    <w:rPr>
      <w:b/>
      <w:color w:val="7F7F7F" w:themeColor="text1" w:themeTint="80"/>
      <w:sz w:val="20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589"/>
    <w:pPr>
      <w:spacing w:before="240" w:after="60" w:line="240" w:lineRule="auto"/>
      <w:outlineLvl w:val="2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7B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97B9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title">
    <w:name w:val="Ag title"/>
    <w:basedOn w:val="Normal"/>
    <w:qFormat/>
    <w:rsid w:val="0002784E"/>
    <w:pPr>
      <w:spacing w:after="80" w:line="440" w:lineRule="exact"/>
    </w:pPr>
    <w:rPr>
      <w:color w:val="FFFFFF" w:themeColor="background1" w:themeTint="80"/>
      <w:sz w:val="44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D35EE"/>
    <w:rPr>
      <w:rFonts w:ascii="Arial" w:hAnsi="Arial" w:cs="VIC-SemiBold"/>
      <w:b/>
      <w:bCs/>
      <w:caps/>
      <w:color w:val="4C7329"/>
      <w:sz w:val="22"/>
      <w:szCs w:val="52"/>
    </w:rPr>
  </w:style>
  <w:style w:type="character" w:customStyle="1" w:styleId="Heading9Char">
    <w:name w:val="Heading 9 Char"/>
    <w:basedOn w:val="DefaultParagraphFont"/>
    <w:link w:val="Heading9"/>
    <w:uiPriority w:val="9"/>
    <w:rsid w:val="00397B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397B9B"/>
    <w:rPr>
      <w:rFonts w:asciiTheme="majorHAnsi" w:eastAsiaTheme="majorEastAsia" w:hAnsiTheme="majorHAnsi" w:cstheme="majorBidi"/>
      <w:color w:val="1F4D78" w:themeColor="accent1" w:themeShade="7F"/>
    </w:rPr>
  </w:style>
  <w:style w:type="table" w:styleId="MediumShading1">
    <w:name w:val="Medium Shading 1"/>
    <w:basedOn w:val="TableNormal"/>
    <w:uiPriority w:val="63"/>
    <w:semiHidden/>
    <w:unhideWhenUsed/>
    <w:rsid w:val="006A640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Bullet">
    <w:name w:val="List Bullet"/>
    <w:basedOn w:val="Normal"/>
    <w:uiPriority w:val="99"/>
    <w:unhideWhenUsed/>
    <w:rsid w:val="00133657"/>
    <w:pPr>
      <w:numPr>
        <w:numId w:val="13"/>
      </w:numPr>
    </w:pPr>
  </w:style>
  <w:style w:type="paragraph" w:customStyle="1" w:styleId="AgIntrotext">
    <w:name w:val="Ag Intro text"/>
    <w:qFormat/>
    <w:rsid w:val="004A3766"/>
    <w:pPr>
      <w:spacing w:after="120"/>
    </w:pPr>
    <w:rPr>
      <w:rFonts w:ascii="Arial" w:hAnsi="Arial" w:cs="VIC-SemiBold"/>
      <w:i/>
      <w:iCs/>
      <w:color w:val="4C7329"/>
    </w:rPr>
  </w:style>
  <w:style w:type="character" w:customStyle="1" w:styleId="Heading2Char">
    <w:name w:val="Heading 2 Char"/>
    <w:basedOn w:val="DefaultParagraphFont"/>
    <w:link w:val="Heading2"/>
    <w:uiPriority w:val="9"/>
    <w:rsid w:val="008954B2"/>
    <w:rPr>
      <w:rFonts w:ascii="Arial" w:hAnsi="Arial" w:cs="VIC-SemiBold"/>
      <w:b/>
      <w:color w:val="7F7F7F" w:themeColor="text1" w:themeTint="80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7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756"/>
  </w:style>
  <w:style w:type="paragraph" w:styleId="Footer">
    <w:name w:val="footer"/>
    <w:basedOn w:val="Normal"/>
    <w:link w:val="FooterChar"/>
    <w:uiPriority w:val="99"/>
    <w:unhideWhenUsed/>
    <w:rsid w:val="008C37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756"/>
  </w:style>
  <w:style w:type="character" w:customStyle="1" w:styleId="Heading3Char">
    <w:name w:val="Heading 3 Char"/>
    <w:basedOn w:val="DefaultParagraphFont"/>
    <w:link w:val="Heading3"/>
    <w:uiPriority w:val="9"/>
    <w:rsid w:val="00044589"/>
    <w:rPr>
      <w:rFonts w:ascii="Arial" w:hAnsi="Arial" w:cs="VIC-SemiBold"/>
      <w:b/>
      <w:color w:val="000000" w:themeColor="text1"/>
      <w:sz w:val="18"/>
      <w:szCs w:val="52"/>
    </w:rPr>
  </w:style>
  <w:style w:type="table" w:styleId="TableGrid">
    <w:name w:val="Table Grid"/>
    <w:basedOn w:val="TableNormal"/>
    <w:uiPriority w:val="39"/>
    <w:rsid w:val="0010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flyerheadings">
    <w:name w:val="Ag flyer headings"/>
    <w:basedOn w:val="Heading1"/>
    <w:qFormat/>
    <w:rsid w:val="00567876"/>
  </w:style>
  <w:style w:type="paragraph" w:customStyle="1" w:styleId="Agtime">
    <w:name w:val="Ag time"/>
    <w:basedOn w:val="Heading2"/>
    <w:qFormat/>
    <w:rsid w:val="00567876"/>
  </w:style>
  <w:style w:type="paragraph" w:customStyle="1" w:styleId="Agaccessbilityheading">
    <w:name w:val="Ag accessbility heading"/>
    <w:basedOn w:val="Heading2"/>
    <w:qFormat/>
    <w:rsid w:val="00567876"/>
    <w:pPr>
      <w:spacing w:before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3C"/>
    <w:rPr>
      <w:rFonts w:ascii="Tahoma" w:hAnsi="Tahoma" w:cs="Tahoma"/>
      <w:color w:val="000000" w:themeColor="text1"/>
      <w:sz w:val="16"/>
      <w:szCs w:val="16"/>
    </w:rPr>
  </w:style>
  <w:style w:type="paragraph" w:customStyle="1" w:styleId="HeadingC">
    <w:name w:val="Heading C"/>
    <w:rsid w:val="0003413C"/>
    <w:pPr>
      <w:spacing w:before="80" w:after="120"/>
    </w:pPr>
    <w:rPr>
      <w:rFonts w:ascii="Arial" w:eastAsia="Times New Roman" w:hAnsi="Arial" w:cs="Arial"/>
      <w:b/>
      <w:bCs/>
      <w:color w:val="000000"/>
      <w:kern w:val="28"/>
      <w:sz w:val="20"/>
      <w:szCs w:val="20"/>
      <w:lang w:val="en-AU"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3413C"/>
    <w:pPr>
      <w:spacing w:after="200" w:line="276" w:lineRule="auto"/>
      <w:ind w:left="720"/>
      <w:contextualSpacing/>
    </w:pPr>
    <w:rPr>
      <w:rFonts w:eastAsia="Tw Cen MT" w:cs="Times New Roman"/>
      <w:color w:val="auto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25273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2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AFF"/>
    <w:rPr>
      <w:rFonts w:ascii="Arial" w:hAnsi="Arial" w:cs="VIC-SemiBold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AFF"/>
    <w:rPr>
      <w:rFonts w:ascii="Arial" w:hAnsi="Arial" w:cs="VIC-SemiBold"/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4B2"/>
    <w:pPr>
      <w:spacing w:after="120" w:line="220" w:lineRule="exact"/>
    </w:pPr>
    <w:rPr>
      <w:rFonts w:ascii="Arial" w:hAnsi="Arial" w:cs="VIC-SemiBold"/>
      <w:color w:val="000000" w:themeColor="text1"/>
      <w:sz w:val="18"/>
      <w:szCs w:val="5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5EE"/>
    <w:pPr>
      <w:spacing w:before="480" w:after="220"/>
      <w:outlineLvl w:val="0"/>
    </w:pPr>
    <w:rPr>
      <w:b/>
      <w:bCs/>
      <w:caps/>
      <w:color w:val="4C7329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84E"/>
    <w:pPr>
      <w:spacing w:before="240" w:after="80"/>
      <w:outlineLvl w:val="1"/>
    </w:pPr>
    <w:rPr>
      <w:b/>
      <w:color w:val="7F7F7F" w:themeColor="text1" w:themeTint="80"/>
      <w:sz w:val="20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589"/>
    <w:pPr>
      <w:spacing w:before="240" w:after="60" w:line="240" w:lineRule="auto"/>
      <w:outlineLvl w:val="2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7B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97B9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title">
    <w:name w:val="Ag title"/>
    <w:basedOn w:val="Normal"/>
    <w:qFormat/>
    <w:rsid w:val="0002784E"/>
    <w:pPr>
      <w:spacing w:after="80" w:line="440" w:lineRule="exact"/>
    </w:pPr>
    <w:rPr>
      <w:color w:val="FFFFFF" w:themeColor="background1" w:themeTint="80"/>
      <w:sz w:val="44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D35EE"/>
    <w:rPr>
      <w:rFonts w:ascii="Arial" w:hAnsi="Arial" w:cs="VIC-SemiBold"/>
      <w:b/>
      <w:bCs/>
      <w:caps/>
      <w:color w:val="4C7329"/>
      <w:sz w:val="22"/>
      <w:szCs w:val="52"/>
    </w:rPr>
  </w:style>
  <w:style w:type="character" w:customStyle="1" w:styleId="Heading9Char">
    <w:name w:val="Heading 9 Char"/>
    <w:basedOn w:val="DefaultParagraphFont"/>
    <w:link w:val="Heading9"/>
    <w:uiPriority w:val="9"/>
    <w:rsid w:val="00397B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397B9B"/>
    <w:rPr>
      <w:rFonts w:asciiTheme="majorHAnsi" w:eastAsiaTheme="majorEastAsia" w:hAnsiTheme="majorHAnsi" w:cstheme="majorBidi"/>
      <w:color w:val="1F4D78" w:themeColor="accent1" w:themeShade="7F"/>
    </w:rPr>
  </w:style>
  <w:style w:type="table" w:styleId="MediumShading1">
    <w:name w:val="Medium Shading 1"/>
    <w:basedOn w:val="TableNormal"/>
    <w:uiPriority w:val="63"/>
    <w:semiHidden/>
    <w:unhideWhenUsed/>
    <w:rsid w:val="006A640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Bullet">
    <w:name w:val="List Bullet"/>
    <w:basedOn w:val="Normal"/>
    <w:uiPriority w:val="99"/>
    <w:unhideWhenUsed/>
    <w:rsid w:val="00133657"/>
    <w:pPr>
      <w:numPr>
        <w:numId w:val="13"/>
      </w:numPr>
    </w:pPr>
  </w:style>
  <w:style w:type="paragraph" w:customStyle="1" w:styleId="AgIntrotext">
    <w:name w:val="Ag Intro text"/>
    <w:qFormat/>
    <w:rsid w:val="004A3766"/>
    <w:pPr>
      <w:spacing w:after="120"/>
    </w:pPr>
    <w:rPr>
      <w:rFonts w:ascii="Arial" w:hAnsi="Arial" w:cs="VIC-SemiBold"/>
      <w:i/>
      <w:iCs/>
      <w:color w:val="4C7329"/>
    </w:rPr>
  </w:style>
  <w:style w:type="character" w:customStyle="1" w:styleId="Heading2Char">
    <w:name w:val="Heading 2 Char"/>
    <w:basedOn w:val="DefaultParagraphFont"/>
    <w:link w:val="Heading2"/>
    <w:uiPriority w:val="9"/>
    <w:rsid w:val="008954B2"/>
    <w:rPr>
      <w:rFonts w:ascii="Arial" w:hAnsi="Arial" w:cs="VIC-SemiBold"/>
      <w:b/>
      <w:color w:val="7F7F7F" w:themeColor="text1" w:themeTint="80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7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756"/>
  </w:style>
  <w:style w:type="paragraph" w:styleId="Footer">
    <w:name w:val="footer"/>
    <w:basedOn w:val="Normal"/>
    <w:link w:val="FooterChar"/>
    <w:uiPriority w:val="99"/>
    <w:unhideWhenUsed/>
    <w:rsid w:val="008C37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756"/>
  </w:style>
  <w:style w:type="character" w:customStyle="1" w:styleId="Heading3Char">
    <w:name w:val="Heading 3 Char"/>
    <w:basedOn w:val="DefaultParagraphFont"/>
    <w:link w:val="Heading3"/>
    <w:uiPriority w:val="9"/>
    <w:rsid w:val="00044589"/>
    <w:rPr>
      <w:rFonts w:ascii="Arial" w:hAnsi="Arial" w:cs="VIC-SemiBold"/>
      <w:b/>
      <w:color w:val="000000" w:themeColor="text1"/>
      <w:sz w:val="18"/>
      <w:szCs w:val="52"/>
    </w:rPr>
  </w:style>
  <w:style w:type="table" w:styleId="TableGrid">
    <w:name w:val="Table Grid"/>
    <w:basedOn w:val="TableNormal"/>
    <w:uiPriority w:val="39"/>
    <w:rsid w:val="0010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flyerheadings">
    <w:name w:val="Ag flyer headings"/>
    <w:basedOn w:val="Heading1"/>
    <w:qFormat/>
    <w:rsid w:val="00567876"/>
  </w:style>
  <w:style w:type="paragraph" w:customStyle="1" w:styleId="Agtime">
    <w:name w:val="Ag time"/>
    <w:basedOn w:val="Heading2"/>
    <w:qFormat/>
    <w:rsid w:val="00567876"/>
  </w:style>
  <w:style w:type="paragraph" w:customStyle="1" w:styleId="Agaccessbilityheading">
    <w:name w:val="Ag accessbility heading"/>
    <w:basedOn w:val="Heading2"/>
    <w:qFormat/>
    <w:rsid w:val="00567876"/>
    <w:pPr>
      <w:spacing w:before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3C"/>
    <w:rPr>
      <w:rFonts w:ascii="Tahoma" w:hAnsi="Tahoma" w:cs="Tahoma"/>
      <w:color w:val="000000" w:themeColor="text1"/>
      <w:sz w:val="16"/>
      <w:szCs w:val="16"/>
    </w:rPr>
  </w:style>
  <w:style w:type="paragraph" w:customStyle="1" w:styleId="HeadingC">
    <w:name w:val="Heading C"/>
    <w:rsid w:val="0003413C"/>
    <w:pPr>
      <w:spacing w:before="80" w:after="120"/>
    </w:pPr>
    <w:rPr>
      <w:rFonts w:ascii="Arial" w:eastAsia="Times New Roman" w:hAnsi="Arial" w:cs="Arial"/>
      <w:b/>
      <w:bCs/>
      <w:color w:val="000000"/>
      <w:kern w:val="28"/>
      <w:sz w:val="20"/>
      <w:szCs w:val="20"/>
      <w:lang w:val="en-AU"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3413C"/>
    <w:pPr>
      <w:spacing w:after="200" w:line="276" w:lineRule="auto"/>
      <w:ind w:left="720"/>
      <w:contextualSpacing/>
    </w:pPr>
    <w:rPr>
      <w:rFonts w:eastAsia="Tw Cen MT" w:cs="Times New Roman"/>
      <w:color w:val="auto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25273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2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AFF"/>
    <w:rPr>
      <w:rFonts w:ascii="Arial" w:hAnsi="Arial" w:cs="VIC-SemiBold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AFF"/>
    <w:rPr>
      <w:rFonts w:ascii="Arial" w:hAnsi="Arial" w:cs="VIC-SemiBold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mbfp.mla.com.au/Weaner-throughput/3-Wean-earl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gi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5A199E-9909-4A60-A5DA-B3D45B8A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2017-03-07T03:38:00Z</dcterms:created>
  <dcterms:modified xsi:type="dcterms:W3CDTF">2017-03-07T03:38:00Z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8857114a-79db-47fb-abaa-d0352d1f1278</vt:lpwstr>
  </property>
  <property fmtid="{D5CDD505-2E9C-101B-9397-08002B2CF9AE}" pid="3" name="DSDBI ClassificationCLASSIFICATION">
    <vt:lpwstr>UNCLASSIFIED</vt:lpwstr>
  </property>
  <property fmtid="{D5CDD505-2E9C-101B-9397-08002B2CF9AE}" pid="4" name="DSDBI ClassificationDLM FOR SEC-MARKINGS">
    <vt:lpwstr>NONE</vt:lpwstr>
  </property>
  <property fmtid="{D5CDD505-2E9C-101B-9397-08002B2CF9AE}" pid="5" name="Classification">
    <vt:lpwstr>UNCLASSIFIED
NONE
Liz Juniper</vt:lpwstr>
  </property>
</Properties>
</file>