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8BCB" w14:textId="095B8044" w:rsidR="0057485E" w:rsidRPr="00482B7E" w:rsidRDefault="0057485E" w:rsidP="0057485E">
      <w:pPr>
        <w:ind w:left="360"/>
        <w:jc w:val="center"/>
        <w:rPr>
          <w:rFonts w:cs="Arial"/>
          <w:b/>
          <w:sz w:val="32"/>
          <w:szCs w:val="32"/>
        </w:rPr>
      </w:pPr>
      <w:r w:rsidRPr="00482B7E">
        <w:rPr>
          <w:rFonts w:cs="Arial"/>
          <w:b/>
          <w:noProof/>
          <w:color w:val="FF0000"/>
          <w:sz w:val="32"/>
          <w:szCs w:val="32"/>
          <w:highlight w:val="yellow"/>
          <w:u w:val="single"/>
        </w:rPr>
        <w:t xml:space="preserve">**DELETE THESE FIRST FOUR PAGES BEFORE </w:t>
      </w:r>
      <w:r w:rsidR="00466ED8">
        <w:rPr>
          <w:rFonts w:cs="Arial"/>
          <w:b/>
          <w:noProof/>
          <w:color w:val="FF0000"/>
          <w:sz w:val="32"/>
          <w:szCs w:val="32"/>
          <w:highlight w:val="yellow"/>
          <w:u w:val="single"/>
        </w:rPr>
        <w:t>SUBMISSION</w:t>
      </w:r>
      <w:r w:rsidRPr="00482B7E">
        <w:rPr>
          <w:rFonts w:cs="Arial"/>
          <w:b/>
          <w:noProof/>
          <w:color w:val="FF0000"/>
          <w:sz w:val="32"/>
          <w:szCs w:val="32"/>
          <w:highlight w:val="yellow"/>
          <w:u w:val="single"/>
        </w:rPr>
        <w:t>**</w:t>
      </w:r>
    </w:p>
    <w:p w14:paraId="5ED7BAD8" w14:textId="0B756D27" w:rsidR="0057485E" w:rsidRDefault="0057485E" w:rsidP="0057485E">
      <w:pPr>
        <w:ind w:left="360"/>
        <w:jc w:val="center"/>
        <w:rPr>
          <w:rFonts w:cs="Arial"/>
          <w:b/>
          <w:sz w:val="36"/>
          <w:szCs w:val="36"/>
        </w:rPr>
      </w:pPr>
      <w:r w:rsidRPr="00B834B8">
        <w:rPr>
          <w:rFonts w:cs="Arial"/>
          <w:b/>
          <w:sz w:val="36"/>
          <w:szCs w:val="36"/>
        </w:rPr>
        <w:t xml:space="preserve">MLA </w:t>
      </w:r>
      <w:r>
        <w:rPr>
          <w:rFonts w:cs="Arial"/>
          <w:b/>
          <w:sz w:val="36"/>
          <w:szCs w:val="36"/>
        </w:rPr>
        <w:t xml:space="preserve">final report - </w:t>
      </w:r>
      <w:r w:rsidR="003E22A4">
        <w:rPr>
          <w:rFonts w:cs="Arial"/>
          <w:b/>
          <w:sz w:val="36"/>
          <w:szCs w:val="36"/>
        </w:rPr>
        <w:t>P</w:t>
      </w:r>
      <w:r w:rsidR="00DC21A9">
        <w:rPr>
          <w:rFonts w:cs="Arial"/>
          <w:b/>
          <w:sz w:val="36"/>
          <w:szCs w:val="36"/>
        </w:rPr>
        <w:t>roducer Demonstration Sites</w:t>
      </w:r>
    </w:p>
    <w:p w14:paraId="1527D0FB" w14:textId="303E63D7" w:rsidR="0057485E" w:rsidRPr="000E1A2A" w:rsidRDefault="5F23917B" w:rsidP="7F35E012">
      <w:pPr>
        <w:ind w:left="360"/>
        <w:jc w:val="center"/>
        <w:rPr>
          <w:rFonts w:cs="Arial"/>
          <w:b/>
          <w:bCs/>
          <w:sz w:val="28"/>
          <w:szCs w:val="28"/>
        </w:rPr>
      </w:pPr>
      <w:r w:rsidRPr="7F35E012">
        <w:rPr>
          <w:rFonts w:cs="Arial"/>
          <w:b/>
          <w:bCs/>
          <w:sz w:val="28"/>
          <w:szCs w:val="28"/>
        </w:rPr>
        <w:t xml:space="preserve">(updated </w:t>
      </w:r>
      <w:r w:rsidR="268DAC68" w:rsidRPr="7F35E012">
        <w:rPr>
          <w:rFonts w:cs="Arial"/>
          <w:b/>
          <w:bCs/>
          <w:sz w:val="28"/>
          <w:szCs w:val="28"/>
        </w:rPr>
        <w:t>December</w:t>
      </w:r>
      <w:r w:rsidR="22FBDAAC" w:rsidRPr="7F35E012">
        <w:rPr>
          <w:rFonts w:cs="Arial"/>
          <w:b/>
          <w:bCs/>
          <w:sz w:val="28"/>
          <w:szCs w:val="28"/>
        </w:rPr>
        <w:t xml:space="preserve"> </w:t>
      </w:r>
      <w:r w:rsidR="554785B1" w:rsidRPr="7F35E012">
        <w:rPr>
          <w:rFonts w:cs="Arial"/>
          <w:b/>
          <w:bCs/>
          <w:sz w:val="28"/>
          <w:szCs w:val="28"/>
        </w:rPr>
        <w:t>2021</w:t>
      </w:r>
      <w:r w:rsidRPr="7F35E012">
        <w:rPr>
          <w:rFonts w:cs="Arial"/>
          <w:b/>
          <w:bCs/>
          <w:sz w:val="28"/>
          <w:szCs w:val="28"/>
        </w:rPr>
        <w:t>)</w:t>
      </w:r>
    </w:p>
    <w:p w14:paraId="76A504EE" w14:textId="77777777" w:rsidR="003C0025" w:rsidRPr="000A7DFD" w:rsidRDefault="003C0025" w:rsidP="003C0025">
      <w:pPr>
        <w:spacing w:after="0"/>
        <w:rPr>
          <w:rFonts w:cs="Arial"/>
          <w:lang w:val="en-US"/>
        </w:rPr>
      </w:pPr>
      <w:r w:rsidRPr="000A7DFD">
        <w:rPr>
          <w:rFonts w:eastAsiaTheme="majorEastAsia" w:cstheme="majorBidi"/>
          <w:b/>
          <w:bCs/>
          <w:sz w:val="28"/>
          <w:szCs w:val="28"/>
          <w:lang w:val="en-US"/>
        </w:rPr>
        <w:t>Usage</w:t>
      </w:r>
      <w:r w:rsidRPr="000A7DFD">
        <w:rPr>
          <w:rFonts w:cs="Arial"/>
          <w:lang w:val="en-US"/>
        </w:rPr>
        <w:t xml:space="preserve"> </w:t>
      </w:r>
    </w:p>
    <w:p w14:paraId="7BC41087" w14:textId="266E03BB" w:rsidR="0057485E" w:rsidRDefault="003C0025" w:rsidP="0057485E">
      <w:pPr>
        <w:rPr>
          <w:rFonts w:cs="Arial"/>
          <w:lang w:val="en-US"/>
        </w:rPr>
      </w:pPr>
      <w:r w:rsidRPr="00B834B8">
        <w:rPr>
          <w:rFonts w:cs="Arial"/>
          <w:lang w:val="en-US"/>
        </w:rPr>
        <w:t xml:space="preserve">All </w:t>
      </w:r>
      <w:r w:rsidR="003E22A4">
        <w:rPr>
          <w:rFonts w:cs="Arial"/>
          <w:lang w:val="en-US"/>
        </w:rPr>
        <w:t xml:space="preserve">Producer Demonstration Site (PDS) </w:t>
      </w:r>
      <w:r w:rsidRPr="00B834B8">
        <w:rPr>
          <w:rFonts w:cs="Arial"/>
          <w:lang w:val="en-US"/>
        </w:rPr>
        <w:t>projects where MLA provides funding via producer levies</w:t>
      </w:r>
      <w:r w:rsidR="00466ED8">
        <w:rPr>
          <w:rFonts w:cs="Arial"/>
          <w:lang w:val="en-US"/>
        </w:rPr>
        <w:t xml:space="preserve"> or co-contributors</w:t>
      </w:r>
      <w:r w:rsidRPr="00B834B8">
        <w:rPr>
          <w:rFonts w:cs="Arial"/>
          <w:lang w:val="en-US"/>
        </w:rPr>
        <w:t xml:space="preserve">. </w:t>
      </w:r>
    </w:p>
    <w:p w14:paraId="69C87577" w14:textId="6387A413" w:rsidR="0057485E" w:rsidRPr="009D0F4E" w:rsidRDefault="0057485E" w:rsidP="0057485E">
      <w:pPr>
        <w:rPr>
          <w:rFonts w:cs="Arial"/>
          <w:lang w:val="en-US"/>
        </w:rPr>
      </w:pPr>
      <w:r>
        <w:rPr>
          <w:rFonts w:cs="Arial"/>
          <w:lang w:val="en-US"/>
        </w:rPr>
        <w:t xml:space="preserve">All sections from page 6 onward </w:t>
      </w:r>
      <w:r>
        <w:rPr>
          <w:rFonts w:cs="Arial"/>
          <w:b/>
          <w:i/>
          <w:lang w:val="en-US"/>
        </w:rPr>
        <w:t>must be completed</w:t>
      </w:r>
      <w:r>
        <w:rPr>
          <w:rFonts w:cs="Arial"/>
          <w:lang w:val="en-US"/>
        </w:rPr>
        <w:t xml:space="preserve"> to successfully achieve the </w:t>
      </w:r>
      <w:r w:rsidR="008557E5">
        <w:rPr>
          <w:rFonts w:cs="Arial"/>
          <w:lang w:val="en-US"/>
        </w:rPr>
        <w:t xml:space="preserve">reporting </w:t>
      </w:r>
      <w:r>
        <w:rPr>
          <w:rFonts w:cs="Arial"/>
          <w:lang w:val="en-US"/>
        </w:rPr>
        <w:t xml:space="preserve">requirements. </w:t>
      </w:r>
    </w:p>
    <w:p w14:paraId="298374E3" w14:textId="6AE7339F" w:rsidR="003C0025" w:rsidRPr="000A7DFD" w:rsidRDefault="003C0025" w:rsidP="0057485E">
      <w:pPr>
        <w:rPr>
          <w:rFonts w:eastAsiaTheme="majorEastAsia" w:cstheme="majorBidi"/>
          <w:b/>
          <w:bCs/>
          <w:sz w:val="28"/>
          <w:szCs w:val="28"/>
          <w:lang w:val="en-US"/>
        </w:rPr>
      </w:pPr>
      <w:r w:rsidRPr="000A7DFD">
        <w:rPr>
          <w:rFonts w:eastAsiaTheme="majorEastAsia" w:cstheme="majorBidi"/>
          <w:b/>
          <w:bCs/>
          <w:sz w:val="28"/>
          <w:szCs w:val="28"/>
          <w:lang w:val="en-US"/>
        </w:rPr>
        <w:t>Introduction</w:t>
      </w:r>
    </w:p>
    <w:p w14:paraId="3327F5F1" w14:textId="70BDED99" w:rsidR="003C0025" w:rsidRPr="00B834B8" w:rsidRDefault="003C0025" w:rsidP="003C0025">
      <w:pPr>
        <w:spacing w:after="120" w:line="240" w:lineRule="auto"/>
        <w:rPr>
          <w:rFonts w:cs="Arial"/>
          <w:lang w:val="en-US"/>
        </w:rPr>
      </w:pPr>
      <w:r w:rsidRPr="00B834B8">
        <w:rPr>
          <w:rFonts w:cs="Arial"/>
          <w:lang w:val="en-US"/>
        </w:rPr>
        <w:t xml:space="preserve">Final </w:t>
      </w:r>
      <w:r w:rsidR="00743A3D">
        <w:rPr>
          <w:rFonts w:cs="Arial"/>
          <w:lang w:val="en-US"/>
        </w:rPr>
        <w:t>reports</w:t>
      </w:r>
      <w:r w:rsidRPr="00B834B8">
        <w:rPr>
          <w:rFonts w:cs="Arial"/>
          <w:lang w:val="en-US"/>
        </w:rPr>
        <w:t xml:space="preserve"> are an essential </w:t>
      </w:r>
      <w:r>
        <w:rPr>
          <w:rFonts w:cs="Arial"/>
          <w:lang w:val="en-US"/>
        </w:rPr>
        <w:t>aspect</w:t>
      </w:r>
      <w:r w:rsidRPr="00B834B8">
        <w:rPr>
          <w:rFonts w:cs="Arial"/>
          <w:lang w:val="en-US"/>
        </w:rPr>
        <w:t xml:space="preserve"> of the project completion process. They provide accountability to those invest</w:t>
      </w:r>
      <w:r>
        <w:rPr>
          <w:rFonts w:cs="Arial"/>
          <w:lang w:val="en-US"/>
        </w:rPr>
        <w:t>ed</w:t>
      </w:r>
      <w:r w:rsidRPr="00B834B8">
        <w:rPr>
          <w:rFonts w:cs="Arial"/>
          <w:lang w:val="en-US"/>
        </w:rPr>
        <w:t xml:space="preserve"> in the project</w:t>
      </w:r>
      <w:r>
        <w:rPr>
          <w:rFonts w:cs="Arial"/>
          <w:lang w:val="en-US"/>
        </w:rPr>
        <w:t>;</w:t>
      </w:r>
      <w:r w:rsidRPr="00B834B8">
        <w:rPr>
          <w:rFonts w:cs="Arial"/>
          <w:lang w:val="en-US"/>
        </w:rPr>
        <w:t xml:space="preserve"> ensure the projects</w:t>
      </w:r>
      <w:r>
        <w:rPr>
          <w:rFonts w:cs="Arial"/>
          <w:lang w:val="en-US"/>
        </w:rPr>
        <w:t>’</w:t>
      </w:r>
      <w:r w:rsidRPr="00B834B8">
        <w:rPr>
          <w:rFonts w:cs="Arial"/>
          <w:lang w:val="en-US"/>
        </w:rPr>
        <w:t xml:space="preserve"> methods, data and insights are readily accessible</w:t>
      </w:r>
      <w:r>
        <w:rPr>
          <w:rFonts w:cs="Arial"/>
          <w:lang w:val="en-US"/>
        </w:rPr>
        <w:t>;</w:t>
      </w:r>
      <w:r w:rsidRPr="00B834B8">
        <w:rPr>
          <w:rFonts w:cs="Arial"/>
          <w:lang w:val="en-US"/>
        </w:rPr>
        <w:t xml:space="preserve"> and inform subsequent research and extension </w:t>
      </w:r>
      <w:r>
        <w:rPr>
          <w:rFonts w:cs="Arial"/>
          <w:lang w:val="en-US"/>
        </w:rPr>
        <w:t>outputs</w:t>
      </w:r>
      <w:r w:rsidRPr="00B834B8">
        <w:rPr>
          <w:rFonts w:cs="Arial"/>
          <w:lang w:val="en-US"/>
        </w:rPr>
        <w:t xml:space="preserve">. </w:t>
      </w:r>
    </w:p>
    <w:p w14:paraId="1F12F159" w14:textId="68B9D81B" w:rsidR="003C0025" w:rsidRDefault="003C0025" w:rsidP="003C0025">
      <w:pPr>
        <w:spacing w:after="120" w:line="240" w:lineRule="auto"/>
        <w:rPr>
          <w:rFonts w:cs="Arial"/>
          <w:lang w:val="en-US"/>
        </w:rPr>
      </w:pPr>
      <w:r>
        <w:rPr>
          <w:rFonts w:cs="Arial"/>
          <w:lang w:val="en-US"/>
        </w:rPr>
        <w:t xml:space="preserve">This final </w:t>
      </w:r>
      <w:r w:rsidR="00743A3D">
        <w:rPr>
          <w:rFonts w:cs="Arial"/>
          <w:lang w:val="en-US"/>
        </w:rPr>
        <w:t xml:space="preserve">report </w:t>
      </w:r>
      <w:r>
        <w:rPr>
          <w:rFonts w:cs="Arial"/>
          <w:lang w:val="en-US"/>
        </w:rPr>
        <w:t>must be a single, stand-alone document that is not a replicate of the previous milestone reports</w:t>
      </w:r>
      <w:r w:rsidR="0057485E">
        <w:rPr>
          <w:rFonts w:cs="Arial"/>
          <w:lang w:val="en-US"/>
        </w:rPr>
        <w:t xml:space="preserve"> for the project</w:t>
      </w:r>
      <w:r>
        <w:rPr>
          <w:rFonts w:cs="Arial"/>
          <w:lang w:val="en-US"/>
        </w:rPr>
        <w:t xml:space="preserve">. It should capture all of the key background, methods, data, analyses, interpretations, results and conclusions identified by the </w:t>
      </w:r>
      <w:r w:rsidR="00843144">
        <w:rPr>
          <w:rFonts w:cs="Arial"/>
          <w:lang w:val="en-US"/>
        </w:rPr>
        <w:t xml:space="preserve">PDS </w:t>
      </w:r>
      <w:r>
        <w:rPr>
          <w:rFonts w:cs="Arial"/>
          <w:lang w:val="en-US"/>
        </w:rPr>
        <w:t>project.</w:t>
      </w:r>
    </w:p>
    <w:p w14:paraId="34C1B228" w14:textId="3CA46B6F" w:rsidR="003C0025" w:rsidRPr="00B834B8" w:rsidRDefault="003C0025" w:rsidP="003C0025">
      <w:pPr>
        <w:spacing w:after="120" w:line="240" w:lineRule="auto"/>
        <w:rPr>
          <w:rFonts w:cs="Arial"/>
          <w:lang w:val="en-US"/>
        </w:rPr>
      </w:pPr>
      <w:r w:rsidRPr="00B834B8">
        <w:rPr>
          <w:rFonts w:cs="Arial"/>
        </w:rPr>
        <w:t xml:space="preserve">The </w:t>
      </w:r>
      <w:r w:rsidRPr="00B834B8">
        <w:rPr>
          <w:rFonts w:cs="Arial"/>
          <w:lang w:val="en-US"/>
        </w:rPr>
        <w:t xml:space="preserve">length </w:t>
      </w:r>
      <w:r>
        <w:rPr>
          <w:rFonts w:cs="Arial"/>
          <w:lang w:val="en-US"/>
        </w:rPr>
        <w:t xml:space="preserve">of the final </w:t>
      </w:r>
      <w:r w:rsidR="00743A3D">
        <w:rPr>
          <w:rFonts w:cs="Arial"/>
          <w:lang w:val="en-US"/>
        </w:rPr>
        <w:t>report</w:t>
      </w:r>
      <w:r>
        <w:rPr>
          <w:rFonts w:cs="Arial"/>
          <w:lang w:val="en-US"/>
        </w:rPr>
        <w:t xml:space="preserve"> </w:t>
      </w:r>
      <w:r w:rsidRPr="00B834B8">
        <w:rPr>
          <w:rFonts w:cs="Arial"/>
          <w:lang w:val="en-US"/>
        </w:rPr>
        <w:t xml:space="preserve">should be appropriate to the nature, complexity and duration of </w:t>
      </w:r>
      <w:r w:rsidR="00843144">
        <w:rPr>
          <w:rFonts w:cs="Arial"/>
          <w:lang w:val="en-US"/>
        </w:rPr>
        <w:t xml:space="preserve">the demonstration </w:t>
      </w:r>
      <w:r>
        <w:rPr>
          <w:rFonts w:cs="Arial"/>
          <w:lang w:val="en-US"/>
        </w:rPr>
        <w:t>conducted</w:t>
      </w:r>
      <w:r w:rsidRPr="00B834B8">
        <w:rPr>
          <w:rFonts w:cs="Arial"/>
          <w:lang w:val="en-US"/>
        </w:rPr>
        <w:t>. Use of appendices for large data sets and additional information is encouraged</w:t>
      </w:r>
      <w:r>
        <w:rPr>
          <w:rFonts w:cs="Arial"/>
          <w:lang w:val="en-US"/>
        </w:rPr>
        <w:t>,</w:t>
      </w:r>
      <w:r w:rsidRPr="00B834B8">
        <w:rPr>
          <w:rFonts w:cs="Arial"/>
          <w:lang w:val="en-US"/>
        </w:rPr>
        <w:t xml:space="preserve"> to ensure the main body of the report remains relatively concise and easy to read.  </w:t>
      </w:r>
    </w:p>
    <w:p w14:paraId="648D6B92" w14:textId="71FB6514" w:rsidR="0057485E" w:rsidRPr="00410F25" w:rsidRDefault="0057485E" w:rsidP="0057485E">
      <w:pPr>
        <w:spacing w:after="120"/>
        <w:ind w:left="3"/>
        <w:rPr>
          <w:rFonts w:cs="Arial"/>
          <w:lang w:val="en-US"/>
        </w:rPr>
      </w:pPr>
      <w:r>
        <w:rPr>
          <w:rFonts w:cs="Arial"/>
          <w:lang w:val="en-US"/>
        </w:rPr>
        <w:t xml:space="preserve">Final </w:t>
      </w:r>
      <w:r w:rsidRPr="00410F25">
        <w:rPr>
          <w:rFonts w:cs="Arial"/>
          <w:lang w:val="en-US"/>
        </w:rPr>
        <w:t xml:space="preserve">reports must be formatted as per this template and </w:t>
      </w:r>
      <w:r>
        <w:rPr>
          <w:rFonts w:cs="Arial"/>
          <w:lang w:val="en-US"/>
        </w:rPr>
        <w:t>be consistent</w:t>
      </w:r>
      <w:r w:rsidRPr="00410F25">
        <w:rPr>
          <w:rFonts w:cs="Arial"/>
          <w:lang w:val="en-US"/>
        </w:rPr>
        <w:t xml:space="preserve"> </w:t>
      </w:r>
      <w:r>
        <w:rPr>
          <w:rFonts w:cs="Arial"/>
          <w:lang w:val="en-US"/>
        </w:rPr>
        <w:t xml:space="preserve">with </w:t>
      </w:r>
      <w:r w:rsidRPr="00214E97">
        <w:rPr>
          <w:rFonts w:cs="Arial"/>
          <w:lang w:val="en-US"/>
        </w:rPr>
        <w:t>MLA’s style guidelines</w:t>
      </w:r>
      <w:r>
        <w:rPr>
          <w:rStyle w:val="FootnoteReference"/>
          <w:rFonts w:cs="Arial"/>
          <w:lang w:val="en-US"/>
        </w:rPr>
        <w:footnoteReference w:id="2"/>
      </w:r>
      <w:r w:rsidRPr="00410F25">
        <w:rPr>
          <w:rFonts w:cs="Arial"/>
          <w:lang w:val="en-US"/>
        </w:rPr>
        <w:t xml:space="preserve">.  </w:t>
      </w:r>
    </w:p>
    <w:p w14:paraId="7800C27D" w14:textId="271447D7" w:rsidR="003C0025" w:rsidRPr="00B834B8" w:rsidRDefault="003C0025" w:rsidP="003C0025">
      <w:pPr>
        <w:spacing w:after="120" w:line="240" w:lineRule="auto"/>
        <w:ind w:left="3"/>
        <w:rPr>
          <w:rFonts w:cs="Arial"/>
          <w:lang w:val="en-US"/>
        </w:rPr>
      </w:pPr>
      <w:r>
        <w:rPr>
          <w:rFonts w:cs="Arial"/>
          <w:lang w:val="en-US"/>
        </w:rPr>
        <w:t xml:space="preserve">Final </w:t>
      </w:r>
      <w:r w:rsidR="00743A3D">
        <w:rPr>
          <w:rFonts w:cs="Arial"/>
          <w:lang w:val="en-US"/>
        </w:rPr>
        <w:t>reports</w:t>
      </w:r>
      <w:r>
        <w:rPr>
          <w:rFonts w:cs="Arial"/>
          <w:lang w:val="en-US"/>
        </w:rPr>
        <w:t xml:space="preserve"> </w:t>
      </w:r>
      <w:r w:rsidRPr="00B834B8">
        <w:rPr>
          <w:rFonts w:cs="Arial"/>
          <w:lang w:val="en-US"/>
        </w:rPr>
        <w:t xml:space="preserve">must be provided as MS Word 2010 or 2013 files with an extension of .docx. </w:t>
      </w:r>
      <w:r>
        <w:rPr>
          <w:rFonts w:cs="Arial"/>
          <w:lang w:val="en-US"/>
        </w:rPr>
        <w:t>The provision of only</w:t>
      </w:r>
      <w:r w:rsidRPr="00B834B8">
        <w:rPr>
          <w:rFonts w:cs="Arial"/>
          <w:lang w:val="en-US"/>
        </w:rPr>
        <w:t xml:space="preserve"> a PDF version of the final </w:t>
      </w:r>
      <w:r w:rsidR="00743A3D">
        <w:rPr>
          <w:rFonts w:cs="Arial"/>
          <w:lang w:val="en-US"/>
        </w:rPr>
        <w:t>report</w:t>
      </w:r>
      <w:r w:rsidR="00743A3D" w:rsidRPr="00B834B8">
        <w:rPr>
          <w:rFonts w:cs="Arial"/>
          <w:lang w:val="en-US"/>
        </w:rPr>
        <w:t xml:space="preserve"> </w:t>
      </w:r>
      <w:r w:rsidRPr="00B834B8">
        <w:rPr>
          <w:rFonts w:cs="Arial"/>
          <w:lang w:val="en-US"/>
        </w:rPr>
        <w:t>is not acceptable</w:t>
      </w:r>
      <w:r>
        <w:rPr>
          <w:rFonts w:cs="Arial"/>
          <w:lang w:val="en-US"/>
        </w:rPr>
        <w:t xml:space="preserve"> and will delay the </w:t>
      </w:r>
      <w:proofErr w:type="spellStart"/>
      <w:r>
        <w:rPr>
          <w:rFonts w:cs="Arial"/>
          <w:lang w:val="en-US"/>
        </w:rPr>
        <w:t>finalisation</w:t>
      </w:r>
      <w:proofErr w:type="spellEnd"/>
      <w:r>
        <w:rPr>
          <w:rFonts w:cs="Arial"/>
          <w:lang w:val="en-US"/>
        </w:rPr>
        <w:t xml:space="preserve"> of the project</w:t>
      </w:r>
      <w:r w:rsidRPr="00B834B8">
        <w:rPr>
          <w:rFonts w:cs="Arial"/>
          <w:lang w:val="en-US"/>
        </w:rPr>
        <w:t xml:space="preserve">. </w:t>
      </w:r>
    </w:p>
    <w:p w14:paraId="50323FA7" w14:textId="79EF4B45" w:rsidR="003C0025" w:rsidRPr="00B834B8" w:rsidRDefault="003C0025" w:rsidP="003C0025">
      <w:pPr>
        <w:spacing w:after="120" w:line="240" w:lineRule="auto"/>
        <w:ind w:left="3"/>
        <w:rPr>
          <w:rFonts w:cs="Arial"/>
          <w:lang w:val="en-US"/>
        </w:rPr>
      </w:pPr>
      <w:r w:rsidRPr="00B834B8">
        <w:rPr>
          <w:rFonts w:cs="Arial"/>
          <w:lang w:val="en-US"/>
        </w:rPr>
        <w:t>Whe</w:t>
      </w:r>
      <w:r>
        <w:rPr>
          <w:rFonts w:cs="Arial"/>
          <w:lang w:val="en-US"/>
        </w:rPr>
        <w:t>n</w:t>
      </w:r>
      <w:r w:rsidRPr="00B834B8">
        <w:rPr>
          <w:rFonts w:cs="Arial"/>
          <w:lang w:val="en-US"/>
        </w:rPr>
        <w:t xml:space="preserve"> </w:t>
      </w:r>
      <w:r>
        <w:rPr>
          <w:rFonts w:cs="Arial"/>
          <w:lang w:val="en-US"/>
        </w:rPr>
        <w:t xml:space="preserve">the final </w:t>
      </w:r>
      <w:r w:rsidR="00743A3D">
        <w:rPr>
          <w:rFonts w:cs="Arial"/>
          <w:lang w:val="en-US"/>
        </w:rPr>
        <w:t>report</w:t>
      </w:r>
      <w:r>
        <w:rPr>
          <w:rFonts w:cs="Arial"/>
          <w:lang w:val="en-US"/>
        </w:rPr>
        <w:t xml:space="preserve"> contains</w:t>
      </w:r>
      <w:r w:rsidRPr="00B834B8">
        <w:rPr>
          <w:rFonts w:cs="Arial"/>
          <w:lang w:val="en-US"/>
        </w:rPr>
        <w:t xml:space="preserve"> confidential or commercially sensitive content</w:t>
      </w:r>
      <w:r>
        <w:rPr>
          <w:rFonts w:cs="Arial"/>
          <w:lang w:val="en-US"/>
        </w:rPr>
        <w:t>,</w:t>
      </w:r>
      <w:r w:rsidRPr="00B834B8">
        <w:rPr>
          <w:rFonts w:cs="Arial"/>
          <w:lang w:val="en-US"/>
        </w:rPr>
        <w:t xml:space="preserve"> such as project financial statement, two versions of the final report must be provided:</w:t>
      </w:r>
    </w:p>
    <w:p w14:paraId="32C0C874" w14:textId="77777777" w:rsidR="003C0025" w:rsidRPr="00B834B8" w:rsidRDefault="003C0025" w:rsidP="003C0025">
      <w:pPr>
        <w:numPr>
          <w:ilvl w:val="0"/>
          <w:numId w:val="7"/>
        </w:numPr>
        <w:spacing w:after="120" w:line="240" w:lineRule="auto"/>
        <w:contextualSpacing/>
        <w:rPr>
          <w:rFonts w:cs="Arial"/>
          <w:lang w:val="en-US"/>
        </w:rPr>
      </w:pPr>
      <w:r w:rsidRPr="00B834B8">
        <w:rPr>
          <w:rFonts w:cs="Arial"/>
          <w:lang w:val="en-US"/>
        </w:rPr>
        <w:t xml:space="preserve">A confidential version will be provided for MLA internal use (as a funding partner, MLA must be given access to all project-related documentation and outputs). This report should be clearly identified </w:t>
      </w:r>
      <w:r>
        <w:rPr>
          <w:rFonts w:cs="Arial"/>
          <w:lang w:val="en-US"/>
        </w:rPr>
        <w:t xml:space="preserve">with </w:t>
      </w:r>
      <w:r w:rsidRPr="00B834B8">
        <w:rPr>
          <w:rFonts w:cs="Arial"/>
          <w:lang w:val="en-US"/>
        </w:rPr>
        <w:t xml:space="preserve">“MLA Confidential” </w:t>
      </w:r>
      <w:r>
        <w:rPr>
          <w:rFonts w:cs="Arial"/>
          <w:lang w:val="en-US"/>
        </w:rPr>
        <w:t>as a watermark on all pages and in the file name</w:t>
      </w:r>
      <w:r w:rsidRPr="00B834B8">
        <w:rPr>
          <w:rFonts w:cs="Arial"/>
          <w:lang w:val="en-US"/>
        </w:rPr>
        <w:t xml:space="preserve">. </w:t>
      </w:r>
    </w:p>
    <w:p w14:paraId="28D6DB5D" w14:textId="17046D9E" w:rsidR="003C0025" w:rsidRPr="00B834B8" w:rsidRDefault="003C0025" w:rsidP="003C0025">
      <w:pPr>
        <w:numPr>
          <w:ilvl w:val="0"/>
          <w:numId w:val="7"/>
        </w:numPr>
        <w:spacing w:after="120" w:line="240" w:lineRule="auto"/>
        <w:contextualSpacing/>
        <w:rPr>
          <w:rFonts w:cs="Arial"/>
          <w:lang w:val="en-US"/>
        </w:rPr>
      </w:pPr>
      <w:r w:rsidRPr="4AE31AB1">
        <w:rPr>
          <w:rFonts w:cs="Arial"/>
          <w:lang w:val="en-US"/>
        </w:rPr>
        <w:t xml:space="preserve">A second version is required for public dissemination on the MLA website, with </w:t>
      </w:r>
      <w:r w:rsidR="13525EB6" w:rsidRPr="4AE31AB1">
        <w:rPr>
          <w:rFonts w:cs="Arial"/>
          <w:lang w:val="en-US"/>
        </w:rPr>
        <w:t>all</w:t>
      </w:r>
      <w:r w:rsidRPr="4AE31AB1">
        <w:rPr>
          <w:rFonts w:cs="Arial"/>
          <w:lang w:val="en-US"/>
        </w:rPr>
        <w:t xml:space="preserve"> confidential or commercially sensitive content removed by the </w:t>
      </w:r>
      <w:r w:rsidR="0057485E" w:rsidRPr="4AE31AB1">
        <w:rPr>
          <w:rFonts w:cs="Arial"/>
          <w:lang w:val="en-US"/>
        </w:rPr>
        <w:t>vendor</w:t>
      </w:r>
      <w:r w:rsidRPr="4AE31AB1">
        <w:rPr>
          <w:rFonts w:cs="Arial"/>
          <w:lang w:val="en-US"/>
        </w:rPr>
        <w:t>. This version must have a “MLA Draft” watermark on all pages and in the file name.</w:t>
      </w:r>
      <w:r w:rsidR="39F8AC0F" w:rsidRPr="4AE31AB1">
        <w:rPr>
          <w:rFonts w:cs="Arial"/>
          <w:lang w:val="en-US"/>
        </w:rPr>
        <w:t xml:space="preserve"> </w:t>
      </w:r>
      <w:r w:rsidR="39F8AC0F" w:rsidRPr="4AE31AB1">
        <w:rPr>
          <w:rFonts w:cs="Arial"/>
          <w:b/>
          <w:bCs/>
          <w:lang w:val="en-US"/>
        </w:rPr>
        <w:t>Contact the project manager if uncertain as to what constitutes as confidential information</w:t>
      </w:r>
      <w:r w:rsidR="39F8AC0F" w:rsidRPr="4AE31AB1">
        <w:rPr>
          <w:rFonts w:cs="Arial"/>
          <w:lang w:val="en-US"/>
        </w:rPr>
        <w:t>.</w:t>
      </w:r>
    </w:p>
    <w:p w14:paraId="55AA54BA" w14:textId="77777777" w:rsidR="003C0025" w:rsidRPr="00B834B8" w:rsidRDefault="003C0025" w:rsidP="003C0025">
      <w:pPr>
        <w:spacing w:after="120" w:line="240" w:lineRule="auto"/>
        <w:ind w:left="720"/>
        <w:contextualSpacing/>
        <w:rPr>
          <w:rFonts w:cs="Arial"/>
          <w:lang w:val="en-US"/>
        </w:rPr>
      </w:pPr>
    </w:p>
    <w:p w14:paraId="380F3BD0" w14:textId="77777777" w:rsidR="008557E5" w:rsidRDefault="003C0025" w:rsidP="008557E5">
      <w:pPr>
        <w:spacing w:after="120"/>
        <w:ind w:left="3"/>
        <w:rPr>
          <w:rFonts w:cs="Arial"/>
          <w:lang w:val="en-US"/>
        </w:rPr>
      </w:pPr>
      <w:r w:rsidRPr="00B834B8">
        <w:rPr>
          <w:rFonts w:cs="Arial"/>
          <w:lang w:val="en-US"/>
        </w:rPr>
        <w:t xml:space="preserve">All final </w:t>
      </w:r>
      <w:r w:rsidR="00743A3D">
        <w:rPr>
          <w:rFonts w:cs="Arial"/>
          <w:lang w:val="en-US"/>
        </w:rPr>
        <w:t>reports</w:t>
      </w:r>
      <w:r w:rsidRPr="00B834B8">
        <w:rPr>
          <w:rFonts w:cs="Arial"/>
          <w:lang w:val="en-US"/>
        </w:rPr>
        <w:t xml:space="preserve"> should be accompanied by a digital copy of any relevant project-related data</w:t>
      </w:r>
      <w:r>
        <w:rPr>
          <w:rFonts w:cs="Arial"/>
          <w:lang w:val="en-US"/>
        </w:rPr>
        <w:t>,</w:t>
      </w:r>
      <w:r w:rsidRPr="00B834B8">
        <w:rPr>
          <w:rFonts w:cs="Arial"/>
          <w:lang w:val="en-US"/>
        </w:rPr>
        <w:t xml:space="preserve"> </w:t>
      </w:r>
      <w:r w:rsidR="008557E5" w:rsidRPr="00410F25">
        <w:rPr>
          <w:rFonts w:cs="Arial"/>
          <w:lang w:val="en-US"/>
        </w:rPr>
        <w:t xml:space="preserve">such as spreadsheets, </w:t>
      </w:r>
      <w:r w:rsidR="008557E5">
        <w:rPr>
          <w:rFonts w:cs="Arial"/>
          <w:lang w:val="en-US"/>
        </w:rPr>
        <w:t xml:space="preserve">raw image files, </w:t>
      </w:r>
      <w:r w:rsidR="008557E5" w:rsidRPr="00410F25">
        <w:rPr>
          <w:rFonts w:cs="Arial"/>
          <w:lang w:val="en-US"/>
        </w:rPr>
        <w:t>databases, engineering drawings, metadata etc.</w:t>
      </w:r>
      <w:r w:rsidR="008557E5">
        <w:rPr>
          <w:rFonts w:cs="Arial"/>
          <w:lang w:val="en-US"/>
        </w:rPr>
        <w:t xml:space="preserve"> as per the signed Agreement.</w:t>
      </w:r>
    </w:p>
    <w:p w14:paraId="14DBBF68" w14:textId="58122266" w:rsidR="00115C4E" w:rsidRPr="00115C4E" w:rsidRDefault="008557E5" w:rsidP="00115C4E">
      <w:pPr>
        <w:autoSpaceDE w:val="0"/>
        <w:autoSpaceDN w:val="0"/>
        <w:adjustRightInd w:val="0"/>
        <w:spacing w:after="0" w:line="240" w:lineRule="auto"/>
        <w:rPr>
          <w:rFonts w:cs="Arial"/>
        </w:rPr>
      </w:pPr>
      <w:r w:rsidRPr="008557E5">
        <w:rPr>
          <w:rFonts w:cs="Arial"/>
          <w:color w:val="000000"/>
        </w:rPr>
        <w:t xml:space="preserve">If you have queries with submitting or formatting reports please contact your Project Manager or email </w:t>
      </w:r>
      <w:hyperlink r:id="rId10" w:history="1">
        <w:r w:rsidRPr="008557E5">
          <w:rPr>
            <w:rStyle w:val="Hyperlink"/>
            <w:rFonts w:cs="Arial"/>
          </w:rPr>
          <w:t>reports@mla.com.au</w:t>
        </w:r>
      </w:hyperlink>
      <w:r w:rsidRPr="008557E5">
        <w:rPr>
          <w:rStyle w:val="Hyperlink"/>
          <w:rFonts w:cs="Arial"/>
        </w:rPr>
        <w:t>.</w:t>
      </w:r>
      <w:r w:rsidR="00115C4E">
        <w:rPr>
          <w:rFonts w:cs="Arial"/>
        </w:rPr>
        <w:br/>
      </w:r>
    </w:p>
    <w:p w14:paraId="70926270" w14:textId="365C7AB2" w:rsidR="003C0025" w:rsidRPr="000A7DFD" w:rsidRDefault="003C0025" w:rsidP="003C0025">
      <w:pPr>
        <w:rPr>
          <w:rFonts w:eastAsiaTheme="majorEastAsia" w:cstheme="majorBidi"/>
          <w:b/>
          <w:bCs/>
          <w:sz w:val="28"/>
          <w:szCs w:val="28"/>
          <w:lang w:val="en-US"/>
        </w:rPr>
      </w:pPr>
      <w:r w:rsidRPr="000A7DFD">
        <w:rPr>
          <w:rFonts w:eastAsiaTheme="majorEastAsia" w:cstheme="majorBidi"/>
          <w:b/>
          <w:bCs/>
          <w:sz w:val="28"/>
          <w:szCs w:val="28"/>
          <w:lang w:val="en-US"/>
        </w:rPr>
        <w:lastRenderedPageBreak/>
        <w:t xml:space="preserve">Using the final </w:t>
      </w:r>
      <w:r w:rsidR="00743A3D">
        <w:rPr>
          <w:rFonts w:eastAsiaTheme="majorEastAsia" w:cstheme="majorBidi"/>
          <w:b/>
          <w:bCs/>
          <w:sz w:val="28"/>
          <w:szCs w:val="28"/>
          <w:lang w:val="en-US"/>
        </w:rPr>
        <w:t>report</w:t>
      </w:r>
      <w:r w:rsidRPr="000A7DFD">
        <w:rPr>
          <w:rFonts w:eastAsiaTheme="majorEastAsia" w:cstheme="majorBidi"/>
          <w:b/>
          <w:bCs/>
          <w:sz w:val="28"/>
          <w:szCs w:val="28"/>
          <w:lang w:val="en-US"/>
        </w:rPr>
        <w:t xml:space="preserve"> template</w:t>
      </w:r>
    </w:p>
    <w:p w14:paraId="272DCAF8"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Cover page</w:t>
      </w:r>
    </w:p>
    <w:p w14:paraId="22D060C4" w14:textId="5F7BE6D1" w:rsidR="008557E5" w:rsidRPr="004B4341" w:rsidRDefault="008557E5" w:rsidP="00482B7E">
      <w:pPr>
        <w:pStyle w:val="NoSpacing"/>
        <w:numPr>
          <w:ilvl w:val="0"/>
          <w:numId w:val="6"/>
        </w:numPr>
        <w:ind w:left="851"/>
        <w:rPr>
          <w:rFonts w:cs="Arial"/>
        </w:rPr>
      </w:pPr>
      <w:r w:rsidRPr="004B4341">
        <w:rPr>
          <w:rFonts w:cs="Arial"/>
        </w:rPr>
        <w:t xml:space="preserve">Title </w:t>
      </w:r>
      <w:r w:rsidRPr="00957311">
        <w:rPr>
          <w:rFonts w:cs="Arial"/>
        </w:rPr>
        <w:t xml:space="preserve">font:  </w:t>
      </w:r>
      <w:r w:rsidRPr="008557E5">
        <w:rPr>
          <w:rFonts w:cs="Arial"/>
          <w:b/>
          <w:sz w:val="44"/>
          <w:szCs w:val="44"/>
        </w:rPr>
        <w:t xml:space="preserve">Calibri, size </w:t>
      </w:r>
      <w:r>
        <w:rPr>
          <w:rFonts w:cs="Arial"/>
          <w:b/>
          <w:sz w:val="44"/>
          <w:szCs w:val="44"/>
        </w:rPr>
        <w:t>22</w:t>
      </w:r>
      <w:r w:rsidRPr="008557E5">
        <w:rPr>
          <w:rFonts w:cs="Arial"/>
          <w:b/>
          <w:sz w:val="44"/>
          <w:szCs w:val="44"/>
        </w:rPr>
        <w:t>, bold</w:t>
      </w:r>
      <w:r w:rsidRPr="004B4341">
        <w:rPr>
          <w:rFonts w:cs="Arial"/>
        </w:rPr>
        <w:t>. The title of report is the only item that is bolded and should relate to the project name.</w:t>
      </w:r>
    </w:p>
    <w:p w14:paraId="060C7E13" w14:textId="77777777" w:rsidR="008557E5" w:rsidRPr="00B834B8" w:rsidRDefault="008557E5" w:rsidP="00482B7E">
      <w:pPr>
        <w:pStyle w:val="NoSpacing"/>
        <w:numPr>
          <w:ilvl w:val="0"/>
          <w:numId w:val="6"/>
        </w:numPr>
        <w:ind w:left="851"/>
        <w:rPr>
          <w:rFonts w:cs="Arial"/>
        </w:rPr>
      </w:pPr>
      <w:r w:rsidRPr="00B834B8">
        <w:rPr>
          <w:rFonts w:cs="Arial"/>
        </w:rPr>
        <w:t xml:space="preserve">Insert partner company logo in top right corner, </w:t>
      </w:r>
      <w:r>
        <w:rPr>
          <w:rFonts w:cs="Arial"/>
        </w:rPr>
        <w:t>four</w:t>
      </w:r>
      <w:r w:rsidRPr="00B834B8">
        <w:rPr>
          <w:rFonts w:cs="Arial"/>
        </w:rPr>
        <w:t xml:space="preserve"> keyboard spaces to the left of the MLA logo. Delete </w:t>
      </w:r>
      <w:r>
        <w:rPr>
          <w:rFonts w:cs="Arial"/>
        </w:rPr>
        <w:t xml:space="preserve">any </w:t>
      </w:r>
      <w:r w:rsidRPr="00B834B8">
        <w:rPr>
          <w:rFonts w:cs="Arial"/>
        </w:rPr>
        <w:t xml:space="preserve">extra picture placeholders if </w:t>
      </w:r>
      <w:r>
        <w:rPr>
          <w:rFonts w:cs="Arial"/>
        </w:rPr>
        <w:t>they are not required.</w:t>
      </w:r>
    </w:p>
    <w:p w14:paraId="284D5347" w14:textId="77777777" w:rsidR="008557E5" w:rsidRPr="00B834B8" w:rsidRDefault="008557E5" w:rsidP="00482B7E">
      <w:pPr>
        <w:pStyle w:val="NoSpacing"/>
        <w:numPr>
          <w:ilvl w:val="0"/>
          <w:numId w:val="6"/>
        </w:numPr>
        <w:ind w:left="851"/>
        <w:rPr>
          <w:rFonts w:cs="Arial"/>
        </w:rPr>
      </w:pPr>
      <w:r w:rsidRPr="00B834B8">
        <w:rPr>
          <w:rFonts w:cs="Arial"/>
        </w:rPr>
        <w:t xml:space="preserve">Tip: </w:t>
      </w:r>
      <w:r>
        <w:rPr>
          <w:rFonts w:cs="Arial"/>
        </w:rPr>
        <w:t>the i</w:t>
      </w:r>
      <w:r w:rsidRPr="00B834B8">
        <w:rPr>
          <w:rFonts w:cs="Arial"/>
        </w:rPr>
        <w:t>mage should have Wrap text option set to “In line with text”</w:t>
      </w:r>
      <w:r>
        <w:rPr>
          <w:rFonts w:cs="Arial"/>
        </w:rPr>
        <w:t>.</w:t>
      </w:r>
    </w:p>
    <w:p w14:paraId="3980A35C" w14:textId="77777777" w:rsidR="008557E5" w:rsidRPr="00B834B8" w:rsidRDefault="008557E5" w:rsidP="00482B7E">
      <w:pPr>
        <w:pStyle w:val="NoSpacing"/>
        <w:numPr>
          <w:ilvl w:val="0"/>
          <w:numId w:val="6"/>
        </w:numPr>
        <w:ind w:left="851"/>
        <w:rPr>
          <w:rFonts w:cs="Arial"/>
        </w:rPr>
      </w:pPr>
      <w:r>
        <w:rPr>
          <w:rFonts w:cs="Arial"/>
        </w:rPr>
        <w:t>“</w:t>
      </w:r>
      <w:r w:rsidRPr="00B834B8">
        <w:rPr>
          <w:rFonts w:cs="Arial"/>
        </w:rPr>
        <w:t>Date published</w:t>
      </w:r>
      <w:r>
        <w:rPr>
          <w:rFonts w:cs="Arial"/>
        </w:rPr>
        <w:t>”</w:t>
      </w:r>
      <w:r w:rsidRPr="00B834B8">
        <w:rPr>
          <w:rFonts w:cs="Arial"/>
        </w:rPr>
        <w:t xml:space="preserve"> </w:t>
      </w:r>
      <w:r>
        <w:rPr>
          <w:rFonts w:cs="Arial"/>
        </w:rPr>
        <w:t>must be the date that the final version of the document was accepted by MLA. This must only be written on reports that are not a draft.</w:t>
      </w:r>
    </w:p>
    <w:p w14:paraId="1707CEBA" w14:textId="77777777" w:rsidR="008557E5" w:rsidRPr="00B834B8" w:rsidRDefault="008557E5" w:rsidP="00482B7E">
      <w:pPr>
        <w:pStyle w:val="NoSpacing"/>
        <w:numPr>
          <w:ilvl w:val="0"/>
          <w:numId w:val="6"/>
        </w:numPr>
        <w:ind w:left="851"/>
        <w:rPr>
          <w:rFonts w:cs="Arial"/>
        </w:rPr>
      </w:pPr>
      <w:r w:rsidRPr="00B834B8">
        <w:rPr>
          <w:rFonts w:cs="Arial"/>
        </w:rPr>
        <w:t>If this is a confidential report, include “- MLA Confidential” to the title. e.g. “Dung Beetles in South Australia – MLA Confidential”</w:t>
      </w:r>
      <w:r>
        <w:rPr>
          <w:rFonts w:cs="Arial"/>
        </w:rPr>
        <w:t>.</w:t>
      </w:r>
      <w:r w:rsidRPr="00B834B8">
        <w:rPr>
          <w:rFonts w:cs="Arial"/>
        </w:rPr>
        <w:t xml:space="preserve"> </w:t>
      </w:r>
    </w:p>
    <w:p w14:paraId="219261EE"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General style guidelines</w:t>
      </w:r>
    </w:p>
    <w:p w14:paraId="07C3AF52" w14:textId="77777777" w:rsidR="008557E5" w:rsidRPr="00B834B8" w:rsidRDefault="008557E5" w:rsidP="00482B7E">
      <w:pPr>
        <w:pStyle w:val="NoSpacing"/>
        <w:numPr>
          <w:ilvl w:val="0"/>
          <w:numId w:val="6"/>
        </w:numPr>
        <w:ind w:left="851"/>
        <w:rPr>
          <w:rFonts w:cs="Arial"/>
        </w:rPr>
      </w:pPr>
      <w:r>
        <w:rPr>
          <w:rFonts w:cs="Arial"/>
        </w:rPr>
        <w:t>N</w:t>
      </w:r>
      <w:r w:rsidRPr="00B834B8">
        <w:rPr>
          <w:rFonts w:cs="Arial"/>
        </w:rPr>
        <w:t>ormal text</w:t>
      </w:r>
      <w:r>
        <w:rPr>
          <w:rFonts w:cs="Arial"/>
        </w:rPr>
        <w:t xml:space="preserve"> font: Calibri, size 11, black.</w:t>
      </w:r>
    </w:p>
    <w:p w14:paraId="792997AE" w14:textId="77777777" w:rsidR="008557E5" w:rsidRDefault="008557E5" w:rsidP="00482B7E">
      <w:pPr>
        <w:pStyle w:val="NoSpacing"/>
        <w:numPr>
          <w:ilvl w:val="0"/>
          <w:numId w:val="6"/>
        </w:numPr>
        <w:ind w:left="851"/>
        <w:rPr>
          <w:rFonts w:cs="Arial"/>
          <w:b/>
          <w:sz w:val="32"/>
          <w:szCs w:val="32"/>
        </w:rPr>
      </w:pPr>
      <w:r>
        <w:rPr>
          <w:rFonts w:cs="Arial"/>
          <w:b/>
          <w:sz w:val="32"/>
          <w:szCs w:val="32"/>
        </w:rPr>
        <w:t xml:space="preserve">Headings font (level 1): </w:t>
      </w:r>
      <w:r w:rsidRPr="00CB1133">
        <w:rPr>
          <w:rFonts w:cs="Arial"/>
          <w:b/>
          <w:sz w:val="32"/>
          <w:szCs w:val="32"/>
        </w:rPr>
        <w:t>Calibri, size 16, bold</w:t>
      </w:r>
      <w:r>
        <w:rPr>
          <w:rFonts w:cs="Arial"/>
          <w:b/>
          <w:sz w:val="32"/>
          <w:szCs w:val="32"/>
        </w:rPr>
        <w:t>, black.</w:t>
      </w:r>
    </w:p>
    <w:p w14:paraId="4BACE592" w14:textId="77777777" w:rsidR="008557E5" w:rsidRPr="00941191" w:rsidRDefault="008557E5" w:rsidP="00482B7E">
      <w:pPr>
        <w:pStyle w:val="NoSpacing"/>
        <w:numPr>
          <w:ilvl w:val="0"/>
          <w:numId w:val="6"/>
        </w:numPr>
        <w:ind w:left="851"/>
        <w:rPr>
          <w:rFonts w:cs="Arial"/>
          <w:b/>
          <w:sz w:val="28"/>
          <w:szCs w:val="28"/>
        </w:rPr>
      </w:pPr>
      <w:r>
        <w:rPr>
          <w:rFonts w:cs="Arial"/>
          <w:b/>
          <w:sz w:val="28"/>
          <w:szCs w:val="28"/>
        </w:rPr>
        <w:t>Headings font (level 2):</w:t>
      </w:r>
      <w:r w:rsidRPr="00941191">
        <w:rPr>
          <w:rFonts w:cs="Arial"/>
          <w:b/>
          <w:sz w:val="28"/>
          <w:szCs w:val="28"/>
        </w:rPr>
        <w:t xml:space="preserve"> Calibri, size 14, bold, black</w:t>
      </w:r>
      <w:r>
        <w:rPr>
          <w:rFonts w:cs="Arial"/>
          <w:b/>
          <w:sz w:val="28"/>
          <w:szCs w:val="28"/>
        </w:rPr>
        <w:t>.</w:t>
      </w:r>
    </w:p>
    <w:p w14:paraId="42EFF984" w14:textId="77777777" w:rsidR="008557E5" w:rsidRPr="00CB1133" w:rsidRDefault="008557E5" w:rsidP="00482B7E">
      <w:pPr>
        <w:pStyle w:val="NoSpacing"/>
        <w:numPr>
          <w:ilvl w:val="0"/>
          <w:numId w:val="6"/>
        </w:numPr>
        <w:ind w:left="851"/>
        <w:rPr>
          <w:rFonts w:cs="Arial"/>
          <w:b/>
          <w:sz w:val="24"/>
          <w:szCs w:val="24"/>
        </w:rPr>
      </w:pPr>
      <w:r w:rsidRPr="00CB1133">
        <w:rPr>
          <w:rFonts w:cs="Arial"/>
          <w:b/>
          <w:sz w:val="24"/>
          <w:szCs w:val="24"/>
        </w:rPr>
        <w:t>Headings font (level 3</w:t>
      </w:r>
      <w:r>
        <w:rPr>
          <w:rFonts w:cs="Arial"/>
          <w:b/>
          <w:sz w:val="24"/>
          <w:szCs w:val="24"/>
        </w:rPr>
        <w:t>, 4, 5</w:t>
      </w:r>
      <w:r w:rsidRPr="00CB1133">
        <w:rPr>
          <w:rFonts w:cs="Arial"/>
          <w:b/>
          <w:sz w:val="24"/>
          <w:szCs w:val="24"/>
        </w:rPr>
        <w:t>): Calibri, size 12, bold</w:t>
      </w:r>
      <w:r>
        <w:rPr>
          <w:rFonts w:cs="Arial"/>
          <w:b/>
          <w:sz w:val="24"/>
          <w:szCs w:val="24"/>
        </w:rPr>
        <w:t>, black.</w:t>
      </w:r>
    </w:p>
    <w:p w14:paraId="0B4410E0" w14:textId="77777777" w:rsidR="008557E5" w:rsidRDefault="008557E5" w:rsidP="00482B7E">
      <w:pPr>
        <w:pStyle w:val="NoSpacing"/>
        <w:numPr>
          <w:ilvl w:val="0"/>
          <w:numId w:val="6"/>
        </w:numPr>
        <w:ind w:left="851"/>
        <w:rPr>
          <w:rFonts w:cs="Arial"/>
          <w:sz w:val="18"/>
          <w:szCs w:val="18"/>
        </w:rPr>
      </w:pPr>
      <w:r w:rsidRPr="00CB1133">
        <w:rPr>
          <w:rFonts w:cs="Arial"/>
          <w:sz w:val="18"/>
          <w:szCs w:val="18"/>
        </w:rPr>
        <w:t>Page footer/header font: Calibri, size 9</w:t>
      </w:r>
      <w:r>
        <w:rPr>
          <w:rFonts w:cs="Arial"/>
          <w:sz w:val="18"/>
          <w:szCs w:val="18"/>
        </w:rPr>
        <w:t>, black.</w:t>
      </w:r>
    </w:p>
    <w:p w14:paraId="4D4825A2" w14:textId="77777777" w:rsidR="008557E5" w:rsidRPr="0040139C" w:rsidRDefault="008557E5" w:rsidP="00482B7E">
      <w:pPr>
        <w:pStyle w:val="NoSpacing"/>
        <w:numPr>
          <w:ilvl w:val="0"/>
          <w:numId w:val="6"/>
        </w:numPr>
        <w:ind w:left="851"/>
        <w:rPr>
          <w:rFonts w:cs="Arial"/>
        </w:rPr>
      </w:pPr>
      <w:r w:rsidRPr="0040139C">
        <w:rPr>
          <w:rFonts w:cs="Arial"/>
        </w:rPr>
        <w:t>Headings</w:t>
      </w:r>
      <w:r>
        <w:rPr>
          <w:rFonts w:cs="Arial"/>
        </w:rPr>
        <w:t xml:space="preserve"> and subheadings are to be numbered using the ‘Numbering library’ and follow the convention of 1, 1.1, 1.2 etc.</w:t>
      </w:r>
    </w:p>
    <w:p w14:paraId="63D8A3E5" w14:textId="77777777" w:rsidR="008557E5" w:rsidRPr="009C3444" w:rsidRDefault="008557E5" w:rsidP="00482B7E">
      <w:pPr>
        <w:pStyle w:val="NoSpacing"/>
        <w:numPr>
          <w:ilvl w:val="0"/>
          <w:numId w:val="6"/>
        </w:numPr>
        <w:ind w:left="851"/>
        <w:rPr>
          <w:rFonts w:cs="Arial"/>
          <w:sz w:val="18"/>
          <w:szCs w:val="18"/>
        </w:rPr>
      </w:pPr>
      <w:r>
        <w:rPr>
          <w:rFonts w:cs="Arial"/>
          <w:szCs w:val="18"/>
        </w:rPr>
        <w:t>Text should be aligned left.</w:t>
      </w:r>
    </w:p>
    <w:p w14:paraId="0914858D" w14:textId="77777777" w:rsidR="008557E5" w:rsidRPr="009C3444" w:rsidRDefault="008557E5" w:rsidP="00482B7E">
      <w:pPr>
        <w:pStyle w:val="NoSpacing"/>
        <w:numPr>
          <w:ilvl w:val="0"/>
          <w:numId w:val="6"/>
        </w:numPr>
        <w:ind w:left="851"/>
        <w:rPr>
          <w:rFonts w:cs="Arial"/>
          <w:sz w:val="18"/>
          <w:szCs w:val="18"/>
        </w:rPr>
      </w:pPr>
      <w:r>
        <w:rPr>
          <w:rFonts w:cs="Arial"/>
          <w:szCs w:val="18"/>
        </w:rPr>
        <w:t>Use spacing between paragraphs rather than multiple returns.</w:t>
      </w:r>
    </w:p>
    <w:p w14:paraId="73542146" w14:textId="77777777" w:rsidR="008557E5" w:rsidRDefault="008557E5" w:rsidP="00482B7E">
      <w:pPr>
        <w:pStyle w:val="NoSpacing"/>
        <w:numPr>
          <w:ilvl w:val="0"/>
          <w:numId w:val="6"/>
        </w:numPr>
        <w:ind w:left="851"/>
        <w:rPr>
          <w:rFonts w:cs="Arial"/>
          <w:sz w:val="18"/>
          <w:szCs w:val="18"/>
        </w:rPr>
      </w:pPr>
      <w:r>
        <w:rPr>
          <w:rFonts w:cs="Arial"/>
          <w:szCs w:val="18"/>
        </w:rPr>
        <w:t>Sub-headings, headings and title should be set in ‘Sentence case’, not ‘Title Case’.</w:t>
      </w:r>
    </w:p>
    <w:p w14:paraId="7D8D7D53"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Watermarks</w:t>
      </w:r>
    </w:p>
    <w:p w14:paraId="380DE5F2" w14:textId="77777777" w:rsidR="008557E5" w:rsidRPr="00B834B8" w:rsidRDefault="008557E5" w:rsidP="00482B7E">
      <w:pPr>
        <w:pStyle w:val="NoSpacing"/>
        <w:numPr>
          <w:ilvl w:val="0"/>
          <w:numId w:val="6"/>
        </w:numPr>
        <w:ind w:left="851"/>
        <w:rPr>
          <w:rFonts w:cs="Arial"/>
        </w:rPr>
      </w:pPr>
      <w:r w:rsidRPr="00B834B8">
        <w:rPr>
          <w:rFonts w:cs="Arial"/>
        </w:rPr>
        <w:t>Use “Draft” as a watermark for earlier versions of the report.</w:t>
      </w:r>
    </w:p>
    <w:p w14:paraId="083B3415" w14:textId="77777777" w:rsidR="008557E5" w:rsidRDefault="008557E5" w:rsidP="00482B7E">
      <w:pPr>
        <w:pStyle w:val="NoSpacing"/>
        <w:numPr>
          <w:ilvl w:val="0"/>
          <w:numId w:val="6"/>
        </w:numPr>
        <w:ind w:left="851"/>
        <w:rPr>
          <w:rFonts w:cs="Arial"/>
        </w:rPr>
      </w:pPr>
      <w:r w:rsidRPr="00B834B8">
        <w:rPr>
          <w:rFonts w:cs="Arial"/>
        </w:rPr>
        <w:t>Fo</w:t>
      </w:r>
      <w:r>
        <w:rPr>
          <w:rFonts w:cs="Arial"/>
        </w:rPr>
        <w:t>r a confidential report, place</w:t>
      </w:r>
      <w:r w:rsidRPr="00B834B8">
        <w:rPr>
          <w:rFonts w:cs="Arial"/>
        </w:rPr>
        <w:t xml:space="preserve"> “MLA CONFIDENTIAL” watermark on all pages.</w:t>
      </w:r>
    </w:p>
    <w:p w14:paraId="6249C1D3"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2A27B9">
        <w:rPr>
          <w:rFonts w:eastAsiaTheme="majorEastAsia" w:cstheme="majorBidi"/>
          <w:b/>
          <w:bCs/>
          <w:sz w:val="24"/>
          <w:szCs w:val="26"/>
        </w:rPr>
        <w:t>Header and footer</w:t>
      </w:r>
      <w:r w:rsidRPr="000A7DFD">
        <w:rPr>
          <w:rFonts w:eastAsiaTheme="majorEastAsia" w:cstheme="majorBidi"/>
          <w:b/>
          <w:bCs/>
          <w:sz w:val="24"/>
          <w:szCs w:val="26"/>
        </w:rPr>
        <w:t xml:space="preserve"> </w:t>
      </w:r>
    </w:p>
    <w:p w14:paraId="429D9E55" w14:textId="77777777" w:rsidR="008557E5" w:rsidRPr="00B834B8" w:rsidRDefault="008557E5" w:rsidP="00482B7E">
      <w:pPr>
        <w:pStyle w:val="NoSpacing"/>
        <w:numPr>
          <w:ilvl w:val="0"/>
          <w:numId w:val="6"/>
        </w:numPr>
        <w:ind w:left="851"/>
        <w:rPr>
          <w:rFonts w:cs="Arial"/>
        </w:rPr>
      </w:pPr>
      <w:r w:rsidRPr="00B834B8">
        <w:rPr>
          <w:rFonts w:cs="Arial"/>
        </w:rPr>
        <w:t xml:space="preserve">In “Design” tab, ensure “Different first page” is check marked. </w:t>
      </w:r>
      <w:r>
        <w:rPr>
          <w:rFonts w:cs="Arial"/>
        </w:rPr>
        <w:t>T</w:t>
      </w:r>
      <w:r w:rsidRPr="00B834B8">
        <w:rPr>
          <w:rFonts w:cs="Arial"/>
        </w:rPr>
        <w:t xml:space="preserve">he header </w:t>
      </w:r>
      <w:r>
        <w:rPr>
          <w:rFonts w:cs="Arial"/>
        </w:rPr>
        <w:t>and</w:t>
      </w:r>
      <w:r w:rsidRPr="00B834B8">
        <w:rPr>
          <w:rFonts w:cs="Arial"/>
        </w:rPr>
        <w:t xml:space="preserve"> footer should show on all pages except the cover page</w:t>
      </w:r>
      <w:r>
        <w:rPr>
          <w:rFonts w:cs="Arial"/>
        </w:rPr>
        <w:t>.</w:t>
      </w:r>
    </w:p>
    <w:p w14:paraId="33D00530" w14:textId="77777777" w:rsidR="008557E5" w:rsidRPr="00B834B8" w:rsidRDefault="008557E5" w:rsidP="00482B7E">
      <w:pPr>
        <w:pStyle w:val="NoSpacing"/>
        <w:numPr>
          <w:ilvl w:val="0"/>
          <w:numId w:val="6"/>
        </w:numPr>
        <w:ind w:left="851"/>
        <w:rPr>
          <w:rFonts w:cs="Arial"/>
        </w:rPr>
      </w:pPr>
      <w:r w:rsidRPr="00B834B8">
        <w:rPr>
          <w:rFonts w:cs="Arial"/>
        </w:rPr>
        <w:t xml:space="preserve">Do not change </w:t>
      </w:r>
      <w:r>
        <w:rPr>
          <w:rFonts w:cs="Arial"/>
        </w:rPr>
        <w:t xml:space="preserve">the </w:t>
      </w:r>
      <w:r w:rsidRPr="00B834B8">
        <w:rPr>
          <w:rFonts w:cs="Arial"/>
        </w:rPr>
        <w:t>format of page numbers</w:t>
      </w:r>
      <w:r>
        <w:rPr>
          <w:rFonts w:cs="Arial"/>
        </w:rPr>
        <w:t>.</w:t>
      </w:r>
    </w:p>
    <w:p w14:paraId="4E63C1E7" w14:textId="5530A71F" w:rsidR="008557E5" w:rsidRPr="00B834B8" w:rsidRDefault="008557E5" w:rsidP="00482B7E">
      <w:pPr>
        <w:pStyle w:val="NoSpacing"/>
        <w:numPr>
          <w:ilvl w:val="0"/>
          <w:numId w:val="6"/>
        </w:numPr>
        <w:ind w:left="851"/>
        <w:rPr>
          <w:rFonts w:cs="Arial"/>
        </w:rPr>
      </w:pPr>
      <w:r>
        <w:rPr>
          <w:rFonts w:cs="Arial"/>
        </w:rPr>
        <w:t>The h</w:t>
      </w:r>
      <w:r w:rsidRPr="00B834B8">
        <w:rPr>
          <w:rFonts w:cs="Arial"/>
        </w:rPr>
        <w:t xml:space="preserve">eader should have </w:t>
      </w:r>
      <w:r>
        <w:rPr>
          <w:rFonts w:cs="Arial"/>
        </w:rPr>
        <w:t>one</w:t>
      </w:r>
      <w:r w:rsidRPr="00B834B8">
        <w:rPr>
          <w:rFonts w:cs="Arial"/>
        </w:rPr>
        <w:t xml:space="preserve"> hyphen between project code </w:t>
      </w:r>
      <w:r>
        <w:rPr>
          <w:rFonts w:cs="Arial"/>
        </w:rPr>
        <w:t>and</w:t>
      </w:r>
      <w:r w:rsidRPr="00B834B8">
        <w:rPr>
          <w:rFonts w:cs="Arial"/>
        </w:rPr>
        <w:t xml:space="preserve"> project title, all aligned right</w:t>
      </w:r>
      <w:r>
        <w:rPr>
          <w:rFonts w:cs="Arial"/>
        </w:rPr>
        <w:t>. It must follow the template; “</w:t>
      </w:r>
      <w:proofErr w:type="spellStart"/>
      <w:r w:rsidRPr="00CB1133">
        <w:rPr>
          <w:rFonts w:cs="Arial"/>
          <w:color w:val="FF0000"/>
        </w:rPr>
        <w:t>X.XXX.nnnn</w:t>
      </w:r>
      <w:proofErr w:type="spellEnd"/>
      <w:r w:rsidRPr="00CB1133">
        <w:rPr>
          <w:rFonts w:cs="Arial"/>
          <w:color w:val="FF0000"/>
        </w:rPr>
        <w:t xml:space="preserve"> </w:t>
      </w:r>
      <w:r>
        <w:rPr>
          <w:rFonts w:cs="Arial"/>
        </w:rPr>
        <w:t xml:space="preserve">- </w:t>
      </w:r>
      <w:r w:rsidRPr="00CB1133">
        <w:rPr>
          <w:rFonts w:cs="Arial"/>
          <w:color w:val="FF0000"/>
        </w:rPr>
        <w:t>Project title</w:t>
      </w:r>
      <w:r>
        <w:rPr>
          <w:rFonts w:cs="Arial"/>
        </w:rPr>
        <w:t xml:space="preserve">”, wherein </w:t>
      </w:r>
      <w:proofErr w:type="spellStart"/>
      <w:r w:rsidRPr="00CB1133">
        <w:rPr>
          <w:rFonts w:cs="Arial"/>
          <w:color w:val="FF0000"/>
        </w:rPr>
        <w:t>X.XXX.nnnn</w:t>
      </w:r>
      <w:proofErr w:type="spellEnd"/>
      <w:r w:rsidRPr="00CB1133">
        <w:rPr>
          <w:rFonts w:cs="Arial"/>
          <w:color w:val="FF0000"/>
        </w:rPr>
        <w:t xml:space="preserve"> </w:t>
      </w:r>
      <w:r>
        <w:rPr>
          <w:rFonts w:cs="Arial"/>
        </w:rPr>
        <w:t xml:space="preserve">is the MLA assigned project code and then the </w:t>
      </w:r>
      <w:r w:rsidRPr="00CB1133">
        <w:rPr>
          <w:rFonts w:cs="Arial"/>
          <w:color w:val="FF0000"/>
        </w:rPr>
        <w:t>Project title</w:t>
      </w:r>
      <w:r>
        <w:rPr>
          <w:rFonts w:cs="Arial"/>
        </w:rPr>
        <w:t xml:space="preserve"> that has been pre-approved by MLA.</w:t>
      </w:r>
    </w:p>
    <w:p w14:paraId="64128EFC" w14:textId="1D167CB3" w:rsidR="008557E5" w:rsidRPr="00B834B8" w:rsidRDefault="008557E5" w:rsidP="00482B7E">
      <w:pPr>
        <w:pStyle w:val="NoSpacing"/>
        <w:numPr>
          <w:ilvl w:val="0"/>
          <w:numId w:val="6"/>
        </w:numPr>
        <w:ind w:left="851"/>
        <w:rPr>
          <w:rFonts w:cs="Arial"/>
        </w:rPr>
      </w:pPr>
      <w:r w:rsidRPr="00B834B8">
        <w:rPr>
          <w:rFonts w:cs="Arial"/>
        </w:rPr>
        <w:t>If this is a confidential report, add “- MLA Confidential” to the header e.g. “</w:t>
      </w:r>
      <w:r>
        <w:rPr>
          <w:rFonts w:cs="Arial"/>
        </w:rPr>
        <w:t>A</w:t>
      </w:r>
      <w:r w:rsidRPr="00B834B8">
        <w:rPr>
          <w:rFonts w:cs="Arial"/>
        </w:rPr>
        <w:t>.</w:t>
      </w:r>
      <w:r>
        <w:rPr>
          <w:rFonts w:cs="Arial"/>
        </w:rPr>
        <w:t>BCD</w:t>
      </w:r>
      <w:r w:rsidRPr="00B834B8">
        <w:rPr>
          <w:rFonts w:cs="Arial"/>
        </w:rPr>
        <w:t>.1234 - Dung Beetles in South Australia - MLA Confidential”</w:t>
      </w:r>
      <w:r>
        <w:rPr>
          <w:rFonts w:cs="Arial"/>
        </w:rPr>
        <w:t>.</w:t>
      </w:r>
    </w:p>
    <w:p w14:paraId="3704521B"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Footnotes</w:t>
      </w:r>
    </w:p>
    <w:p w14:paraId="3BCEB99D" w14:textId="77777777" w:rsidR="008557E5" w:rsidRPr="00B834B8" w:rsidRDefault="008557E5" w:rsidP="00482B7E">
      <w:pPr>
        <w:pStyle w:val="NoSpacing"/>
        <w:numPr>
          <w:ilvl w:val="0"/>
          <w:numId w:val="6"/>
        </w:numPr>
        <w:ind w:left="851"/>
        <w:rPr>
          <w:rFonts w:cs="Arial"/>
        </w:rPr>
      </w:pPr>
      <w:r w:rsidRPr="00B834B8">
        <w:rPr>
          <w:rFonts w:cs="Arial"/>
        </w:rPr>
        <w:t xml:space="preserve">Footnotes appear at the bottom of the page, or below the table or chart to which they refer. The conventional order for footnotes is: *, †, ‡, §, </w:t>
      </w:r>
      <w:proofErr w:type="spellStart"/>
      <w:r w:rsidRPr="00B834B8">
        <w:rPr>
          <w:rFonts w:cs="Arial"/>
        </w:rPr>
        <w:t>ıı</w:t>
      </w:r>
      <w:proofErr w:type="spellEnd"/>
      <w:r w:rsidRPr="00B834B8">
        <w:rPr>
          <w:rFonts w:cs="Arial"/>
        </w:rPr>
        <w:t>, #</w:t>
      </w:r>
    </w:p>
    <w:p w14:paraId="04B393C8" w14:textId="77777777" w:rsidR="008557E5" w:rsidRPr="00B834B8" w:rsidRDefault="008557E5" w:rsidP="00482B7E">
      <w:pPr>
        <w:pStyle w:val="NoSpacing"/>
        <w:numPr>
          <w:ilvl w:val="0"/>
          <w:numId w:val="6"/>
        </w:numPr>
        <w:ind w:left="851"/>
        <w:rPr>
          <w:rFonts w:cs="Arial"/>
        </w:rPr>
      </w:pPr>
      <w:r w:rsidRPr="00B834B8">
        <w:rPr>
          <w:rFonts w:cs="Arial"/>
        </w:rPr>
        <w:t>If more footnotes are required # is followed by double symbols – **, ††, etc.</w:t>
      </w:r>
    </w:p>
    <w:p w14:paraId="783907AA" w14:textId="77777777" w:rsidR="008557E5" w:rsidRPr="000A7DFD" w:rsidRDefault="008557E5" w:rsidP="00482B7E">
      <w:pPr>
        <w:keepNext/>
        <w:keepLines/>
        <w:contextualSpacing/>
        <w:outlineLvl w:val="1"/>
        <w:rPr>
          <w:rFonts w:eastAsiaTheme="majorEastAsia" w:cstheme="majorBidi"/>
          <w:b/>
          <w:bCs/>
          <w:sz w:val="24"/>
          <w:szCs w:val="26"/>
        </w:rPr>
      </w:pPr>
      <w:r w:rsidRPr="000A7DFD">
        <w:rPr>
          <w:rFonts w:eastAsiaTheme="majorEastAsia" w:cstheme="majorBidi"/>
          <w:b/>
          <w:bCs/>
          <w:sz w:val="24"/>
          <w:szCs w:val="26"/>
        </w:rPr>
        <w:lastRenderedPageBreak/>
        <w:t>Citations</w:t>
      </w:r>
    </w:p>
    <w:p w14:paraId="3EE804D0" w14:textId="77777777" w:rsidR="008557E5" w:rsidRDefault="008557E5" w:rsidP="00482B7E">
      <w:pPr>
        <w:pStyle w:val="NoSpacing"/>
        <w:numPr>
          <w:ilvl w:val="0"/>
          <w:numId w:val="6"/>
        </w:numPr>
        <w:ind w:left="851"/>
        <w:rPr>
          <w:rFonts w:cs="Arial"/>
        </w:rPr>
      </w:pPr>
      <w:r>
        <w:rPr>
          <w:rFonts w:cs="Arial"/>
        </w:rPr>
        <w:t>In-text r</w:t>
      </w:r>
      <w:r w:rsidRPr="00B834B8">
        <w:rPr>
          <w:rFonts w:cs="Arial"/>
        </w:rPr>
        <w:t xml:space="preserve">eferences are </w:t>
      </w:r>
      <w:r>
        <w:rPr>
          <w:rFonts w:cs="Arial"/>
        </w:rPr>
        <w:t xml:space="preserve">to be </w:t>
      </w:r>
      <w:r w:rsidRPr="00B834B8">
        <w:rPr>
          <w:rFonts w:cs="Arial"/>
        </w:rPr>
        <w:t xml:space="preserve">cited by author and date (Harvard </w:t>
      </w:r>
      <w:r>
        <w:rPr>
          <w:rFonts w:cs="Arial"/>
        </w:rPr>
        <w:t>style</w:t>
      </w:r>
      <w:r w:rsidRPr="00B834B8">
        <w:rPr>
          <w:rFonts w:cs="Arial"/>
        </w:rPr>
        <w:t xml:space="preserve">); they are not </w:t>
      </w:r>
      <w:r>
        <w:rPr>
          <w:rFonts w:cs="Arial"/>
        </w:rPr>
        <w:t xml:space="preserve">to be </w:t>
      </w:r>
      <w:r w:rsidRPr="00B834B8">
        <w:rPr>
          <w:rFonts w:cs="Arial"/>
        </w:rPr>
        <w:t xml:space="preserve">numbered. </w:t>
      </w:r>
      <w:r>
        <w:rPr>
          <w:rFonts w:cs="Arial"/>
        </w:rPr>
        <w:t>T</w:t>
      </w:r>
      <w:r w:rsidRPr="00B834B8">
        <w:rPr>
          <w:rFonts w:cs="Arial"/>
        </w:rPr>
        <w:t xml:space="preserve">he names of </w:t>
      </w:r>
      <w:r>
        <w:rPr>
          <w:rFonts w:cs="Arial"/>
        </w:rPr>
        <w:t>two</w:t>
      </w:r>
      <w:r w:rsidRPr="00B834B8">
        <w:rPr>
          <w:rFonts w:cs="Arial"/>
        </w:rPr>
        <w:t xml:space="preserve"> co-authors are linked by ´and´; for </w:t>
      </w:r>
      <w:r>
        <w:rPr>
          <w:rFonts w:cs="Arial"/>
        </w:rPr>
        <w:t>three</w:t>
      </w:r>
      <w:r w:rsidRPr="00B834B8">
        <w:rPr>
          <w:rFonts w:cs="Arial"/>
        </w:rPr>
        <w:t xml:space="preserve"> or more, the first author´s name is followed by ´et al.´</w:t>
      </w:r>
      <w:r>
        <w:rPr>
          <w:rFonts w:cs="Arial"/>
        </w:rPr>
        <w:t xml:space="preserve"> and the year of publication. </w:t>
      </w:r>
      <w:r w:rsidRPr="00B834B8">
        <w:rPr>
          <w:rFonts w:cs="Arial"/>
        </w:rPr>
        <w:t>Whe</w:t>
      </w:r>
      <w:r>
        <w:rPr>
          <w:rFonts w:cs="Arial"/>
        </w:rPr>
        <w:t>n</w:t>
      </w:r>
      <w:r w:rsidRPr="00B834B8">
        <w:rPr>
          <w:rFonts w:cs="Arial"/>
        </w:rPr>
        <w:t xml:space="preserve"> more than one reference is cited in the text, they </w:t>
      </w:r>
      <w:r>
        <w:rPr>
          <w:rFonts w:cs="Arial"/>
        </w:rPr>
        <w:t>must</w:t>
      </w:r>
      <w:r w:rsidRPr="00B834B8">
        <w:rPr>
          <w:rFonts w:cs="Arial"/>
        </w:rPr>
        <w:t xml:space="preserve"> be listed chronologically.</w:t>
      </w:r>
    </w:p>
    <w:p w14:paraId="660D635F" w14:textId="77777777" w:rsidR="008557E5" w:rsidRDefault="008557E5" w:rsidP="00482B7E">
      <w:pPr>
        <w:pStyle w:val="NoSpacing"/>
        <w:numPr>
          <w:ilvl w:val="0"/>
          <w:numId w:val="6"/>
        </w:numPr>
        <w:ind w:left="851"/>
        <w:rPr>
          <w:rFonts w:cs="Arial"/>
        </w:rPr>
      </w:pPr>
      <w:r w:rsidRPr="004B4341">
        <w:rPr>
          <w:rFonts w:cs="Arial"/>
        </w:rPr>
        <w:t>All in-text references must be listed at the end of the paper</w:t>
      </w:r>
      <w:r w:rsidRPr="00957311">
        <w:rPr>
          <w:rFonts w:cs="Arial"/>
        </w:rPr>
        <w:t xml:space="preserve"> in a final ‘Reference’ list</w:t>
      </w:r>
      <w:r>
        <w:rPr>
          <w:rFonts w:cs="Arial"/>
        </w:rPr>
        <w:t>. A</w:t>
      </w:r>
      <w:r w:rsidRPr="004B4341">
        <w:rPr>
          <w:rFonts w:cs="Arial"/>
        </w:rPr>
        <w:t>ll entries in this list must correspond to references in the text</w:t>
      </w:r>
      <w:r>
        <w:rPr>
          <w:rFonts w:cs="Arial"/>
        </w:rPr>
        <w:t xml:space="preserve"> and must be arranged alphabetically as per the first author in the reference</w:t>
      </w:r>
      <w:r w:rsidRPr="004B4341">
        <w:rPr>
          <w:rFonts w:cs="Arial"/>
        </w:rPr>
        <w:t xml:space="preserve">. The titles of papers and the first and last page numbers must be included for all references. </w:t>
      </w:r>
    </w:p>
    <w:p w14:paraId="2AAA1C1D"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Figures</w:t>
      </w:r>
    </w:p>
    <w:p w14:paraId="5B054DE3" w14:textId="77777777" w:rsidR="008557E5" w:rsidRDefault="008557E5" w:rsidP="00482B7E">
      <w:pPr>
        <w:pStyle w:val="NoSpacing"/>
        <w:numPr>
          <w:ilvl w:val="0"/>
          <w:numId w:val="6"/>
        </w:numPr>
        <w:ind w:left="851"/>
        <w:rPr>
          <w:rFonts w:cs="Arial"/>
        </w:rPr>
      </w:pPr>
      <w:r>
        <w:rPr>
          <w:rFonts w:cs="Arial"/>
        </w:rPr>
        <w:t xml:space="preserve">All figures, including graphs, must be clear with legible text. </w:t>
      </w:r>
    </w:p>
    <w:p w14:paraId="7589F6FF" w14:textId="77777777" w:rsidR="008557E5" w:rsidRPr="00B834B8" w:rsidRDefault="008557E5" w:rsidP="00482B7E">
      <w:pPr>
        <w:pStyle w:val="NoSpacing"/>
        <w:numPr>
          <w:ilvl w:val="0"/>
          <w:numId w:val="6"/>
        </w:numPr>
        <w:ind w:left="851"/>
        <w:rPr>
          <w:rFonts w:cs="Arial"/>
        </w:rPr>
      </w:pPr>
      <w:r>
        <w:rPr>
          <w:rFonts w:cs="Arial"/>
        </w:rPr>
        <w:t>All figures must have a clear title and be referenced in-text.</w:t>
      </w:r>
    </w:p>
    <w:p w14:paraId="48D5864D" w14:textId="77777777" w:rsidR="008557E5" w:rsidRDefault="008557E5" w:rsidP="00482B7E">
      <w:pPr>
        <w:pStyle w:val="NoSpacing"/>
        <w:numPr>
          <w:ilvl w:val="0"/>
          <w:numId w:val="6"/>
        </w:numPr>
        <w:ind w:left="851"/>
        <w:rPr>
          <w:rFonts w:cs="Arial"/>
        </w:rPr>
      </w:pPr>
      <w:r>
        <w:rPr>
          <w:rFonts w:cs="Arial"/>
        </w:rPr>
        <w:t>The in-</w:t>
      </w:r>
      <w:r w:rsidRPr="00B834B8">
        <w:rPr>
          <w:rFonts w:cs="Arial"/>
        </w:rPr>
        <w:t xml:space="preserve">text </w:t>
      </w:r>
      <w:r>
        <w:rPr>
          <w:rFonts w:cs="Arial"/>
        </w:rPr>
        <w:t>figure references must</w:t>
      </w:r>
      <w:r w:rsidRPr="00B834B8">
        <w:rPr>
          <w:rFonts w:cs="Arial"/>
        </w:rPr>
        <w:t xml:space="preserve"> use the abbreviated style </w:t>
      </w:r>
      <w:r>
        <w:rPr>
          <w:rFonts w:cs="Arial"/>
        </w:rPr>
        <w:t>e.g.</w:t>
      </w:r>
      <w:r w:rsidRPr="00B834B8">
        <w:rPr>
          <w:rFonts w:cs="Arial"/>
        </w:rPr>
        <w:t xml:space="preserve"> Fig. 1.</w:t>
      </w:r>
      <w:r>
        <w:rPr>
          <w:rFonts w:cs="Arial"/>
        </w:rPr>
        <w:t xml:space="preserve"> </w:t>
      </w:r>
    </w:p>
    <w:p w14:paraId="428E26F1" w14:textId="77777777" w:rsidR="008557E5" w:rsidRPr="00857FFC" w:rsidRDefault="008557E5" w:rsidP="00482B7E">
      <w:pPr>
        <w:pStyle w:val="NoSpacing"/>
        <w:numPr>
          <w:ilvl w:val="0"/>
          <w:numId w:val="6"/>
        </w:numPr>
        <w:ind w:left="851"/>
        <w:rPr>
          <w:rFonts w:cs="Arial"/>
        </w:rPr>
      </w:pPr>
      <w:r>
        <w:rPr>
          <w:rFonts w:cs="Arial"/>
        </w:rPr>
        <w:t>Figure captions</w:t>
      </w:r>
      <w:r w:rsidRPr="00B834B8">
        <w:rPr>
          <w:rFonts w:cs="Arial"/>
        </w:rPr>
        <w:t xml:space="preserve"> </w:t>
      </w:r>
      <w:r>
        <w:rPr>
          <w:rFonts w:cs="Arial"/>
        </w:rPr>
        <w:t>must</w:t>
      </w:r>
      <w:r w:rsidRPr="00B834B8">
        <w:rPr>
          <w:rFonts w:cs="Arial"/>
        </w:rPr>
        <w:t xml:space="preserve"> be typed directly </w:t>
      </w:r>
      <w:r>
        <w:rPr>
          <w:rFonts w:cs="Arial"/>
        </w:rPr>
        <w:t>above</w:t>
      </w:r>
      <w:r w:rsidRPr="00B834B8">
        <w:rPr>
          <w:rFonts w:cs="Arial"/>
        </w:rPr>
        <w:t xml:space="preserve"> the </w:t>
      </w:r>
      <w:r>
        <w:rPr>
          <w:rFonts w:cs="Arial"/>
        </w:rPr>
        <w:t>f</w:t>
      </w:r>
      <w:r w:rsidRPr="00B834B8">
        <w:rPr>
          <w:rFonts w:cs="Arial"/>
        </w:rPr>
        <w:t>igure or illustration</w:t>
      </w:r>
      <w:r>
        <w:rPr>
          <w:rFonts w:cs="Arial"/>
        </w:rPr>
        <w:t xml:space="preserve"> and must be </w:t>
      </w:r>
      <w:r w:rsidRPr="00CB1133">
        <w:rPr>
          <w:rFonts w:cs="Arial"/>
          <w:b/>
        </w:rPr>
        <w:t>Calibri, size 11, bold</w:t>
      </w:r>
      <w:r>
        <w:rPr>
          <w:rFonts w:cs="Arial"/>
        </w:rPr>
        <w:t xml:space="preserve"> e.g. </w:t>
      </w:r>
      <w:r w:rsidRPr="00857FFC">
        <w:rPr>
          <w:rFonts w:cs="Arial"/>
          <w:b/>
        </w:rPr>
        <w:t>Figure 1</w:t>
      </w:r>
      <w:r>
        <w:rPr>
          <w:rFonts w:cs="Arial"/>
          <w:b/>
        </w:rPr>
        <w:t>.</w:t>
      </w:r>
    </w:p>
    <w:p w14:paraId="6278C5C3" w14:textId="77777777" w:rsidR="008557E5" w:rsidRDefault="008557E5" w:rsidP="00482B7E">
      <w:pPr>
        <w:numPr>
          <w:ilvl w:val="0"/>
          <w:numId w:val="8"/>
        </w:numPr>
        <w:spacing w:after="0" w:line="240" w:lineRule="auto"/>
        <w:ind w:left="851" w:hanging="425"/>
        <w:textAlignment w:val="center"/>
      </w:pPr>
      <w:r>
        <w:rPr>
          <w:rFonts w:cs="Arial"/>
        </w:rPr>
        <w:t>All graphs must have a clear x and y axis with relevant headings.</w:t>
      </w:r>
      <w:r w:rsidRPr="00857FFC">
        <w:t xml:space="preserve"> </w:t>
      </w:r>
    </w:p>
    <w:p w14:paraId="4E47BE5A" w14:textId="3140EDCE" w:rsidR="008557E5" w:rsidRPr="00857FFC" w:rsidRDefault="008557E5" w:rsidP="00482B7E">
      <w:pPr>
        <w:numPr>
          <w:ilvl w:val="0"/>
          <w:numId w:val="8"/>
        </w:numPr>
        <w:spacing w:after="200" w:line="240" w:lineRule="auto"/>
        <w:ind w:left="851" w:hanging="425"/>
        <w:textAlignment w:val="center"/>
      </w:pPr>
      <w:r>
        <w:t>All tables and charts (alpha or numeric) used and/or generated throughout the project must be provided in an Excel document separate to the milestone report.</w:t>
      </w:r>
    </w:p>
    <w:p w14:paraId="315E6DD8"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Inserting images</w:t>
      </w:r>
    </w:p>
    <w:p w14:paraId="0EA8C792" w14:textId="77777777" w:rsidR="008557E5" w:rsidRPr="00B834B8" w:rsidRDefault="008557E5" w:rsidP="00482B7E">
      <w:pPr>
        <w:pStyle w:val="NoSpacing"/>
        <w:numPr>
          <w:ilvl w:val="0"/>
          <w:numId w:val="8"/>
        </w:numPr>
        <w:ind w:left="851" w:hanging="425"/>
        <w:rPr>
          <w:rFonts w:cs="Arial"/>
        </w:rPr>
      </w:pPr>
      <w:r w:rsidRPr="00B834B8">
        <w:rPr>
          <w:rFonts w:cs="Arial"/>
        </w:rPr>
        <w:t xml:space="preserve">When adding images into the report, ensure that </w:t>
      </w:r>
      <w:r>
        <w:rPr>
          <w:rFonts w:cs="Arial"/>
        </w:rPr>
        <w:t xml:space="preserve">all pictures are </w:t>
      </w:r>
      <w:r w:rsidRPr="00B834B8">
        <w:rPr>
          <w:rFonts w:cs="Arial"/>
        </w:rPr>
        <w:t>crop</w:t>
      </w:r>
      <w:r>
        <w:rPr>
          <w:rFonts w:cs="Arial"/>
        </w:rPr>
        <w:t>ped</w:t>
      </w:r>
      <w:r w:rsidRPr="00B834B8">
        <w:rPr>
          <w:rFonts w:cs="Arial"/>
        </w:rPr>
        <w:t xml:space="preserve"> and compress</w:t>
      </w:r>
      <w:r>
        <w:rPr>
          <w:rFonts w:cs="Arial"/>
        </w:rPr>
        <w:t>ed to 220ppi (p</w:t>
      </w:r>
      <w:r w:rsidRPr="00B834B8">
        <w:rPr>
          <w:rFonts w:cs="Arial"/>
        </w:rPr>
        <w:t>rint quality)</w:t>
      </w:r>
      <w:r>
        <w:rPr>
          <w:rFonts w:cs="Arial"/>
        </w:rPr>
        <w:t>,</w:t>
      </w:r>
      <w:r w:rsidRPr="00B834B8">
        <w:rPr>
          <w:rFonts w:cs="Arial"/>
        </w:rPr>
        <w:t xml:space="preserve"> to minimise the document file size.</w:t>
      </w:r>
    </w:p>
    <w:p w14:paraId="7BFCE62E" w14:textId="77777777" w:rsidR="008557E5" w:rsidRPr="00B834B8" w:rsidRDefault="008557E5" w:rsidP="00482B7E">
      <w:pPr>
        <w:pStyle w:val="NoSpacing"/>
        <w:numPr>
          <w:ilvl w:val="0"/>
          <w:numId w:val="8"/>
        </w:numPr>
        <w:ind w:left="851" w:hanging="425"/>
        <w:rPr>
          <w:rFonts w:cs="Arial"/>
        </w:rPr>
      </w:pPr>
      <w:r w:rsidRPr="00B834B8">
        <w:rPr>
          <w:rFonts w:cs="Arial"/>
        </w:rPr>
        <w:t xml:space="preserve">All images must be clearly identified </w:t>
      </w:r>
      <w:r>
        <w:rPr>
          <w:rFonts w:cs="Arial"/>
        </w:rPr>
        <w:t>in</w:t>
      </w:r>
      <w:r w:rsidRPr="00B834B8">
        <w:rPr>
          <w:rFonts w:cs="Arial"/>
        </w:rPr>
        <w:t xml:space="preserve"> regards</w:t>
      </w:r>
      <w:r>
        <w:rPr>
          <w:rFonts w:cs="Arial"/>
        </w:rPr>
        <w:t xml:space="preserve"> to</w:t>
      </w:r>
      <w:r w:rsidRPr="00B834B8">
        <w:rPr>
          <w:rFonts w:cs="Arial"/>
        </w:rPr>
        <w:t xml:space="preserve"> location and names</w:t>
      </w:r>
      <w:r>
        <w:rPr>
          <w:rFonts w:cs="Arial"/>
        </w:rPr>
        <w:t xml:space="preserve"> of personnel (when applicable)</w:t>
      </w:r>
      <w:r w:rsidRPr="00B834B8">
        <w:rPr>
          <w:rFonts w:cs="Arial"/>
        </w:rPr>
        <w:t>.</w:t>
      </w:r>
    </w:p>
    <w:p w14:paraId="3017711E" w14:textId="65F1B9CB" w:rsidR="008557E5" w:rsidRDefault="008557E5" w:rsidP="00482B7E">
      <w:pPr>
        <w:pStyle w:val="NoSpacing"/>
        <w:numPr>
          <w:ilvl w:val="0"/>
          <w:numId w:val="8"/>
        </w:numPr>
        <w:ind w:left="851" w:hanging="425"/>
      </w:pPr>
      <w:r>
        <w:rPr>
          <w:lang w:eastAsia="en-AU"/>
        </w:rPr>
        <w:t>All images used and/or generated throughout the project must be provided as separate, high resolution .jpg, .tiffs, or .eps files that are sent separate.</w:t>
      </w:r>
    </w:p>
    <w:p w14:paraId="0E5B4FDD" w14:textId="5D8E58D3" w:rsidR="008557E5" w:rsidRDefault="008557E5" w:rsidP="00482B7E">
      <w:pPr>
        <w:numPr>
          <w:ilvl w:val="0"/>
          <w:numId w:val="8"/>
        </w:numPr>
        <w:spacing w:after="0" w:line="240" w:lineRule="auto"/>
        <w:ind w:left="851" w:hanging="425"/>
        <w:textAlignment w:val="center"/>
      </w:pPr>
      <w:r>
        <w:t>All diagrams used and/or generated throughout the project must be provided as a separate file.</w:t>
      </w:r>
    </w:p>
    <w:p w14:paraId="60137B18" w14:textId="77777777" w:rsidR="008557E5" w:rsidRDefault="008557E5" w:rsidP="00482B7E">
      <w:pPr>
        <w:numPr>
          <w:ilvl w:val="0"/>
          <w:numId w:val="8"/>
        </w:numPr>
        <w:spacing w:after="0" w:line="240" w:lineRule="auto"/>
        <w:ind w:left="851" w:hanging="425"/>
        <w:textAlignment w:val="center"/>
      </w:pPr>
      <w:r>
        <w:t>All information contained in images, tables, charts, diagrams etc. must be clearly legible at 100% magnification.</w:t>
      </w:r>
    </w:p>
    <w:p w14:paraId="66662F31" w14:textId="5888F09F" w:rsidR="008557E5" w:rsidRPr="00857FFC" w:rsidRDefault="008557E5" w:rsidP="00482B7E">
      <w:pPr>
        <w:pStyle w:val="NoSpacing"/>
        <w:numPr>
          <w:ilvl w:val="0"/>
          <w:numId w:val="6"/>
        </w:numPr>
        <w:ind w:left="851"/>
        <w:rPr>
          <w:rFonts w:cs="Arial"/>
        </w:rPr>
      </w:pPr>
      <w:r w:rsidRPr="00B834B8">
        <w:rPr>
          <w:rFonts w:cs="Arial"/>
        </w:rPr>
        <w:t>You must have sought appropriate permission to use these images.</w:t>
      </w:r>
      <w:r>
        <w:rPr>
          <w:rFonts w:cs="Arial"/>
        </w:rPr>
        <w:t xml:space="preserve"> </w:t>
      </w:r>
      <w:hyperlink r:id="rId11" w:history="1">
        <w:r w:rsidRPr="00857FFC">
          <w:rPr>
            <w:rStyle w:val="Hyperlink"/>
            <w:lang w:eastAsia="en-AU"/>
          </w:rPr>
          <w:t>Evidence of permission</w:t>
        </w:r>
      </w:hyperlink>
      <w:r>
        <w:rPr>
          <w:lang w:eastAsia="en-AU"/>
        </w:rPr>
        <w:t xml:space="preserve"> to use images must be provided separately, as well as any </w:t>
      </w:r>
      <w:hyperlink r:id="rId12" w:history="1">
        <w:r w:rsidRPr="00857FFC">
          <w:rPr>
            <w:rStyle w:val="Hyperlink"/>
            <w:lang w:eastAsia="en-AU"/>
          </w:rPr>
          <w:t>Participant release deeds</w:t>
        </w:r>
      </w:hyperlink>
      <w:r>
        <w:rPr>
          <w:lang w:eastAsia="en-AU"/>
        </w:rPr>
        <w:t xml:space="preserve"> for images that contain people.</w:t>
      </w:r>
    </w:p>
    <w:p w14:paraId="792D6515" w14:textId="766A27D4" w:rsidR="008557E5" w:rsidRPr="00857FFC" w:rsidRDefault="008557E5" w:rsidP="00482B7E">
      <w:pPr>
        <w:pStyle w:val="NoSpacing"/>
        <w:numPr>
          <w:ilvl w:val="0"/>
          <w:numId w:val="6"/>
        </w:numPr>
        <w:ind w:left="851"/>
        <w:rPr>
          <w:rFonts w:cs="Arial"/>
        </w:rPr>
      </w:pPr>
      <w:r>
        <w:rPr>
          <w:lang w:eastAsia="en-AU"/>
        </w:rPr>
        <w:t xml:space="preserve">Any cattle, sheep or goats in the image must not have horns (unless that is a specific aspect of the </w:t>
      </w:r>
      <w:r w:rsidR="00843144">
        <w:rPr>
          <w:lang w:eastAsia="en-AU"/>
        </w:rPr>
        <w:t>demonstration</w:t>
      </w:r>
      <w:r>
        <w:rPr>
          <w:lang w:eastAsia="en-AU"/>
        </w:rPr>
        <w:t>).</w:t>
      </w:r>
    </w:p>
    <w:p w14:paraId="5D8BC140" w14:textId="77777777" w:rsidR="008557E5" w:rsidRPr="00857FFC" w:rsidRDefault="008557E5" w:rsidP="00482B7E">
      <w:pPr>
        <w:pStyle w:val="NoSpacing"/>
        <w:numPr>
          <w:ilvl w:val="0"/>
          <w:numId w:val="6"/>
        </w:numPr>
        <w:ind w:left="851"/>
        <w:rPr>
          <w:rFonts w:cs="Arial"/>
        </w:rPr>
      </w:pPr>
      <w:r>
        <w:rPr>
          <w:lang w:eastAsia="en-AU"/>
        </w:rPr>
        <w:t>Ensure anyone riding a motorbike, quad bike or horse is wearing a helmet in the images.</w:t>
      </w:r>
    </w:p>
    <w:p w14:paraId="5581A05F"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Tables</w:t>
      </w:r>
    </w:p>
    <w:p w14:paraId="68F23A78" w14:textId="77777777" w:rsidR="008557E5" w:rsidRPr="00B834B8" w:rsidRDefault="008557E5" w:rsidP="00482B7E">
      <w:pPr>
        <w:pStyle w:val="NoSpacing"/>
        <w:numPr>
          <w:ilvl w:val="0"/>
          <w:numId w:val="6"/>
        </w:numPr>
        <w:ind w:left="851"/>
        <w:rPr>
          <w:rFonts w:cs="Arial"/>
        </w:rPr>
      </w:pPr>
      <w:r w:rsidRPr="00B834B8">
        <w:rPr>
          <w:rFonts w:cs="Arial"/>
        </w:rPr>
        <w:t>In the text, use capital ´T´ for Table 1,</w:t>
      </w:r>
      <w:r>
        <w:rPr>
          <w:rFonts w:cs="Arial"/>
        </w:rPr>
        <w:t xml:space="preserve"> </w:t>
      </w:r>
      <w:r w:rsidRPr="00B834B8">
        <w:rPr>
          <w:rFonts w:cs="Arial"/>
        </w:rPr>
        <w:t>2 etc. Tables should</w:t>
      </w:r>
      <w:r>
        <w:rPr>
          <w:rFonts w:cs="Arial"/>
        </w:rPr>
        <w:t xml:space="preserve"> not </w:t>
      </w:r>
      <w:r w:rsidRPr="00B834B8">
        <w:rPr>
          <w:rFonts w:cs="Arial"/>
        </w:rPr>
        <w:t xml:space="preserve">be crowded to fit on one page; use a second page if necessary. Double-spacing should be used for titles, headnotes and footnotes, without underlining them. </w:t>
      </w:r>
    </w:p>
    <w:p w14:paraId="2FBA0541" w14:textId="77777777" w:rsidR="008557E5" w:rsidRPr="00B834B8" w:rsidRDefault="008557E5" w:rsidP="00482B7E">
      <w:pPr>
        <w:pStyle w:val="NoSpacing"/>
        <w:numPr>
          <w:ilvl w:val="0"/>
          <w:numId w:val="6"/>
        </w:numPr>
        <w:ind w:left="851"/>
        <w:rPr>
          <w:rFonts w:cs="Arial"/>
        </w:rPr>
      </w:pPr>
      <w:r w:rsidRPr="00B834B8">
        <w:rPr>
          <w:rFonts w:cs="Arial"/>
        </w:rPr>
        <w:t xml:space="preserve">´Table 1´ is part of the title and should not be typed on a separate line. </w:t>
      </w:r>
      <w:r>
        <w:rPr>
          <w:rFonts w:cs="Arial"/>
        </w:rPr>
        <w:t xml:space="preserve">Font for table headings should be </w:t>
      </w:r>
      <w:r>
        <w:rPr>
          <w:rFonts w:cs="Arial"/>
          <w:b/>
        </w:rPr>
        <w:t>Calibri, 11, bold</w:t>
      </w:r>
      <w:r w:rsidRPr="00A009D6">
        <w:rPr>
          <w:rFonts w:cs="Arial"/>
        </w:rPr>
        <w:t>.</w:t>
      </w:r>
    </w:p>
    <w:p w14:paraId="0E686B87" w14:textId="77777777" w:rsidR="008557E5" w:rsidRPr="00B834B8" w:rsidRDefault="008557E5" w:rsidP="00482B7E">
      <w:pPr>
        <w:pStyle w:val="NoSpacing"/>
        <w:numPr>
          <w:ilvl w:val="0"/>
          <w:numId w:val="6"/>
        </w:numPr>
        <w:ind w:left="851"/>
        <w:rPr>
          <w:rFonts w:cs="Arial"/>
        </w:rPr>
      </w:pPr>
      <w:r w:rsidRPr="00B834B8">
        <w:rPr>
          <w:rFonts w:cs="Arial"/>
        </w:rPr>
        <w:t>Headnotes (or sub headings) should be used for notes or explanations that refer to the whole Table</w:t>
      </w:r>
      <w:r>
        <w:rPr>
          <w:rFonts w:cs="Arial"/>
        </w:rPr>
        <w:t>;</w:t>
      </w:r>
      <w:r w:rsidRPr="00B834B8">
        <w:rPr>
          <w:rFonts w:cs="Arial"/>
        </w:rPr>
        <w:t xml:space="preserve"> they should be typed on a new line below the title.</w:t>
      </w:r>
    </w:p>
    <w:p w14:paraId="56F1D682" w14:textId="77777777" w:rsidR="008557E5" w:rsidRDefault="008557E5" w:rsidP="00482B7E">
      <w:pPr>
        <w:pStyle w:val="NoSpacing"/>
        <w:numPr>
          <w:ilvl w:val="0"/>
          <w:numId w:val="6"/>
        </w:numPr>
        <w:ind w:left="851"/>
        <w:rPr>
          <w:rFonts w:cs="Arial"/>
        </w:rPr>
      </w:pPr>
      <w:r w:rsidRPr="00B834B8">
        <w:rPr>
          <w:rFonts w:cs="Arial"/>
        </w:rPr>
        <w:t>In column headings, side headings and Table entries, only capitalise the first letter of the first word and proper names.</w:t>
      </w:r>
      <w:r>
        <w:rPr>
          <w:rFonts w:cs="Arial"/>
        </w:rPr>
        <w:t xml:space="preserve"> </w:t>
      </w:r>
    </w:p>
    <w:p w14:paraId="16BF2979" w14:textId="1F948A04" w:rsidR="008557E5" w:rsidRPr="00B834B8" w:rsidRDefault="008557E5" w:rsidP="00482B7E">
      <w:pPr>
        <w:pStyle w:val="NoSpacing"/>
        <w:numPr>
          <w:ilvl w:val="0"/>
          <w:numId w:val="6"/>
        </w:numPr>
        <w:ind w:left="851"/>
        <w:rPr>
          <w:rFonts w:cs="Arial"/>
        </w:rPr>
      </w:pPr>
      <w:r w:rsidRPr="00B834B8">
        <w:rPr>
          <w:rFonts w:cs="Arial"/>
        </w:rPr>
        <w:lastRenderedPageBreak/>
        <w:t>Units (cm, %, etc.) should be in parentheses and placed just after or below the headings</w:t>
      </w:r>
      <w:r w:rsidR="00524FF3">
        <w:rPr>
          <w:rFonts w:cs="Arial"/>
        </w:rPr>
        <w:t>.</w:t>
      </w:r>
      <w:r w:rsidRPr="00B834B8">
        <w:rPr>
          <w:rFonts w:cs="Arial"/>
        </w:rPr>
        <w:t xml:space="preserve"> </w:t>
      </w:r>
    </w:p>
    <w:p w14:paraId="3EA6BE2E" w14:textId="51171B6F" w:rsidR="008557E5" w:rsidRPr="00B834B8" w:rsidRDefault="008557E5" w:rsidP="00482B7E">
      <w:pPr>
        <w:pStyle w:val="NoSpacing"/>
        <w:numPr>
          <w:ilvl w:val="0"/>
          <w:numId w:val="6"/>
        </w:numPr>
        <w:autoSpaceDE w:val="0"/>
        <w:autoSpaceDN w:val="0"/>
        <w:adjustRightInd w:val="0"/>
        <w:ind w:left="851"/>
        <w:rPr>
          <w:rFonts w:cs="Arial"/>
        </w:rPr>
      </w:pPr>
      <w:r w:rsidRPr="00B834B8">
        <w:rPr>
          <w:rFonts w:cs="Arial"/>
        </w:rPr>
        <w:t>Footnotes in Tables</w:t>
      </w:r>
      <w:r>
        <w:rPr>
          <w:rFonts w:cs="Arial"/>
        </w:rPr>
        <w:t xml:space="preserve"> must</w:t>
      </w:r>
      <w:r w:rsidRPr="00B834B8">
        <w:rPr>
          <w:rFonts w:cs="Arial"/>
        </w:rPr>
        <w:t xml:space="preserve"> refer to specific column or row headings or to specific values in a Table. Use superscripts (A, B, C, etc.) for Table footnotes. </w:t>
      </w:r>
    </w:p>
    <w:p w14:paraId="1DDABF88" w14:textId="6BCE5EA3" w:rsidR="008557E5" w:rsidRPr="00CB1133" w:rsidRDefault="008557E5" w:rsidP="00482B7E">
      <w:pPr>
        <w:pStyle w:val="NoSpacing"/>
        <w:numPr>
          <w:ilvl w:val="0"/>
          <w:numId w:val="6"/>
        </w:numPr>
        <w:autoSpaceDE w:val="0"/>
        <w:autoSpaceDN w:val="0"/>
        <w:adjustRightInd w:val="0"/>
        <w:ind w:left="851" w:hanging="357"/>
        <w:rPr>
          <w:rFonts w:cs="Arial"/>
        </w:rPr>
      </w:pPr>
      <w:r w:rsidRPr="00B834B8">
        <w:rPr>
          <w:rFonts w:cs="Arial"/>
        </w:rPr>
        <w:t xml:space="preserve">See </w:t>
      </w:r>
      <w:hyperlink r:id="rId13" w:anchor="17" w:history="1">
        <w:r w:rsidRPr="00B834B8">
          <w:rPr>
            <w:rStyle w:val="Hyperlink"/>
            <w:rFonts w:cs="Arial"/>
          </w:rPr>
          <w:t>http://www.publish.csiro.au/nid/75/aid/376.htm#17</w:t>
        </w:r>
      </w:hyperlink>
      <w:r w:rsidRPr="00B834B8">
        <w:rPr>
          <w:rFonts w:cs="Arial"/>
        </w:rPr>
        <w:t xml:space="preserve"> for further </w:t>
      </w:r>
      <w:r w:rsidRPr="00B834B8">
        <w:rPr>
          <w:rFonts w:eastAsiaTheme="minorEastAsia" w:cs="Arial"/>
          <w:color w:val="000000"/>
          <w:lang w:eastAsia="en-AU"/>
        </w:rPr>
        <w:t>guidelines on Tables.</w:t>
      </w:r>
    </w:p>
    <w:p w14:paraId="6BF28F8F"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Mathematic formulae</w:t>
      </w:r>
    </w:p>
    <w:p w14:paraId="537A41E8" w14:textId="77777777" w:rsidR="008557E5" w:rsidRDefault="008557E5" w:rsidP="00482B7E">
      <w:pPr>
        <w:pStyle w:val="NoSpacing"/>
        <w:numPr>
          <w:ilvl w:val="0"/>
          <w:numId w:val="6"/>
        </w:numPr>
        <w:ind w:left="851"/>
        <w:rPr>
          <w:rFonts w:cs="Arial"/>
        </w:rPr>
      </w:pPr>
      <w:r w:rsidRPr="00B834B8">
        <w:rPr>
          <w:rFonts w:cs="Arial"/>
        </w:rPr>
        <w:t>These should be carefully typed with symbols in correct alignment and adequately spaced. Each long formula should be displayed on a separate line with at least one line of space above and below.</w:t>
      </w:r>
    </w:p>
    <w:p w14:paraId="143F3CEC" w14:textId="77777777" w:rsidR="008557E5" w:rsidRPr="000A7DFD" w:rsidRDefault="008557E5" w:rsidP="008557E5">
      <w:pPr>
        <w:keepNext/>
        <w:keepLines/>
        <w:spacing w:before="240"/>
        <w:contextualSpacing/>
        <w:outlineLvl w:val="1"/>
        <w:rPr>
          <w:rFonts w:eastAsiaTheme="majorEastAsia" w:cstheme="majorBidi"/>
          <w:b/>
          <w:bCs/>
          <w:sz w:val="24"/>
          <w:szCs w:val="26"/>
        </w:rPr>
      </w:pPr>
      <w:r>
        <w:rPr>
          <w:rFonts w:eastAsiaTheme="majorEastAsia" w:cstheme="majorBidi"/>
          <w:b/>
          <w:bCs/>
          <w:sz w:val="24"/>
          <w:szCs w:val="26"/>
        </w:rPr>
        <w:t>Appendices</w:t>
      </w:r>
    </w:p>
    <w:p w14:paraId="2FEC3BF4" w14:textId="536BCBA3" w:rsidR="00466ED8" w:rsidRDefault="00466ED8" w:rsidP="00482B7E">
      <w:pPr>
        <w:pStyle w:val="NoSpacing"/>
        <w:numPr>
          <w:ilvl w:val="0"/>
          <w:numId w:val="6"/>
        </w:numPr>
        <w:ind w:left="851"/>
        <w:rPr>
          <w:rFonts w:cs="Arial"/>
        </w:rPr>
      </w:pPr>
      <w:r>
        <w:rPr>
          <w:rFonts w:cs="Arial"/>
        </w:rPr>
        <w:t>All communication outputs from PDS projects must be provided as appendices to the final report. This includes, but is not limited to, surveys &amp; survey results, data collection material, media releases and PowerPoint presentations.</w:t>
      </w:r>
    </w:p>
    <w:p w14:paraId="5910E2D4" w14:textId="00B80D8B" w:rsidR="008557E5" w:rsidRDefault="008557E5" w:rsidP="00482B7E">
      <w:pPr>
        <w:pStyle w:val="NoSpacing"/>
        <w:numPr>
          <w:ilvl w:val="0"/>
          <w:numId w:val="6"/>
        </w:numPr>
        <w:ind w:left="851"/>
        <w:rPr>
          <w:rFonts w:cs="Arial"/>
        </w:rPr>
      </w:pPr>
      <w:r>
        <w:rPr>
          <w:rFonts w:cs="Arial"/>
        </w:rPr>
        <w:t>Appendices must be clearly titled and referenced within the body of the report.</w:t>
      </w:r>
    </w:p>
    <w:p w14:paraId="77DAC896" w14:textId="77777777" w:rsidR="008557E5" w:rsidRDefault="008557E5" w:rsidP="00482B7E">
      <w:pPr>
        <w:pStyle w:val="NoSpacing"/>
        <w:numPr>
          <w:ilvl w:val="0"/>
          <w:numId w:val="6"/>
        </w:numPr>
        <w:ind w:left="851"/>
        <w:rPr>
          <w:rFonts w:cs="Arial"/>
        </w:rPr>
      </w:pPr>
      <w:r>
        <w:rPr>
          <w:rFonts w:cs="Arial"/>
        </w:rPr>
        <w:t>Be sure to note any appendices that contain confidential information that is not for publication.</w:t>
      </w:r>
    </w:p>
    <w:p w14:paraId="1F4E2013" w14:textId="77777777" w:rsidR="008557E5" w:rsidRDefault="008557E5" w:rsidP="00482B7E">
      <w:pPr>
        <w:pStyle w:val="NoSpacing"/>
        <w:numPr>
          <w:ilvl w:val="0"/>
          <w:numId w:val="6"/>
        </w:numPr>
        <w:ind w:left="851"/>
        <w:rPr>
          <w:rFonts w:cs="Arial"/>
        </w:rPr>
      </w:pPr>
      <w:r>
        <w:rPr>
          <w:rFonts w:cs="Arial"/>
        </w:rPr>
        <w:t xml:space="preserve">Where appropriate, appendices should be contained within this document and not submitted as separate documents. </w:t>
      </w:r>
    </w:p>
    <w:p w14:paraId="13313CDE" w14:textId="77777777" w:rsidR="008557E5" w:rsidRDefault="008557E5" w:rsidP="008557E5">
      <w:pPr>
        <w:pStyle w:val="NoSpacing"/>
        <w:autoSpaceDE w:val="0"/>
        <w:autoSpaceDN w:val="0"/>
        <w:adjustRightInd w:val="0"/>
        <w:rPr>
          <w:rFonts w:cs="Arial"/>
        </w:rPr>
      </w:pPr>
    </w:p>
    <w:p w14:paraId="62F8BA75" w14:textId="77777777" w:rsidR="008557E5" w:rsidRPr="000A7DFD" w:rsidRDefault="008557E5" w:rsidP="008557E5">
      <w:pPr>
        <w:rPr>
          <w:rFonts w:eastAsiaTheme="majorEastAsia" w:cstheme="majorBidi"/>
          <w:b/>
          <w:bCs/>
          <w:sz w:val="24"/>
          <w:szCs w:val="26"/>
        </w:rPr>
      </w:pPr>
      <w:r w:rsidRPr="000A7DFD">
        <w:rPr>
          <w:rFonts w:eastAsiaTheme="majorEastAsia" w:cstheme="majorBidi"/>
          <w:b/>
          <w:bCs/>
          <w:sz w:val="24"/>
          <w:szCs w:val="26"/>
        </w:rPr>
        <w:t>Table of contents</w:t>
      </w:r>
    </w:p>
    <w:p w14:paraId="7B1601FA" w14:textId="77777777" w:rsidR="008557E5" w:rsidRPr="000E1A2A" w:rsidRDefault="008557E5" w:rsidP="00482B7E">
      <w:pPr>
        <w:pStyle w:val="NoSpacing"/>
        <w:numPr>
          <w:ilvl w:val="0"/>
          <w:numId w:val="6"/>
        </w:numPr>
        <w:ind w:left="851"/>
        <w:rPr>
          <w:rFonts w:cs="Arial"/>
        </w:rPr>
      </w:pPr>
      <w:r w:rsidRPr="000E1A2A">
        <w:rPr>
          <w:rFonts w:cs="Arial"/>
        </w:rPr>
        <w:t xml:space="preserve">Manage this last. At the end of writing the final report, right click inside the Table of Contents area and click, “Update Field &gt; Update Entire Table”. </w:t>
      </w:r>
    </w:p>
    <w:p w14:paraId="1656CE1B" w14:textId="77777777" w:rsidR="008557E5" w:rsidRDefault="008557E5" w:rsidP="00482B7E">
      <w:pPr>
        <w:pStyle w:val="NoSpacing"/>
        <w:numPr>
          <w:ilvl w:val="0"/>
          <w:numId w:val="6"/>
        </w:numPr>
        <w:ind w:left="851"/>
        <w:rPr>
          <w:rFonts w:cs="Arial"/>
        </w:rPr>
      </w:pPr>
      <w:r>
        <w:rPr>
          <w:rFonts w:cs="Arial"/>
        </w:rPr>
        <w:t xml:space="preserve">Ensure there are no mistakes in the Table of contents. Do not assume that automatically updating the field translates the correct information from the body of the report. </w:t>
      </w:r>
    </w:p>
    <w:p w14:paraId="1B2DA612" w14:textId="77777777" w:rsidR="008557E5" w:rsidRPr="00B834B8" w:rsidRDefault="008557E5" w:rsidP="00482B7E">
      <w:pPr>
        <w:pStyle w:val="NoSpacing"/>
        <w:numPr>
          <w:ilvl w:val="0"/>
          <w:numId w:val="6"/>
        </w:numPr>
        <w:ind w:left="851"/>
        <w:rPr>
          <w:rFonts w:cs="Arial"/>
        </w:rPr>
      </w:pPr>
      <w:r>
        <w:rPr>
          <w:rFonts w:cs="Arial"/>
        </w:rPr>
        <w:t xml:space="preserve">Text should be </w:t>
      </w:r>
      <w:r w:rsidRPr="00A8456F">
        <w:rPr>
          <w:rFonts w:cs="Arial"/>
          <w:sz w:val="24"/>
          <w:szCs w:val="24"/>
        </w:rPr>
        <w:t>Calibri, 12, black</w:t>
      </w:r>
      <w:r>
        <w:rPr>
          <w:rFonts w:cs="Arial"/>
        </w:rPr>
        <w:t>.</w:t>
      </w:r>
    </w:p>
    <w:p w14:paraId="4148C639"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 xml:space="preserve">Saving the document </w:t>
      </w:r>
      <w:r>
        <w:rPr>
          <w:rFonts w:eastAsiaTheme="majorEastAsia" w:cstheme="majorBidi"/>
          <w:b/>
          <w:bCs/>
          <w:sz w:val="24"/>
          <w:szCs w:val="26"/>
        </w:rPr>
        <w:t>and</w:t>
      </w:r>
      <w:r w:rsidRPr="000A7DFD">
        <w:rPr>
          <w:rFonts w:eastAsiaTheme="majorEastAsia" w:cstheme="majorBidi"/>
          <w:b/>
          <w:bCs/>
          <w:sz w:val="24"/>
          <w:szCs w:val="26"/>
        </w:rPr>
        <w:t xml:space="preserve"> file names</w:t>
      </w:r>
    </w:p>
    <w:p w14:paraId="1FE94FB3" w14:textId="427D337A" w:rsidR="008557E5" w:rsidRPr="00B834B8" w:rsidRDefault="008557E5" w:rsidP="00482B7E">
      <w:pPr>
        <w:pStyle w:val="NoSpacing"/>
        <w:numPr>
          <w:ilvl w:val="0"/>
          <w:numId w:val="6"/>
        </w:numPr>
        <w:ind w:left="851"/>
        <w:rPr>
          <w:rFonts w:cs="Arial"/>
        </w:rPr>
      </w:pPr>
      <w:r w:rsidRPr="004D0D86">
        <w:rPr>
          <w:rFonts w:cs="Arial"/>
        </w:rPr>
        <w:t>All guidelines and instructions must be removed before submission</w:t>
      </w:r>
      <w:r>
        <w:rPr>
          <w:rFonts w:cs="Arial"/>
        </w:rPr>
        <w:t>.</w:t>
      </w:r>
    </w:p>
    <w:p w14:paraId="54A35B72" w14:textId="23072255" w:rsidR="008557E5" w:rsidRPr="00B834B8" w:rsidRDefault="008557E5" w:rsidP="00482B7E">
      <w:pPr>
        <w:pStyle w:val="NoSpacing"/>
        <w:numPr>
          <w:ilvl w:val="0"/>
          <w:numId w:val="6"/>
        </w:numPr>
        <w:ind w:left="851"/>
        <w:rPr>
          <w:rFonts w:cs="Arial"/>
        </w:rPr>
      </w:pPr>
      <w:r w:rsidRPr="00B834B8">
        <w:rPr>
          <w:rFonts w:cs="Arial"/>
        </w:rPr>
        <w:t>File should be saved as, “</w:t>
      </w:r>
      <w:r w:rsidRPr="00CB1133">
        <w:rPr>
          <w:rFonts w:cs="Arial"/>
          <w:color w:val="FF0000"/>
        </w:rPr>
        <w:t xml:space="preserve">Project code </w:t>
      </w:r>
      <w:r>
        <w:rPr>
          <w:rFonts w:cs="Arial"/>
        </w:rPr>
        <w:t>Final report</w:t>
      </w:r>
      <w:r w:rsidRPr="00B834B8">
        <w:rPr>
          <w:rFonts w:cs="Arial"/>
        </w:rPr>
        <w:t>” i.e. “</w:t>
      </w:r>
      <w:proofErr w:type="spellStart"/>
      <w:r w:rsidRPr="00CB1133">
        <w:rPr>
          <w:rFonts w:cs="Arial"/>
          <w:color w:val="FF0000"/>
        </w:rPr>
        <w:t>X.XXX.nnnn</w:t>
      </w:r>
      <w:proofErr w:type="spellEnd"/>
      <w:r w:rsidRPr="00CB1133">
        <w:rPr>
          <w:rFonts w:cs="Arial"/>
          <w:color w:val="FF0000"/>
        </w:rPr>
        <w:t xml:space="preserve"> </w:t>
      </w:r>
      <w:r>
        <w:rPr>
          <w:rFonts w:cs="Arial"/>
        </w:rPr>
        <w:t>Final report</w:t>
      </w:r>
      <w:r w:rsidRPr="00B834B8">
        <w:rPr>
          <w:rFonts w:cs="Arial"/>
        </w:rPr>
        <w:t>.docx”</w:t>
      </w:r>
      <w:r>
        <w:rPr>
          <w:rFonts w:cs="Arial"/>
        </w:rPr>
        <w:t>.</w:t>
      </w:r>
      <w:r w:rsidRPr="000E1A2A">
        <w:rPr>
          <w:rFonts w:cs="Arial"/>
        </w:rPr>
        <w:t xml:space="preserve"> </w:t>
      </w:r>
      <w:r>
        <w:rPr>
          <w:rFonts w:cs="Arial"/>
        </w:rPr>
        <w:t xml:space="preserve">Do not add </w:t>
      </w:r>
      <w:r w:rsidRPr="00B834B8">
        <w:rPr>
          <w:rFonts w:cs="Arial"/>
        </w:rPr>
        <w:t>a project description in the file name</w:t>
      </w:r>
      <w:r>
        <w:rPr>
          <w:rFonts w:cs="Arial"/>
        </w:rPr>
        <w:t>.</w:t>
      </w:r>
    </w:p>
    <w:p w14:paraId="19F800F4" w14:textId="7F65FDEF" w:rsidR="008557E5" w:rsidRPr="00B834B8" w:rsidRDefault="008557E5" w:rsidP="00482B7E">
      <w:pPr>
        <w:pStyle w:val="NoSpacing"/>
        <w:numPr>
          <w:ilvl w:val="0"/>
          <w:numId w:val="6"/>
        </w:numPr>
        <w:ind w:left="851"/>
        <w:rPr>
          <w:rFonts w:cs="Arial"/>
        </w:rPr>
      </w:pPr>
      <w:r w:rsidRPr="00B834B8">
        <w:rPr>
          <w:rFonts w:cs="Arial"/>
        </w:rPr>
        <w:t>If the report is confidential, add “ – MLA Confidential” to the name e.g. “</w:t>
      </w:r>
      <w:r>
        <w:rPr>
          <w:rFonts w:cs="Arial"/>
        </w:rPr>
        <w:t>A.BCD</w:t>
      </w:r>
      <w:r w:rsidRPr="00B834B8">
        <w:rPr>
          <w:rFonts w:cs="Arial"/>
        </w:rPr>
        <w:t xml:space="preserve">.1234 </w:t>
      </w:r>
      <w:r>
        <w:rPr>
          <w:rFonts w:cs="Arial"/>
        </w:rPr>
        <w:t>Final report</w:t>
      </w:r>
      <w:r w:rsidRPr="00B834B8">
        <w:rPr>
          <w:rFonts w:cs="Arial"/>
        </w:rPr>
        <w:t xml:space="preserve"> – MLA Confidential.docx”</w:t>
      </w:r>
      <w:r>
        <w:rPr>
          <w:rFonts w:cs="Arial"/>
        </w:rPr>
        <w:t>.</w:t>
      </w:r>
    </w:p>
    <w:p w14:paraId="5A4950A1"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Submission of final reports</w:t>
      </w:r>
    </w:p>
    <w:p w14:paraId="49A70EF9" w14:textId="77777777" w:rsidR="008557E5" w:rsidRDefault="008557E5" w:rsidP="00482B7E">
      <w:pPr>
        <w:pStyle w:val="ListParagraph"/>
        <w:numPr>
          <w:ilvl w:val="0"/>
          <w:numId w:val="6"/>
        </w:numPr>
        <w:autoSpaceDE w:val="0"/>
        <w:autoSpaceDN w:val="0"/>
        <w:adjustRightInd w:val="0"/>
        <w:spacing w:after="0" w:line="240" w:lineRule="auto"/>
        <w:ind w:left="851"/>
        <w:rPr>
          <w:rFonts w:cs="Arial"/>
          <w:color w:val="0000FF"/>
        </w:rPr>
      </w:pPr>
      <w:r>
        <w:rPr>
          <w:rFonts w:cs="Arial"/>
          <w:color w:val="000000"/>
        </w:rPr>
        <w:t>All milestone reports</w:t>
      </w:r>
      <w:r w:rsidRPr="00B834B8">
        <w:rPr>
          <w:rFonts w:cs="Arial"/>
          <w:color w:val="000000"/>
        </w:rPr>
        <w:t xml:space="preserve"> are to be submitted to either the </w:t>
      </w:r>
      <w:r>
        <w:rPr>
          <w:rFonts w:cs="Arial"/>
          <w:color w:val="000000"/>
        </w:rPr>
        <w:t xml:space="preserve">MLA </w:t>
      </w:r>
      <w:r w:rsidRPr="00B834B8">
        <w:rPr>
          <w:rFonts w:cs="Arial"/>
          <w:color w:val="000000"/>
        </w:rPr>
        <w:t>Project Manager</w:t>
      </w:r>
      <w:r>
        <w:rPr>
          <w:rFonts w:cs="Arial"/>
          <w:color w:val="000000"/>
        </w:rPr>
        <w:t>,</w:t>
      </w:r>
      <w:r w:rsidRPr="00B834B8">
        <w:rPr>
          <w:rFonts w:cs="Arial"/>
          <w:color w:val="000000"/>
        </w:rPr>
        <w:t xml:space="preserve"> or </w:t>
      </w:r>
      <w:r>
        <w:rPr>
          <w:rFonts w:cs="Arial"/>
          <w:color w:val="000000"/>
        </w:rPr>
        <w:t xml:space="preserve">sent </w:t>
      </w:r>
      <w:r w:rsidRPr="00B834B8">
        <w:rPr>
          <w:rFonts w:cs="Arial"/>
          <w:color w:val="000000"/>
        </w:rPr>
        <w:t xml:space="preserve">by email to </w:t>
      </w:r>
      <w:hyperlink r:id="rId14" w:history="1">
        <w:r w:rsidRPr="00B834B8">
          <w:rPr>
            <w:rStyle w:val="Hyperlink"/>
            <w:rFonts w:cs="Arial"/>
          </w:rPr>
          <w:t>reports@mla.com.au</w:t>
        </w:r>
      </w:hyperlink>
      <w:r>
        <w:rPr>
          <w:rStyle w:val="Hyperlink"/>
          <w:rFonts w:cs="Arial"/>
        </w:rPr>
        <w:t>.</w:t>
      </w:r>
      <w:r w:rsidRPr="00B834B8">
        <w:rPr>
          <w:rFonts w:cs="Arial"/>
          <w:color w:val="0000FF"/>
        </w:rPr>
        <w:t xml:space="preserve"> </w:t>
      </w:r>
    </w:p>
    <w:p w14:paraId="1C460B49" w14:textId="77777777" w:rsidR="003C0025" w:rsidRDefault="003C0025" w:rsidP="00482B7E">
      <w:pPr>
        <w:pStyle w:val="NoSpacing"/>
        <w:numPr>
          <w:ilvl w:val="0"/>
          <w:numId w:val="6"/>
        </w:numPr>
        <w:ind w:left="851"/>
        <w:rPr>
          <w:rFonts w:cs="Arial"/>
        </w:rPr>
      </w:pPr>
      <w:r w:rsidRPr="00B834B8">
        <w:rPr>
          <w:rFonts w:cs="Arial"/>
        </w:rPr>
        <w:t xml:space="preserve">Submission dates must be met unless previously negotiated with the MLA Project Manager. </w:t>
      </w:r>
      <w:r>
        <w:rPr>
          <w:rFonts w:cs="Arial"/>
        </w:rPr>
        <w:t xml:space="preserve">Requests for change of submission dates must be in writing. </w:t>
      </w:r>
    </w:p>
    <w:p w14:paraId="462BB7AD" w14:textId="367E1917" w:rsidR="003C0025" w:rsidRPr="00B834B8" w:rsidRDefault="003C0025" w:rsidP="00482B7E">
      <w:pPr>
        <w:pStyle w:val="NoSpacing"/>
        <w:numPr>
          <w:ilvl w:val="0"/>
          <w:numId w:val="6"/>
        </w:numPr>
        <w:ind w:left="851"/>
        <w:rPr>
          <w:rFonts w:cs="Arial"/>
        </w:rPr>
      </w:pPr>
      <w:r w:rsidRPr="00B834B8">
        <w:rPr>
          <w:rFonts w:cs="Arial"/>
        </w:rPr>
        <w:t xml:space="preserve">Approval for </w:t>
      </w:r>
      <w:r>
        <w:rPr>
          <w:rFonts w:cs="Arial"/>
        </w:rPr>
        <w:t xml:space="preserve">the </w:t>
      </w:r>
      <w:r w:rsidRPr="00B834B8">
        <w:rPr>
          <w:rFonts w:cs="Arial"/>
        </w:rPr>
        <w:t xml:space="preserve">payment of final milestone(s) is only given when the final </w:t>
      </w:r>
      <w:r w:rsidR="00743A3D">
        <w:rPr>
          <w:rFonts w:cs="Arial"/>
        </w:rPr>
        <w:t>report</w:t>
      </w:r>
      <w:r w:rsidRPr="00B834B8">
        <w:rPr>
          <w:rFonts w:cs="Arial"/>
        </w:rPr>
        <w:t xml:space="preserve"> </w:t>
      </w:r>
      <w:r>
        <w:rPr>
          <w:rFonts w:cs="Arial"/>
        </w:rPr>
        <w:t>ha</w:t>
      </w:r>
      <w:r w:rsidRPr="00B834B8">
        <w:rPr>
          <w:rFonts w:cs="Arial"/>
        </w:rPr>
        <w:t>s</w:t>
      </w:r>
      <w:r>
        <w:rPr>
          <w:rFonts w:cs="Arial"/>
        </w:rPr>
        <w:t xml:space="preserve"> been</w:t>
      </w:r>
      <w:r w:rsidRPr="00B834B8">
        <w:rPr>
          <w:rFonts w:cs="Arial"/>
        </w:rPr>
        <w:t xml:space="preserve"> approved by the Project Manager. As a general rule, final </w:t>
      </w:r>
      <w:r w:rsidR="00743A3D">
        <w:rPr>
          <w:rFonts w:cs="Arial"/>
        </w:rPr>
        <w:t>reports</w:t>
      </w:r>
      <w:r w:rsidRPr="00B834B8">
        <w:rPr>
          <w:rFonts w:cs="Arial"/>
        </w:rPr>
        <w:t xml:space="preserve"> will be reviewed by one to two MLA staff. Another referee external to MLA may also review the document. </w:t>
      </w:r>
    </w:p>
    <w:p w14:paraId="2098F3EA" w14:textId="1C21420D" w:rsidR="003C0025" w:rsidRPr="00466ED8" w:rsidRDefault="003C0025" w:rsidP="00466ED8">
      <w:pPr>
        <w:numPr>
          <w:ilvl w:val="0"/>
          <w:numId w:val="6"/>
        </w:numPr>
        <w:spacing w:after="0" w:line="276" w:lineRule="auto"/>
        <w:ind w:left="851"/>
        <w:contextualSpacing/>
        <w:rPr>
          <w:rFonts w:cs="Arial"/>
        </w:rPr>
      </w:pPr>
      <w:r w:rsidRPr="00B834B8">
        <w:rPr>
          <w:rFonts w:cs="Arial"/>
        </w:rPr>
        <w:t>Reports will only be approved if technically sound, well written and presented, and submitted in the correct format (as provided in these guidelines).</w:t>
      </w:r>
    </w:p>
    <w:p w14:paraId="77936653" w14:textId="0F288D11" w:rsidR="00482B7E" w:rsidRPr="00482B7E" w:rsidRDefault="00482B7E" w:rsidP="00524FF3">
      <w:pPr>
        <w:spacing w:after="0"/>
        <w:ind w:left="360"/>
        <w:jc w:val="center"/>
        <w:rPr>
          <w:rFonts w:cs="Arial"/>
          <w:b/>
          <w:sz w:val="32"/>
          <w:szCs w:val="32"/>
        </w:rPr>
      </w:pPr>
      <w:r w:rsidRPr="00482B7E">
        <w:rPr>
          <w:rFonts w:cs="Arial"/>
          <w:b/>
          <w:noProof/>
          <w:color w:val="FF0000"/>
          <w:sz w:val="32"/>
          <w:szCs w:val="32"/>
          <w:highlight w:val="yellow"/>
          <w:u w:val="single"/>
        </w:rPr>
        <w:t xml:space="preserve">**DELETE THESE FIRST FOUR PAGES BEFORE </w:t>
      </w:r>
      <w:r w:rsidR="00466ED8">
        <w:rPr>
          <w:rFonts w:cs="Arial"/>
          <w:b/>
          <w:noProof/>
          <w:color w:val="FF0000"/>
          <w:sz w:val="32"/>
          <w:szCs w:val="32"/>
          <w:highlight w:val="yellow"/>
          <w:u w:val="single"/>
        </w:rPr>
        <w:t>SUBMITTING</w:t>
      </w:r>
      <w:r w:rsidRPr="00482B7E">
        <w:rPr>
          <w:rFonts w:cs="Arial"/>
          <w:b/>
          <w:noProof/>
          <w:color w:val="FF0000"/>
          <w:sz w:val="32"/>
          <w:szCs w:val="32"/>
          <w:highlight w:val="yellow"/>
          <w:u w:val="single"/>
        </w:rPr>
        <w:t xml:space="preserve"> THE DOCUMENT**</w:t>
      </w:r>
    </w:p>
    <w:p w14:paraId="2F6C19CA" w14:textId="77777777" w:rsidR="00BC4873" w:rsidRPr="00B834B8" w:rsidRDefault="00BC4873" w:rsidP="00384A55">
      <w:pPr>
        <w:jc w:val="center"/>
        <w:rPr>
          <w:rFonts w:cs="Arial"/>
          <w:noProof/>
        </w:rPr>
        <w:sectPr w:rsidR="00BC4873" w:rsidRPr="00B834B8" w:rsidSect="00384A55">
          <w:headerReference w:type="even" r:id="rId15"/>
          <w:headerReference w:type="default" r:id="rId16"/>
          <w:footerReference w:type="default" r:id="rId17"/>
          <w:headerReference w:type="first" r:id="rId18"/>
          <w:pgSz w:w="11906" w:h="16838"/>
          <w:pgMar w:top="1440" w:right="1440" w:bottom="1440" w:left="1440" w:header="708" w:footer="708" w:gutter="0"/>
          <w:cols w:space="708"/>
          <w:titlePg/>
          <w:docGrid w:linePitch="360"/>
        </w:sectPr>
      </w:pPr>
    </w:p>
    <w:p w14:paraId="148C9468" w14:textId="77777777" w:rsidR="008557E5" w:rsidRDefault="009004AD" w:rsidP="00384A55">
      <w:pPr>
        <w:jc w:val="right"/>
        <w:rPr>
          <w:rFonts w:ascii="Arial" w:hAnsi="Arial" w:cs="Arial"/>
        </w:rPr>
      </w:pPr>
      <w:sdt>
        <w:sdtPr>
          <w:rPr>
            <w:rFonts w:ascii="Arial" w:hAnsi="Arial" w:cs="Arial"/>
            <w:noProof/>
          </w:rPr>
          <w:alias w:val="Partner logo"/>
          <w:tag w:val="Partner logo"/>
          <w:id w:val="67541169"/>
          <w:picture/>
        </w:sdtPr>
        <w:sdtEndPr/>
        <w:sdtContent>
          <w:r w:rsidR="008557E5">
            <w:rPr>
              <w:rFonts w:ascii="Arial" w:hAnsi="Arial" w:cs="Arial"/>
              <w:noProof/>
              <w:lang w:eastAsia="en-AU"/>
            </w:rPr>
            <w:drawing>
              <wp:inline distT="0" distB="0" distL="0" distR="0" wp14:anchorId="0FE97817" wp14:editId="0AB0CD45">
                <wp:extent cx="981075" cy="981075"/>
                <wp:effectExtent l="0" t="0" r="9525"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981075" cy="981075"/>
                        </a:xfrm>
                        <a:prstGeom prst="rect">
                          <a:avLst/>
                        </a:prstGeom>
                        <a:noFill/>
                        <a:ln>
                          <a:noFill/>
                        </a:ln>
                      </pic:spPr>
                    </pic:pic>
                  </a:graphicData>
                </a:graphic>
              </wp:inline>
            </w:drawing>
          </w:r>
        </w:sdtContent>
      </w:sdt>
      <w:r w:rsidR="008557E5">
        <w:rPr>
          <w:rFonts w:ascii="Arial" w:hAnsi="Arial" w:cs="Arial"/>
          <w:noProof/>
        </w:rPr>
        <w:t xml:space="preserve">   </w:t>
      </w:r>
      <w:r w:rsidR="008557E5">
        <w:rPr>
          <w:rFonts w:ascii="Arial" w:hAnsi="Arial" w:cs="Arial"/>
        </w:rPr>
        <w:t xml:space="preserve"> </w:t>
      </w:r>
      <w:sdt>
        <w:sdtPr>
          <w:rPr>
            <w:rFonts w:ascii="Arial" w:hAnsi="Arial" w:cs="Arial"/>
            <w:noProof/>
          </w:rPr>
          <w:alias w:val="Partner logo"/>
          <w:tag w:val="Partner logo"/>
          <w:id w:val="-1447770581"/>
          <w:picture/>
        </w:sdtPr>
        <w:sdtEndPr/>
        <w:sdtContent>
          <w:r w:rsidR="008557E5">
            <w:rPr>
              <w:rFonts w:ascii="Arial" w:hAnsi="Arial" w:cs="Arial"/>
              <w:noProof/>
              <w:lang w:eastAsia="en-AU"/>
            </w:rPr>
            <w:drawing>
              <wp:inline distT="0" distB="0" distL="0" distR="0" wp14:anchorId="3BBF8B69" wp14:editId="3E540F97">
                <wp:extent cx="981075" cy="981075"/>
                <wp:effectExtent l="0" t="0" r="9525" b="952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981075" cy="981075"/>
                        </a:xfrm>
                        <a:prstGeom prst="rect">
                          <a:avLst/>
                        </a:prstGeom>
                        <a:noFill/>
                        <a:ln>
                          <a:noFill/>
                        </a:ln>
                      </pic:spPr>
                    </pic:pic>
                  </a:graphicData>
                </a:graphic>
              </wp:inline>
            </w:drawing>
          </w:r>
        </w:sdtContent>
      </w:sdt>
      <w:r w:rsidR="008557E5">
        <w:rPr>
          <w:rFonts w:ascii="Arial" w:hAnsi="Arial" w:cs="Arial"/>
        </w:rPr>
        <w:t xml:space="preserve">    </w:t>
      </w:r>
      <w:sdt>
        <w:sdtPr>
          <w:rPr>
            <w:rFonts w:ascii="Arial" w:hAnsi="Arial" w:cs="Arial"/>
          </w:rPr>
          <w:alias w:val="Partner logo"/>
          <w:tag w:val="Partner logo"/>
          <w:id w:val="1979643322"/>
          <w:picture/>
        </w:sdtPr>
        <w:sdtEndPr/>
        <w:sdtContent>
          <w:r w:rsidR="008557E5">
            <w:rPr>
              <w:rFonts w:ascii="Arial" w:hAnsi="Arial" w:cs="Arial"/>
              <w:noProof/>
              <w:lang w:eastAsia="en-AU"/>
            </w:rPr>
            <w:drawing>
              <wp:inline distT="0" distB="0" distL="0" distR="0" wp14:anchorId="39E6E288" wp14:editId="11337FEB">
                <wp:extent cx="896890" cy="98107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896890" cy="981075"/>
                        </a:xfrm>
                        <a:prstGeom prst="rect">
                          <a:avLst/>
                        </a:prstGeom>
                        <a:noFill/>
                        <a:ln>
                          <a:noFill/>
                        </a:ln>
                      </pic:spPr>
                    </pic:pic>
                  </a:graphicData>
                </a:graphic>
              </wp:inline>
            </w:drawing>
          </w:r>
        </w:sdtContent>
      </w:sdt>
      <w:r w:rsidR="008557E5">
        <w:rPr>
          <w:rFonts w:ascii="Arial" w:hAnsi="Arial" w:cs="Arial"/>
        </w:rPr>
        <w:t xml:space="preserve">    </w:t>
      </w:r>
      <w:sdt>
        <w:sdtPr>
          <w:rPr>
            <w:noProof/>
          </w:rPr>
          <w:id w:val="-1806148522"/>
          <w:picture/>
        </w:sdtPr>
        <w:sdtEndPr/>
        <w:sdtContent>
          <w:r w:rsidR="008557E5">
            <w:rPr>
              <w:noProof/>
              <w:lang w:eastAsia="en-AU"/>
            </w:rPr>
            <w:drawing>
              <wp:inline distT="0" distB="0" distL="0" distR="0" wp14:anchorId="6C73F5EC" wp14:editId="37AE41DE">
                <wp:extent cx="1509043" cy="698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ams-ishare.mla.com.au/ccc/c2028/Corproate%20icons/MLA%20logo,%20colour,%20jpg%20format.jpg"/>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509043" cy="698400"/>
                        </a:xfrm>
                        <a:prstGeom prst="rect">
                          <a:avLst/>
                        </a:prstGeom>
                        <a:noFill/>
                        <a:ln>
                          <a:noFill/>
                        </a:ln>
                      </pic:spPr>
                    </pic:pic>
                  </a:graphicData>
                </a:graphic>
              </wp:inline>
            </w:drawing>
          </w:r>
        </w:sdtContent>
      </w:sdt>
    </w:p>
    <w:p w14:paraId="70260550" w14:textId="77777777" w:rsidR="008557E5" w:rsidRPr="00AD6E18" w:rsidRDefault="008557E5" w:rsidP="00384A55">
      <w:pPr>
        <w:jc w:val="right"/>
        <w:rPr>
          <w:rFonts w:ascii="Arial" w:hAnsi="Arial" w:cs="Arial"/>
        </w:rPr>
      </w:pPr>
    </w:p>
    <w:p w14:paraId="7DA6BC5A" w14:textId="5BD87ED5" w:rsidR="008557E5" w:rsidRPr="00F67167" w:rsidRDefault="008557E5" w:rsidP="00384A55">
      <w:pPr>
        <w:spacing w:before="240"/>
        <w:rPr>
          <w:rFonts w:cs="Arial"/>
          <w:b/>
          <w:color w:val="007549"/>
          <w:sz w:val="84"/>
          <w:szCs w:val="84"/>
        </w:rPr>
      </w:pPr>
      <w:r>
        <w:rPr>
          <w:rFonts w:cs="Arial"/>
          <w:b/>
          <w:noProof/>
          <w:color w:val="007549"/>
          <w:sz w:val="84"/>
          <w:szCs w:val="84"/>
          <w:lang w:eastAsia="en-AU"/>
        </w:rPr>
        <mc:AlternateContent>
          <mc:Choice Requires="wps">
            <w:drawing>
              <wp:anchor distT="0" distB="0" distL="114300" distR="114300" simplePos="0" relativeHeight="251658240" behindDoc="0" locked="0" layoutInCell="1" allowOverlap="1" wp14:anchorId="3321A11D" wp14:editId="2C2EA99B">
                <wp:simplePos x="0" y="0"/>
                <wp:positionH relativeFrom="margin">
                  <wp:align>right</wp:align>
                </wp:positionH>
                <wp:positionV relativeFrom="paragraph">
                  <wp:posOffset>795150</wp:posOffset>
                </wp:positionV>
                <wp:extent cx="5722883" cy="0"/>
                <wp:effectExtent l="0" t="0" r="30480" b="19050"/>
                <wp:wrapNone/>
                <wp:docPr id="6" name="Straight Connector 6"/>
                <wp:cNvGraphicFramePr/>
                <a:graphic xmlns:a="http://schemas.openxmlformats.org/drawingml/2006/main">
                  <a:graphicData uri="http://schemas.microsoft.com/office/word/2010/wordprocessingShape">
                    <wps:wsp>
                      <wps:cNvCnPr/>
                      <wps:spPr>
                        <a:xfrm flipV="1">
                          <a:off x="0" y="0"/>
                          <a:ext cx="572288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137EBC40">
              <v:line id="Straight Connector 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00]" from="399.4pt,62.6pt" to="850pt,62.6pt" w14:anchorId="777176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">
                <v:stroke joinstyle="miter"/>
                <w10:wrap anchorx="margin"/>
              </v:line>
            </w:pict>
          </mc:Fallback>
        </mc:AlternateContent>
      </w:r>
      <w:r>
        <w:rPr>
          <w:rFonts w:cs="Arial"/>
          <w:b/>
          <w:color w:val="007549"/>
          <w:sz w:val="84"/>
          <w:szCs w:val="84"/>
        </w:rPr>
        <w:t>Final</w:t>
      </w:r>
      <w:r w:rsidRPr="00F67167">
        <w:rPr>
          <w:rFonts w:cs="Arial"/>
          <w:b/>
          <w:color w:val="007549"/>
          <w:sz w:val="84"/>
          <w:szCs w:val="84"/>
        </w:rPr>
        <w:t xml:space="preserve"> report</w:t>
      </w:r>
    </w:p>
    <w:p w14:paraId="2CD42AE0" w14:textId="77777777" w:rsidR="001D6B5A" w:rsidRDefault="001D6B5A" w:rsidP="00384A55">
      <w:pPr>
        <w:rPr>
          <w:rFonts w:cs="Arial"/>
          <w:b/>
          <w:sz w:val="44"/>
          <w:szCs w:val="44"/>
        </w:rPr>
      </w:pPr>
    </w:p>
    <w:p w14:paraId="061DFA30" w14:textId="713BE578" w:rsidR="001D6B5A" w:rsidRPr="001D6B5A" w:rsidRDefault="001D6B5A" w:rsidP="00384A55">
      <w:pPr>
        <w:rPr>
          <w:rFonts w:cs="Arial"/>
          <w:b/>
          <w:sz w:val="44"/>
          <w:szCs w:val="44"/>
        </w:rPr>
      </w:pPr>
      <w:r>
        <w:rPr>
          <w:rFonts w:cs="Arial"/>
          <w:b/>
          <w:sz w:val="44"/>
          <w:szCs w:val="44"/>
        </w:rPr>
        <w:t xml:space="preserve">Title, Calibri, Bold, size 22, less than 200 characters – </w:t>
      </w:r>
      <w:r>
        <w:rPr>
          <w:rFonts w:cs="Arial"/>
          <w:b/>
          <w:i/>
          <w:iCs/>
          <w:sz w:val="44"/>
          <w:szCs w:val="44"/>
        </w:rPr>
        <w:t xml:space="preserve">title must begin with </w:t>
      </w:r>
      <w:r w:rsidR="008C7236">
        <w:rPr>
          <w:rFonts w:cs="Arial"/>
          <w:b/>
          <w:i/>
          <w:iCs/>
          <w:sz w:val="44"/>
          <w:szCs w:val="44"/>
        </w:rPr>
        <w:t>‘</w:t>
      </w:r>
      <w:r>
        <w:rPr>
          <w:rFonts w:cs="Arial"/>
          <w:b/>
          <w:i/>
          <w:iCs/>
          <w:sz w:val="44"/>
          <w:szCs w:val="44"/>
        </w:rPr>
        <w:t>PDS</w:t>
      </w:r>
      <w:r w:rsidR="008C7236">
        <w:rPr>
          <w:rFonts w:cs="Arial"/>
          <w:b/>
          <w:i/>
          <w:iCs/>
          <w:sz w:val="44"/>
          <w:szCs w:val="44"/>
        </w:rPr>
        <w:t>’</w:t>
      </w:r>
    </w:p>
    <w:p w14:paraId="5B1D9803" w14:textId="77777777" w:rsidR="001D6B5A" w:rsidRDefault="001D6B5A" w:rsidP="00384A55">
      <w:pPr>
        <w:rPr>
          <w:rFonts w:cs="Arial"/>
          <w:b/>
          <w:sz w:val="44"/>
          <w:szCs w:val="44"/>
        </w:rPr>
      </w:pPr>
    </w:p>
    <w:p w14:paraId="5B1D7460" w14:textId="4713BBEF" w:rsidR="008557E5" w:rsidRPr="00D630D9" w:rsidRDefault="009004AD" w:rsidP="00384A55">
      <w:pPr>
        <w:rPr>
          <w:rFonts w:cs="Arial"/>
        </w:rPr>
      </w:pPr>
      <w:sdt>
        <w:sdtPr>
          <w:rPr>
            <w:rFonts w:cs="Arial"/>
          </w:rPr>
          <w:id w:val="-178279416"/>
          <w:lock w:val="contentLocked"/>
          <w:placeholder>
            <w:docPart w:val="DBCE0B35C47144D4B7B056F919F5F15B"/>
          </w:placeholder>
          <w:group/>
        </w:sdtPr>
        <w:sdtEndPr/>
        <w:sdtContent>
          <w:r w:rsidR="008557E5" w:rsidRPr="00D630D9">
            <w:rPr>
              <w:rFonts w:cs="Arial"/>
            </w:rPr>
            <w:t>Project code:</w:t>
          </w:r>
        </w:sdtContent>
      </w:sdt>
      <w:r w:rsidR="008557E5" w:rsidRPr="00D630D9">
        <w:rPr>
          <w:rFonts w:cs="Arial"/>
        </w:rPr>
        <w:tab/>
      </w:r>
      <w:r w:rsidR="008557E5" w:rsidRPr="00D630D9">
        <w:rPr>
          <w:rFonts w:cs="Arial"/>
        </w:rPr>
        <w:tab/>
      </w:r>
      <w:r w:rsidR="008557E5" w:rsidRPr="00D630D9">
        <w:rPr>
          <w:rFonts w:cs="Arial"/>
        </w:rPr>
        <w:tab/>
      </w:r>
      <w:sdt>
        <w:sdtPr>
          <w:rPr>
            <w:rFonts w:cs="Arial"/>
          </w:rPr>
          <w:id w:val="-1825501772"/>
          <w:placeholder>
            <w:docPart w:val="3A9420F655E94BFEB3A7417E357BDCC9"/>
          </w:placeholder>
          <w:showingPlcHdr/>
          <w:text/>
        </w:sdtPr>
        <w:sdtEndPr/>
        <w:sdtContent>
          <w:r w:rsidR="008557E5" w:rsidRPr="00D630D9">
            <w:rPr>
              <w:rFonts w:cs="Arial"/>
            </w:rPr>
            <w:t>&lt;MLA project code = X.XXX.nnnn&gt;</w:t>
          </w:r>
        </w:sdtContent>
      </w:sdt>
    </w:p>
    <w:p w14:paraId="14067FBD" w14:textId="77777777" w:rsidR="008557E5" w:rsidRPr="00D630D9" w:rsidRDefault="008557E5" w:rsidP="00384A55">
      <w:pPr>
        <w:tabs>
          <w:tab w:val="left" w:pos="720"/>
          <w:tab w:val="left" w:pos="1440"/>
          <w:tab w:val="left" w:pos="2160"/>
          <w:tab w:val="left" w:pos="2880"/>
          <w:tab w:val="left" w:pos="3600"/>
          <w:tab w:val="left" w:pos="4320"/>
          <w:tab w:val="left" w:pos="5040"/>
          <w:tab w:val="left" w:pos="6180"/>
        </w:tabs>
        <w:spacing w:after="0"/>
        <w:rPr>
          <w:rFonts w:cs="Arial"/>
        </w:rPr>
      </w:pPr>
      <w:r w:rsidRPr="00D630D9">
        <w:rPr>
          <w:rFonts w:cs="Arial"/>
        </w:rPr>
        <w:t>Prepared by:</w:t>
      </w:r>
      <w:r w:rsidRPr="00D630D9">
        <w:rPr>
          <w:rFonts w:cs="Arial"/>
        </w:rPr>
        <w:tab/>
      </w:r>
      <w:r w:rsidRPr="00D630D9">
        <w:rPr>
          <w:rFonts w:cs="Arial"/>
        </w:rPr>
        <w:tab/>
      </w:r>
      <w:r w:rsidRPr="00D630D9">
        <w:rPr>
          <w:rFonts w:cs="Arial"/>
        </w:rPr>
        <w:tab/>
      </w:r>
      <w:sdt>
        <w:sdtPr>
          <w:rPr>
            <w:rFonts w:cs="Arial"/>
          </w:rPr>
          <w:id w:val="1810204037"/>
          <w:placeholder>
            <w:docPart w:val="333EAFD3FD5546428128FF4B78D3814B"/>
          </w:placeholder>
          <w:showingPlcHdr/>
          <w:text/>
        </w:sdtPr>
        <w:sdtEndPr/>
        <w:sdtContent>
          <w:r w:rsidRPr="00D630D9">
            <w:rPr>
              <w:rFonts w:cs="Arial"/>
            </w:rPr>
            <w:t>&lt;Preparer’s Name&gt;</w:t>
          </w:r>
        </w:sdtContent>
      </w:sdt>
    </w:p>
    <w:p w14:paraId="585F289C" w14:textId="77777777" w:rsidR="008557E5" w:rsidRPr="00D630D9" w:rsidRDefault="008557E5" w:rsidP="00384A55">
      <w:pPr>
        <w:tabs>
          <w:tab w:val="left" w:pos="720"/>
          <w:tab w:val="left" w:pos="1440"/>
          <w:tab w:val="left" w:pos="2160"/>
          <w:tab w:val="left" w:pos="2880"/>
          <w:tab w:val="left" w:pos="3600"/>
          <w:tab w:val="left" w:pos="4320"/>
          <w:tab w:val="left" w:pos="5040"/>
          <w:tab w:val="left" w:pos="6180"/>
        </w:tabs>
        <w:spacing w:after="0"/>
        <w:rPr>
          <w:rFonts w:cs="Arial"/>
        </w:rPr>
      </w:pPr>
      <w:r w:rsidRPr="00D630D9">
        <w:rPr>
          <w:rFonts w:cs="Arial"/>
        </w:rPr>
        <w:tab/>
      </w:r>
      <w:r w:rsidRPr="00D630D9">
        <w:rPr>
          <w:rFonts w:cs="Arial"/>
        </w:rPr>
        <w:tab/>
      </w:r>
      <w:r w:rsidRPr="00D630D9">
        <w:rPr>
          <w:rFonts w:cs="Arial"/>
        </w:rPr>
        <w:tab/>
      </w:r>
      <w:r w:rsidRPr="00D630D9">
        <w:rPr>
          <w:rFonts w:cs="Arial"/>
        </w:rPr>
        <w:tab/>
      </w:r>
      <w:sdt>
        <w:sdtPr>
          <w:rPr>
            <w:rFonts w:cs="Arial"/>
          </w:rPr>
          <w:id w:val="-17392092"/>
          <w:placeholder>
            <w:docPart w:val="E636EEC1217F461FB64CB87A8296BA52"/>
          </w:placeholder>
          <w:showingPlcHdr/>
          <w:text/>
        </w:sdtPr>
        <w:sdtEndPr/>
        <w:sdtContent>
          <w:r w:rsidRPr="00D630D9">
            <w:rPr>
              <w:rFonts w:cs="Arial"/>
            </w:rPr>
            <w:t>&lt;Preparer’s Company Name - no acronyms&gt;</w:t>
          </w:r>
        </w:sdtContent>
      </w:sdt>
    </w:p>
    <w:p w14:paraId="55A5D64A" w14:textId="77777777" w:rsidR="008557E5" w:rsidRPr="00D630D9" w:rsidRDefault="008557E5" w:rsidP="00384A55">
      <w:pPr>
        <w:spacing w:after="0"/>
        <w:rPr>
          <w:rFonts w:cs="Arial"/>
        </w:rPr>
      </w:pPr>
    </w:p>
    <w:p w14:paraId="561ACB1E" w14:textId="77777777" w:rsidR="008557E5" w:rsidRPr="00D630D9" w:rsidRDefault="009004AD" w:rsidP="00384A55">
      <w:pPr>
        <w:spacing w:after="0"/>
        <w:rPr>
          <w:rFonts w:cs="Arial"/>
        </w:rPr>
      </w:pPr>
      <w:sdt>
        <w:sdtPr>
          <w:rPr>
            <w:rFonts w:cs="Arial"/>
          </w:rPr>
          <w:id w:val="-1408071559"/>
          <w:lock w:val="contentLocked"/>
          <w:placeholder>
            <w:docPart w:val="DBCE0B35C47144D4B7B056F919F5F15B"/>
          </w:placeholder>
          <w:group/>
        </w:sdtPr>
        <w:sdtEndPr/>
        <w:sdtContent>
          <w:r w:rsidR="008557E5" w:rsidRPr="00D630D9">
            <w:rPr>
              <w:rFonts w:cs="Arial"/>
            </w:rPr>
            <w:t>Date published:</w:t>
          </w:r>
        </w:sdtContent>
      </w:sdt>
      <w:r w:rsidR="008557E5" w:rsidRPr="00D630D9">
        <w:rPr>
          <w:rFonts w:cs="Arial"/>
        </w:rPr>
        <w:tab/>
      </w:r>
      <w:r w:rsidR="008557E5">
        <w:rPr>
          <w:rFonts w:cs="Arial"/>
        </w:rPr>
        <w:tab/>
      </w:r>
      <w:r w:rsidR="008557E5" w:rsidRPr="00D630D9">
        <w:rPr>
          <w:rFonts w:cs="Arial"/>
        </w:rPr>
        <w:tab/>
      </w:r>
      <w:sdt>
        <w:sdtPr>
          <w:rPr>
            <w:rFonts w:cs="Arial"/>
          </w:rPr>
          <w:id w:val="-4363688"/>
          <w:placeholder>
            <w:docPart w:val="6BD69FC95E12422593E7917A75BFDDDF"/>
          </w:placeholder>
          <w:showingPlcHdr/>
          <w:text/>
        </w:sdtPr>
        <w:sdtEndPr/>
        <w:sdtContent>
          <w:r w:rsidR="008557E5" w:rsidRPr="00D630D9">
            <w:rPr>
              <w:rFonts w:cs="Arial"/>
            </w:rPr>
            <w:t>&lt;Day, Month and Year - e.g.10 April 2015&gt;</w:t>
          </w:r>
        </w:sdtContent>
      </w:sdt>
    </w:p>
    <w:p w14:paraId="5CEF2FDD" w14:textId="041DB408" w:rsidR="008557E5" w:rsidRDefault="008557E5" w:rsidP="00384A55">
      <w:pPr>
        <w:spacing w:after="0" w:line="240" w:lineRule="auto"/>
        <w:rPr>
          <w:rFonts w:cs="Arial"/>
        </w:rPr>
      </w:pPr>
    </w:p>
    <w:p w14:paraId="02905148" w14:textId="758AD75F" w:rsidR="009A1F40" w:rsidRDefault="009A1F40" w:rsidP="00384A55">
      <w:pPr>
        <w:spacing w:after="0" w:line="240" w:lineRule="auto"/>
        <w:rPr>
          <w:rFonts w:cs="Arial"/>
        </w:rPr>
      </w:pPr>
    </w:p>
    <w:p w14:paraId="724647A4" w14:textId="77777777" w:rsidR="009A1F40" w:rsidRDefault="009A1F40" w:rsidP="009A1F4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PUBLISHED BY</w:t>
      </w:r>
      <w:r>
        <w:rPr>
          <w:rStyle w:val="eop"/>
          <w:rFonts w:ascii="Calibri" w:hAnsi="Calibri" w:cs="Calibri"/>
          <w:sz w:val="22"/>
          <w:szCs w:val="22"/>
        </w:rPr>
        <w:t> </w:t>
      </w:r>
    </w:p>
    <w:p w14:paraId="0D374EAD" w14:textId="77777777" w:rsidR="009A1F40" w:rsidRDefault="009A1F40" w:rsidP="009A1F4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Meat &amp; Livestock Australia Limited</w:t>
      </w:r>
      <w:r>
        <w:rPr>
          <w:rStyle w:val="eop"/>
          <w:rFonts w:ascii="Calibri" w:hAnsi="Calibri" w:cs="Calibri"/>
          <w:sz w:val="22"/>
          <w:szCs w:val="22"/>
        </w:rPr>
        <w:t> </w:t>
      </w:r>
    </w:p>
    <w:p w14:paraId="1DD1EC23" w14:textId="77777777" w:rsidR="009A1F40" w:rsidRDefault="009A1F40" w:rsidP="009A1F4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PO Box 1961</w:t>
      </w:r>
      <w:r>
        <w:rPr>
          <w:rStyle w:val="eop"/>
          <w:rFonts w:ascii="Calibri" w:hAnsi="Calibri" w:cs="Calibri"/>
          <w:sz w:val="22"/>
          <w:szCs w:val="22"/>
        </w:rPr>
        <w:t> </w:t>
      </w:r>
    </w:p>
    <w:p w14:paraId="195CB16A" w14:textId="77777777" w:rsidR="009A1F40" w:rsidRDefault="009A1F40" w:rsidP="009A1F4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NORTH SYDNEY NSW 2059</w:t>
      </w:r>
      <w:r>
        <w:rPr>
          <w:rStyle w:val="eop"/>
          <w:rFonts w:ascii="Calibri" w:hAnsi="Calibri" w:cs="Calibri"/>
          <w:sz w:val="22"/>
          <w:szCs w:val="22"/>
        </w:rPr>
        <w:t> </w:t>
      </w:r>
    </w:p>
    <w:p w14:paraId="55B0948E" w14:textId="77777777" w:rsidR="008557E5" w:rsidRDefault="008557E5" w:rsidP="00384A55">
      <w:pPr>
        <w:rPr>
          <w:rFonts w:cs="Arial"/>
          <w:sz w:val="32"/>
          <w:szCs w:val="32"/>
        </w:rPr>
      </w:pPr>
    </w:p>
    <w:p w14:paraId="723FE3EC" w14:textId="77777777" w:rsidR="008557E5" w:rsidRPr="00684155" w:rsidRDefault="008557E5" w:rsidP="00384A55">
      <w:pPr>
        <w:rPr>
          <w:rFonts w:cs="Arial"/>
          <w:sz w:val="32"/>
          <w:szCs w:val="32"/>
        </w:rPr>
      </w:pPr>
    </w:p>
    <w:sdt>
      <w:sdtPr>
        <w:rPr>
          <w:rFonts w:ascii="Arial" w:eastAsia="Times New Roman" w:hAnsi="Arial" w:cs="Arial"/>
          <w:b/>
          <w:i/>
          <w:sz w:val="32"/>
          <w:szCs w:val="32"/>
          <w:lang w:bidi="en-US"/>
        </w:rPr>
        <w:id w:val="1510100349"/>
        <w:lock w:val="contentLocked"/>
        <w:placeholder>
          <w:docPart w:val="DBCE0B35C47144D4B7B056F919F5F15B"/>
        </w:placeholder>
        <w:group/>
      </w:sdtPr>
      <w:sdtEndPr>
        <w:rPr>
          <w:rStyle w:val="MLAdisclaimerCharChar"/>
          <w:rFonts w:asciiTheme="minorHAnsi" w:eastAsiaTheme="majorEastAsia" w:hAnsiTheme="minorHAnsi"/>
          <w:i w:val="0"/>
          <w:sz w:val="16"/>
          <w:szCs w:val="22"/>
        </w:rPr>
      </w:sdtEndPr>
      <w:sdtContent>
        <w:p w14:paraId="1817DADC" w14:textId="77777777" w:rsidR="008557E5" w:rsidRPr="00D630D9" w:rsidRDefault="008557E5" w:rsidP="00384A55">
          <w:pPr>
            <w:rPr>
              <w:rFonts w:cs="Arial"/>
            </w:rPr>
          </w:pPr>
          <w:r w:rsidRPr="00D630D9">
            <w:rPr>
              <w:rFonts w:cs="Arial"/>
            </w:rPr>
            <w:t>Meat &amp; Livestock Australia acknowledges the matching funds provided by the Australian Government to support the research and development detailed in this publication.</w:t>
          </w:r>
        </w:p>
        <w:p w14:paraId="6633E2CA" w14:textId="77777777" w:rsidR="008557E5" w:rsidRPr="00D630D9" w:rsidRDefault="008557E5" w:rsidP="00384A55">
          <w:pPr>
            <w:pStyle w:val="MLAfinalreportText"/>
            <w:rPr>
              <w:rStyle w:val="MLAdisclaimerCharChar"/>
              <w:rFonts w:eastAsiaTheme="majorEastAsia"/>
            </w:rPr>
          </w:pPr>
          <w:r w:rsidRPr="00D630D9">
            <w:rPr>
              <w:rStyle w:val="MLAdisclaimerCharChar"/>
              <w:rFonts w:eastAsiaTheme="majorEastAsia"/>
            </w:rPr>
            <w:t>This publication is published by Meat &amp; Livestock Australia Limited ABN 39 081 678 364 (MLA). Care is taken to ensure the accuracy of the information contained in this publication. However MLA cannot accept responsibility for the accuracy or completeness of the information or opinions contained in the publication. You should</w:t>
          </w:r>
          <w:r w:rsidRPr="00D630D9">
            <w:t xml:space="preserve"> </w:t>
          </w:r>
          <w:r w:rsidRPr="00D630D9">
            <w:rPr>
              <w:rStyle w:val="MLAdisclaimerCharChar"/>
              <w:rFonts w:eastAsiaTheme="majorEastAsia"/>
            </w:rPr>
            <w:t>make your own enquiries before making decisions concerning your interests. Reproduction in whole or in part of this publication is prohibited without prior written consent of MLA.</w:t>
          </w:r>
        </w:p>
      </w:sdtContent>
    </w:sdt>
    <w:p w14:paraId="6F905A6A" w14:textId="77777777" w:rsidR="008557E5" w:rsidRDefault="008557E5" w:rsidP="00384A55">
      <w:pPr>
        <w:pStyle w:val="MLAfinalreportText"/>
      </w:pPr>
      <w:r>
        <w:br w:type="page"/>
      </w:r>
    </w:p>
    <w:p w14:paraId="5D939E96" w14:textId="1D0EE5E1" w:rsidR="00AD767C" w:rsidRPr="005553BF" w:rsidRDefault="00AD767C" w:rsidP="008557E5">
      <w:pPr>
        <w:pStyle w:val="Heading1"/>
      </w:pPr>
      <w:bookmarkStart w:id="0" w:name="_Toc89864490"/>
      <w:r w:rsidRPr="005553BF">
        <w:lastRenderedPageBreak/>
        <w:t>Abstract</w:t>
      </w:r>
      <w:bookmarkEnd w:id="0"/>
    </w:p>
    <w:p w14:paraId="3313805E" w14:textId="77777777" w:rsidR="00AD767C" w:rsidRDefault="00AD767C" w:rsidP="00B17AD5">
      <w:pPr>
        <w:pStyle w:val="MLAfinalreportText"/>
      </w:pPr>
    </w:p>
    <w:p w14:paraId="0F3D2191" w14:textId="5D7310F1" w:rsidR="003C0025" w:rsidRDefault="003C0025" w:rsidP="00B17AD5">
      <w:pPr>
        <w:pStyle w:val="MLAfinalreportText"/>
      </w:pPr>
      <w:bookmarkStart w:id="1" w:name="_Toc384863401"/>
      <w:bookmarkStart w:id="2" w:name="_Toc384914821"/>
      <w:bookmarkStart w:id="3" w:name="_Toc384918536"/>
      <w:bookmarkStart w:id="4" w:name="_Toc384918762"/>
      <w:bookmarkStart w:id="5" w:name="_Toc392152640"/>
      <w:bookmarkStart w:id="6" w:name="_Toc392153290"/>
      <w:bookmarkStart w:id="7" w:name="_Toc392153578"/>
      <w:bookmarkStart w:id="8" w:name="_Toc398015262"/>
      <w:bookmarkStart w:id="9" w:name="_Toc398022435"/>
      <w:bookmarkStart w:id="10" w:name="_Toc398022920"/>
      <w:r>
        <w:t xml:space="preserve">An abstract is required for all MLA funded projects. The abstract must be a full, self-contained description of the final </w:t>
      </w:r>
      <w:r w:rsidR="00743A3D">
        <w:t>report</w:t>
      </w:r>
      <w:r>
        <w:t xml:space="preserve">. It must summarise the main objectives of the project, and any key results that were obtained. It must be written </w:t>
      </w:r>
      <w:r w:rsidR="008557E5">
        <w:t xml:space="preserve">in clear, concise plain English, </w:t>
      </w:r>
      <w:r>
        <w:t xml:space="preserve">avoid any technical terms or scientific jargon and should be no more than 200 words in length. </w:t>
      </w:r>
    </w:p>
    <w:p w14:paraId="373D7D5C" w14:textId="77777777" w:rsidR="003C0025" w:rsidRDefault="003C0025" w:rsidP="00B17AD5">
      <w:pPr>
        <w:pStyle w:val="MLAfinalreportText"/>
      </w:pPr>
    </w:p>
    <w:p w14:paraId="4CFF096A" w14:textId="77777777" w:rsidR="003C0025" w:rsidRDefault="003C0025" w:rsidP="00B17AD5">
      <w:pPr>
        <w:pStyle w:val="MLAfinalreportText"/>
      </w:pPr>
      <w:r>
        <w:t>The abstract must address the following points:</w:t>
      </w:r>
    </w:p>
    <w:p w14:paraId="6F18FCEC" w14:textId="77777777" w:rsidR="003C0025" w:rsidRPr="003C0025" w:rsidRDefault="003C0025" w:rsidP="00B17AD5">
      <w:pPr>
        <w:pStyle w:val="MLAfinalreportText"/>
        <w:numPr>
          <w:ilvl w:val="0"/>
          <w:numId w:val="1"/>
        </w:numPr>
        <w:rPr>
          <w:sz w:val="32"/>
          <w:szCs w:val="32"/>
        </w:rPr>
      </w:pPr>
      <w:r>
        <w:t xml:space="preserve">Why was the project undertaken i.e. state the problem the project was addressing and potential solutions that were to result from the completion of the project. </w:t>
      </w:r>
    </w:p>
    <w:p w14:paraId="2CABECA3" w14:textId="77777777" w:rsidR="003C0025" w:rsidRPr="003C0025" w:rsidRDefault="003C0025" w:rsidP="00B17AD5">
      <w:pPr>
        <w:pStyle w:val="MLAfinalreportText"/>
        <w:numPr>
          <w:ilvl w:val="0"/>
          <w:numId w:val="1"/>
        </w:numPr>
        <w:rPr>
          <w:sz w:val="32"/>
          <w:szCs w:val="32"/>
        </w:rPr>
      </w:pPr>
      <w:r>
        <w:t>How was the project performed i.e. briefly outline methodology used.</w:t>
      </w:r>
    </w:p>
    <w:p w14:paraId="138005DD" w14:textId="71D7D3FE" w:rsidR="009F2490" w:rsidRPr="008557E5" w:rsidRDefault="003C0025" w:rsidP="00B17AD5">
      <w:pPr>
        <w:pStyle w:val="MLAfinalreportText"/>
        <w:numPr>
          <w:ilvl w:val="0"/>
          <w:numId w:val="1"/>
        </w:numPr>
        <w:rPr>
          <w:sz w:val="32"/>
          <w:szCs w:val="32"/>
        </w:rPr>
      </w:pPr>
      <w:r>
        <w:t xml:space="preserve">What </w:t>
      </w:r>
      <w:r w:rsidR="008557E5">
        <w:t xml:space="preserve">key </w:t>
      </w:r>
      <w:r>
        <w:t>results arose from the project?</w:t>
      </w:r>
    </w:p>
    <w:p w14:paraId="7FECA198" w14:textId="7ED3EF75" w:rsidR="008557E5" w:rsidRPr="00843724" w:rsidRDefault="008557E5" w:rsidP="00B17AD5">
      <w:pPr>
        <w:pStyle w:val="MLAfinalreportText"/>
        <w:numPr>
          <w:ilvl w:val="0"/>
          <w:numId w:val="1"/>
        </w:numPr>
        <w:rPr>
          <w:sz w:val="32"/>
          <w:szCs w:val="32"/>
        </w:rPr>
      </w:pPr>
      <w:r>
        <w:t>Outline the benefits to industry of the project results.</w:t>
      </w:r>
    </w:p>
    <w:p w14:paraId="04F049DF" w14:textId="07B5644E" w:rsidR="000337EB" w:rsidRDefault="000337EB" w:rsidP="00B17AD5">
      <w:pPr>
        <w:pStyle w:val="MLAfinalreportText"/>
        <w:numPr>
          <w:ilvl w:val="0"/>
          <w:numId w:val="0"/>
        </w:numPr>
      </w:pPr>
    </w:p>
    <w:p w14:paraId="54D5B57D" w14:textId="4CB48E2E" w:rsidR="005553BF" w:rsidRDefault="005553BF" w:rsidP="00B17AD5">
      <w:pPr>
        <w:pStyle w:val="MLAfinalreportText"/>
        <w:numPr>
          <w:ilvl w:val="0"/>
          <w:numId w:val="0"/>
        </w:numPr>
      </w:pPr>
    </w:p>
    <w:p w14:paraId="45BF5094" w14:textId="69C67E24" w:rsidR="005553BF" w:rsidRDefault="005553BF" w:rsidP="00B17AD5">
      <w:pPr>
        <w:pStyle w:val="MLAfinalreportText"/>
        <w:numPr>
          <w:ilvl w:val="0"/>
          <w:numId w:val="0"/>
        </w:numPr>
      </w:pPr>
    </w:p>
    <w:p w14:paraId="7EE2238F" w14:textId="59165AB7" w:rsidR="005553BF" w:rsidRDefault="005553BF" w:rsidP="00B17AD5">
      <w:pPr>
        <w:pStyle w:val="MLAfinalreportText"/>
        <w:numPr>
          <w:ilvl w:val="0"/>
          <w:numId w:val="0"/>
        </w:numPr>
      </w:pPr>
    </w:p>
    <w:p w14:paraId="49A2F58C" w14:textId="6363AD7B" w:rsidR="005553BF" w:rsidRDefault="005553BF" w:rsidP="00B17AD5">
      <w:pPr>
        <w:pStyle w:val="MLAfinalreportText"/>
        <w:numPr>
          <w:ilvl w:val="0"/>
          <w:numId w:val="0"/>
        </w:numPr>
      </w:pPr>
    </w:p>
    <w:p w14:paraId="02033B4D" w14:textId="3F56A02F" w:rsidR="005553BF" w:rsidRDefault="005553BF" w:rsidP="00B17AD5">
      <w:pPr>
        <w:pStyle w:val="MLAfinalreportText"/>
        <w:numPr>
          <w:ilvl w:val="0"/>
          <w:numId w:val="0"/>
        </w:numPr>
      </w:pPr>
    </w:p>
    <w:p w14:paraId="794C0DFA" w14:textId="2D65E16F" w:rsidR="005553BF" w:rsidRDefault="005553BF" w:rsidP="00B17AD5">
      <w:pPr>
        <w:pStyle w:val="MLAfinalreportText"/>
        <w:numPr>
          <w:ilvl w:val="0"/>
          <w:numId w:val="0"/>
        </w:numPr>
      </w:pPr>
    </w:p>
    <w:p w14:paraId="388621B6" w14:textId="27F0AC6D" w:rsidR="005553BF" w:rsidRDefault="005553BF" w:rsidP="00B17AD5">
      <w:pPr>
        <w:pStyle w:val="MLAfinalreportText"/>
        <w:numPr>
          <w:ilvl w:val="0"/>
          <w:numId w:val="0"/>
        </w:numPr>
      </w:pPr>
    </w:p>
    <w:p w14:paraId="5713A07F" w14:textId="113F48CB" w:rsidR="005553BF" w:rsidRDefault="005553BF" w:rsidP="00B17AD5">
      <w:pPr>
        <w:pStyle w:val="MLAfinalreportText"/>
        <w:numPr>
          <w:ilvl w:val="0"/>
          <w:numId w:val="0"/>
        </w:numPr>
      </w:pPr>
    </w:p>
    <w:p w14:paraId="43D84C04" w14:textId="4719CFDE" w:rsidR="005553BF" w:rsidRDefault="005553BF" w:rsidP="00B17AD5">
      <w:pPr>
        <w:pStyle w:val="MLAfinalreportText"/>
        <w:numPr>
          <w:ilvl w:val="0"/>
          <w:numId w:val="0"/>
        </w:numPr>
      </w:pPr>
    </w:p>
    <w:p w14:paraId="444842BA" w14:textId="0AF81460" w:rsidR="005553BF" w:rsidRDefault="005553BF" w:rsidP="00B17AD5">
      <w:pPr>
        <w:pStyle w:val="MLAfinalreportText"/>
        <w:numPr>
          <w:ilvl w:val="0"/>
          <w:numId w:val="0"/>
        </w:numPr>
      </w:pPr>
    </w:p>
    <w:p w14:paraId="6A32613E" w14:textId="4619A7AF" w:rsidR="00540DA0" w:rsidRDefault="00540DA0" w:rsidP="00B17AD5">
      <w:pPr>
        <w:pStyle w:val="MLAfinalreportText"/>
        <w:numPr>
          <w:ilvl w:val="0"/>
          <w:numId w:val="0"/>
        </w:numPr>
      </w:pPr>
    </w:p>
    <w:p w14:paraId="6142C9E0" w14:textId="072611D4" w:rsidR="002A0E2E" w:rsidRDefault="002A0E2E" w:rsidP="00B17AD5">
      <w:pPr>
        <w:pStyle w:val="MLAfinalreportText"/>
        <w:numPr>
          <w:ilvl w:val="0"/>
          <w:numId w:val="0"/>
        </w:numPr>
      </w:pPr>
    </w:p>
    <w:p w14:paraId="5A86983A" w14:textId="787B8737" w:rsidR="002A0E2E" w:rsidRDefault="002A0E2E" w:rsidP="00B17AD5">
      <w:pPr>
        <w:pStyle w:val="MLAfinalreportText"/>
        <w:numPr>
          <w:ilvl w:val="0"/>
          <w:numId w:val="0"/>
        </w:numPr>
      </w:pPr>
    </w:p>
    <w:p w14:paraId="35FF2E82" w14:textId="7FDCD532" w:rsidR="002A0E2E" w:rsidRDefault="002A0E2E" w:rsidP="00B17AD5">
      <w:pPr>
        <w:pStyle w:val="MLAfinalreportText"/>
        <w:numPr>
          <w:ilvl w:val="0"/>
          <w:numId w:val="0"/>
        </w:numPr>
      </w:pPr>
    </w:p>
    <w:p w14:paraId="55EBED14" w14:textId="2610770C" w:rsidR="002A0E2E" w:rsidRDefault="002A0E2E" w:rsidP="00B17AD5">
      <w:pPr>
        <w:pStyle w:val="MLAfinalreportText"/>
        <w:numPr>
          <w:ilvl w:val="0"/>
          <w:numId w:val="0"/>
        </w:numPr>
      </w:pPr>
    </w:p>
    <w:p w14:paraId="60B3BF8E" w14:textId="59DC27E3" w:rsidR="002A0E2E" w:rsidRDefault="002A0E2E" w:rsidP="00B17AD5">
      <w:pPr>
        <w:pStyle w:val="MLAfinalreportText"/>
        <w:numPr>
          <w:ilvl w:val="0"/>
          <w:numId w:val="0"/>
        </w:numPr>
      </w:pPr>
    </w:p>
    <w:p w14:paraId="6DF31105" w14:textId="67A615C8" w:rsidR="002A0E2E" w:rsidRDefault="002A0E2E" w:rsidP="00B17AD5">
      <w:pPr>
        <w:pStyle w:val="MLAfinalreportText"/>
        <w:numPr>
          <w:ilvl w:val="0"/>
          <w:numId w:val="0"/>
        </w:numPr>
      </w:pPr>
    </w:p>
    <w:p w14:paraId="699E8F24" w14:textId="77D184E1" w:rsidR="002A0E2E" w:rsidRDefault="002A0E2E" w:rsidP="00B17AD5">
      <w:pPr>
        <w:pStyle w:val="MLAfinalreportText"/>
        <w:numPr>
          <w:ilvl w:val="0"/>
          <w:numId w:val="0"/>
        </w:numPr>
      </w:pPr>
    </w:p>
    <w:p w14:paraId="3BE3A340" w14:textId="36127908" w:rsidR="002A0E2E" w:rsidRDefault="002A0E2E" w:rsidP="00B17AD5">
      <w:pPr>
        <w:pStyle w:val="MLAfinalreportText"/>
        <w:numPr>
          <w:ilvl w:val="0"/>
          <w:numId w:val="0"/>
        </w:numPr>
      </w:pPr>
    </w:p>
    <w:p w14:paraId="7DB9FB39" w14:textId="06DFB635" w:rsidR="002A0E2E" w:rsidRDefault="002A0E2E" w:rsidP="00B17AD5">
      <w:pPr>
        <w:pStyle w:val="MLAfinalreportText"/>
        <w:numPr>
          <w:ilvl w:val="0"/>
          <w:numId w:val="0"/>
        </w:numPr>
      </w:pPr>
    </w:p>
    <w:p w14:paraId="4F5DC607" w14:textId="6A079358" w:rsidR="002A0E2E" w:rsidRDefault="002A0E2E" w:rsidP="00B17AD5">
      <w:pPr>
        <w:pStyle w:val="MLAfinalreportText"/>
        <w:numPr>
          <w:ilvl w:val="0"/>
          <w:numId w:val="0"/>
        </w:numPr>
      </w:pPr>
    </w:p>
    <w:p w14:paraId="3FAC7980" w14:textId="5637A40C" w:rsidR="002A0E2E" w:rsidRDefault="002A0E2E" w:rsidP="00B17AD5">
      <w:pPr>
        <w:pStyle w:val="MLAfinalreportText"/>
        <w:numPr>
          <w:ilvl w:val="0"/>
          <w:numId w:val="0"/>
        </w:numPr>
      </w:pPr>
    </w:p>
    <w:p w14:paraId="2F9D44C4" w14:textId="42E095F9" w:rsidR="002A0E2E" w:rsidRDefault="002A0E2E" w:rsidP="00B17AD5">
      <w:pPr>
        <w:pStyle w:val="MLAfinalreportText"/>
        <w:numPr>
          <w:ilvl w:val="0"/>
          <w:numId w:val="0"/>
        </w:numPr>
      </w:pPr>
    </w:p>
    <w:p w14:paraId="3CE6447A" w14:textId="09688987" w:rsidR="002A0E2E" w:rsidRDefault="002A0E2E" w:rsidP="00B17AD5">
      <w:pPr>
        <w:pStyle w:val="MLAfinalreportText"/>
        <w:numPr>
          <w:ilvl w:val="0"/>
          <w:numId w:val="0"/>
        </w:numPr>
      </w:pPr>
    </w:p>
    <w:p w14:paraId="0A70AD74" w14:textId="522E0AD5" w:rsidR="002A0E2E" w:rsidRDefault="002A0E2E" w:rsidP="00B17AD5">
      <w:pPr>
        <w:pStyle w:val="MLAfinalreportText"/>
        <w:numPr>
          <w:ilvl w:val="0"/>
          <w:numId w:val="0"/>
        </w:numPr>
      </w:pPr>
    </w:p>
    <w:p w14:paraId="4B627CCC" w14:textId="19BAA46C" w:rsidR="002A0E2E" w:rsidRDefault="002A0E2E" w:rsidP="00B17AD5">
      <w:pPr>
        <w:pStyle w:val="MLAfinalreportText"/>
        <w:numPr>
          <w:ilvl w:val="0"/>
          <w:numId w:val="0"/>
        </w:numPr>
      </w:pPr>
    </w:p>
    <w:p w14:paraId="2842792F" w14:textId="56A22D54" w:rsidR="002A0E2E" w:rsidRDefault="002A0E2E" w:rsidP="00B17AD5">
      <w:pPr>
        <w:pStyle w:val="MLAfinalreportText"/>
        <w:numPr>
          <w:ilvl w:val="0"/>
          <w:numId w:val="0"/>
        </w:numPr>
      </w:pPr>
    </w:p>
    <w:p w14:paraId="26B1DC3D" w14:textId="316B45D0" w:rsidR="002A0E2E" w:rsidRDefault="002A0E2E" w:rsidP="00B17AD5">
      <w:pPr>
        <w:pStyle w:val="MLAfinalreportText"/>
        <w:numPr>
          <w:ilvl w:val="0"/>
          <w:numId w:val="0"/>
        </w:numPr>
      </w:pPr>
    </w:p>
    <w:p w14:paraId="7B621726" w14:textId="072C1F44" w:rsidR="002A0E2E" w:rsidRDefault="002A0E2E" w:rsidP="00B17AD5">
      <w:pPr>
        <w:pStyle w:val="MLAfinalreportText"/>
        <w:numPr>
          <w:ilvl w:val="0"/>
          <w:numId w:val="0"/>
        </w:numPr>
      </w:pPr>
    </w:p>
    <w:p w14:paraId="42B83A5C" w14:textId="08D04144" w:rsidR="002A0E2E" w:rsidRDefault="002A0E2E" w:rsidP="00B17AD5">
      <w:pPr>
        <w:pStyle w:val="MLAfinalreportText"/>
        <w:numPr>
          <w:ilvl w:val="0"/>
          <w:numId w:val="0"/>
        </w:numPr>
      </w:pPr>
    </w:p>
    <w:p w14:paraId="38647125" w14:textId="37C9CB6C" w:rsidR="002A0E2E" w:rsidRDefault="002A0E2E" w:rsidP="00B17AD5">
      <w:pPr>
        <w:pStyle w:val="MLAfinalreportText"/>
        <w:numPr>
          <w:ilvl w:val="0"/>
          <w:numId w:val="0"/>
        </w:numPr>
      </w:pPr>
    </w:p>
    <w:p w14:paraId="538DC0F4" w14:textId="09569AD4" w:rsidR="002A0E2E" w:rsidRDefault="002A0E2E" w:rsidP="00B17AD5">
      <w:pPr>
        <w:pStyle w:val="MLAfinalreportText"/>
        <w:numPr>
          <w:ilvl w:val="0"/>
          <w:numId w:val="0"/>
        </w:numPr>
      </w:pPr>
    </w:p>
    <w:p w14:paraId="5A7E79B3" w14:textId="73255D6A" w:rsidR="002A0E2E" w:rsidRDefault="002A0E2E" w:rsidP="00B17AD5">
      <w:pPr>
        <w:pStyle w:val="MLAfinalreportText"/>
        <w:numPr>
          <w:ilvl w:val="0"/>
          <w:numId w:val="0"/>
        </w:numPr>
      </w:pPr>
    </w:p>
    <w:p w14:paraId="7B7D906F" w14:textId="5B430407" w:rsidR="002A0E2E" w:rsidRDefault="002A0E2E" w:rsidP="00B17AD5">
      <w:pPr>
        <w:pStyle w:val="MLAfinalreportText"/>
        <w:numPr>
          <w:ilvl w:val="0"/>
          <w:numId w:val="0"/>
        </w:numPr>
      </w:pPr>
    </w:p>
    <w:p w14:paraId="34FE56DD" w14:textId="77777777" w:rsidR="002A0E2E" w:rsidRDefault="002A0E2E" w:rsidP="00B17AD5">
      <w:pPr>
        <w:pStyle w:val="MLAfinalreportText"/>
        <w:numPr>
          <w:ilvl w:val="0"/>
          <w:numId w:val="0"/>
        </w:numPr>
      </w:pPr>
    </w:p>
    <w:p w14:paraId="4CC3CEFD" w14:textId="77777777" w:rsidR="00540DA0" w:rsidRDefault="00540DA0" w:rsidP="00B17AD5">
      <w:pPr>
        <w:pStyle w:val="MLAfinalreportText"/>
        <w:numPr>
          <w:ilvl w:val="0"/>
          <w:numId w:val="0"/>
        </w:numPr>
      </w:pPr>
    </w:p>
    <w:p w14:paraId="43788936" w14:textId="65D0CBA4" w:rsidR="009A4C5A" w:rsidRPr="005553BF" w:rsidRDefault="009A4C5A" w:rsidP="008557E5">
      <w:pPr>
        <w:pStyle w:val="Heading1"/>
        <w:spacing w:after="240"/>
      </w:pPr>
      <w:bookmarkStart w:id="11" w:name="_Toc89864491"/>
      <w:r w:rsidRPr="005553BF">
        <w:lastRenderedPageBreak/>
        <w:t xml:space="preserve">Executive </w:t>
      </w:r>
      <w:bookmarkEnd w:id="1"/>
      <w:bookmarkEnd w:id="2"/>
      <w:bookmarkEnd w:id="3"/>
      <w:bookmarkEnd w:id="4"/>
      <w:bookmarkEnd w:id="5"/>
      <w:bookmarkEnd w:id="6"/>
      <w:bookmarkEnd w:id="7"/>
      <w:bookmarkEnd w:id="8"/>
      <w:bookmarkEnd w:id="9"/>
      <w:bookmarkEnd w:id="10"/>
      <w:r w:rsidR="004903E4" w:rsidRPr="005553BF">
        <w:t>summary</w:t>
      </w:r>
      <w:bookmarkEnd w:id="11"/>
    </w:p>
    <w:p w14:paraId="3C1CEC6D" w14:textId="0D8494B2" w:rsidR="009A4C5A" w:rsidRPr="005553BF" w:rsidRDefault="009A4C5A" w:rsidP="008557E5">
      <w:pPr>
        <w:spacing w:before="240"/>
        <w:rPr>
          <w:b/>
          <w:i/>
          <w:sz w:val="24"/>
        </w:rPr>
      </w:pPr>
      <w:bookmarkStart w:id="12" w:name="_Toc384863405"/>
      <w:bookmarkStart w:id="13" w:name="_Toc384918540"/>
      <w:bookmarkStart w:id="14" w:name="_Toc384918766"/>
      <w:bookmarkStart w:id="15" w:name="_Toc392153294"/>
      <w:bookmarkStart w:id="16" w:name="_Toc392153582"/>
      <w:r w:rsidRPr="005553BF">
        <w:rPr>
          <w:b/>
          <w:sz w:val="24"/>
        </w:rPr>
        <w:t>Background</w:t>
      </w:r>
      <w:bookmarkEnd w:id="12"/>
      <w:bookmarkEnd w:id="13"/>
      <w:bookmarkEnd w:id="14"/>
      <w:bookmarkEnd w:id="15"/>
      <w:bookmarkEnd w:id="16"/>
    </w:p>
    <w:p w14:paraId="37178158" w14:textId="1883E9BE" w:rsidR="00DC686F" w:rsidRDefault="009A4C5A" w:rsidP="009A4C5A">
      <w:pPr>
        <w:rPr>
          <w:rFonts w:cstheme="minorHAnsi"/>
          <w:i/>
        </w:rPr>
      </w:pPr>
      <w:r w:rsidRPr="00BC4873">
        <w:rPr>
          <w:rFonts w:cstheme="minorHAnsi"/>
          <w:i/>
        </w:rPr>
        <w:t xml:space="preserve">Provide a brief overview of the </w:t>
      </w:r>
      <w:r w:rsidR="004A1676">
        <w:rPr>
          <w:rFonts w:cstheme="minorHAnsi"/>
          <w:i/>
        </w:rPr>
        <w:t xml:space="preserve">purpose of this </w:t>
      </w:r>
      <w:r w:rsidR="00843144">
        <w:rPr>
          <w:rFonts w:cstheme="minorHAnsi"/>
          <w:i/>
        </w:rPr>
        <w:t>producer demonstration site</w:t>
      </w:r>
      <w:r w:rsidR="004A1676">
        <w:rPr>
          <w:rFonts w:cstheme="minorHAnsi"/>
          <w:i/>
        </w:rPr>
        <w:t>, including:</w:t>
      </w:r>
    </w:p>
    <w:p w14:paraId="45DD6323" w14:textId="51A2208F" w:rsidR="00DC686F" w:rsidRPr="00DC686F" w:rsidRDefault="004A1676" w:rsidP="00DC686F">
      <w:pPr>
        <w:pStyle w:val="ListParagraph"/>
        <w:numPr>
          <w:ilvl w:val="0"/>
          <w:numId w:val="9"/>
        </w:numPr>
        <w:rPr>
          <w:rFonts w:cstheme="minorHAnsi"/>
          <w:i/>
        </w:rPr>
      </w:pPr>
      <w:r>
        <w:rPr>
          <w:rFonts w:cstheme="minorHAnsi"/>
          <w:i/>
        </w:rPr>
        <w:t xml:space="preserve">the </w:t>
      </w:r>
      <w:r w:rsidR="001D6B5A">
        <w:rPr>
          <w:rFonts w:cstheme="minorHAnsi"/>
          <w:i/>
        </w:rPr>
        <w:t>on-farm issue</w:t>
      </w:r>
      <w:r>
        <w:rPr>
          <w:rFonts w:cstheme="minorHAnsi"/>
          <w:i/>
        </w:rPr>
        <w:t xml:space="preserve"> being addressed and why</w:t>
      </w:r>
    </w:p>
    <w:p w14:paraId="75D4B10B" w14:textId="6EB3DF8C" w:rsidR="00DC686F" w:rsidRDefault="004A1676" w:rsidP="00DC686F">
      <w:pPr>
        <w:pStyle w:val="ListParagraph"/>
        <w:numPr>
          <w:ilvl w:val="0"/>
          <w:numId w:val="9"/>
        </w:numPr>
        <w:rPr>
          <w:rFonts w:cstheme="minorHAnsi"/>
          <w:i/>
        </w:rPr>
      </w:pPr>
      <w:r>
        <w:rPr>
          <w:rFonts w:cstheme="minorHAnsi"/>
          <w:i/>
        </w:rPr>
        <w:t>the main target audience/demographic and why</w:t>
      </w:r>
    </w:p>
    <w:p w14:paraId="22DB4EFA" w14:textId="17AAD9AB" w:rsidR="00DC686F" w:rsidRPr="004A1676" w:rsidRDefault="004A1676" w:rsidP="004A1676">
      <w:pPr>
        <w:pStyle w:val="ListParagraph"/>
        <w:numPr>
          <w:ilvl w:val="0"/>
          <w:numId w:val="9"/>
        </w:numPr>
        <w:rPr>
          <w:rFonts w:cstheme="minorHAnsi"/>
          <w:i/>
        </w:rPr>
      </w:pPr>
      <w:r>
        <w:rPr>
          <w:rFonts w:cstheme="minorHAnsi"/>
          <w:i/>
        </w:rPr>
        <w:t xml:space="preserve">what the results of the </w:t>
      </w:r>
      <w:r w:rsidR="00843144">
        <w:rPr>
          <w:rFonts w:cstheme="minorHAnsi"/>
          <w:i/>
        </w:rPr>
        <w:t xml:space="preserve">demonstration </w:t>
      </w:r>
      <w:r>
        <w:rPr>
          <w:rFonts w:cstheme="minorHAnsi"/>
          <w:i/>
        </w:rPr>
        <w:t>will be used for.</w:t>
      </w:r>
    </w:p>
    <w:p w14:paraId="692D4A2B" w14:textId="088E3F66" w:rsidR="009A4C5A" w:rsidRPr="005553BF" w:rsidRDefault="004A1676" w:rsidP="005553BF">
      <w:pPr>
        <w:rPr>
          <w:b/>
          <w:i/>
          <w:sz w:val="24"/>
        </w:rPr>
      </w:pPr>
      <w:r>
        <w:rPr>
          <w:b/>
          <w:sz w:val="24"/>
        </w:rPr>
        <w:t>Objectives</w:t>
      </w:r>
    </w:p>
    <w:p w14:paraId="1013B1CE" w14:textId="470A487D" w:rsidR="00DC686F" w:rsidRPr="004A1676" w:rsidRDefault="004A1676" w:rsidP="009A4C5A">
      <w:pPr>
        <w:rPr>
          <w:i/>
        </w:rPr>
      </w:pPr>
      <w:r w:rsidRPr="00D03791">
        <w:rPr>
          <w:i/>
        </w:rPr>
        <w:t>Outline the</w:t>
      </w:r>
      <w:r w:rsidR="008557E5">
        <w:rPr>
          <w:i/>
        </w:rPr>
        <w:t xml:space="preserve"> aims/objectives of the project</w:t>
      </w:r>
      <w:r w:rsidRPr="00D03791">
        <w:rPr>
          <w:i/>
        </w:rPr>
        <w:t xml:space="preserve"> and whether or not they were achieved (3-4 sentences; dot points acceptable). </w:t>
      </w:r>
    </w:p>
    <w:p w14:paraId="6E4FF0D2" w14:textId="77777777" w:rsidR="004A1676" w:rsidRPr="001264AD" w:rsidRDefault="004A1676" w:rsidP="001264AD">
      <w:pPr>
        <w:rPr>
          <w:b/>
          <w:i/>
          <w:sz w:val="24"/>
        </w:rPr>
      </w:pPr>
      <w:bookmarkStart w:id="17" w:name="_Toc7515602"/>
      <w:r w:rsidRPr="001264AD">
        <w:rPr>
          <w:b/>
          <w:sz w:val="24"/>
        </w:rPr>
        <w:t>Methodology</w:t>
      </w:r>
      <w:bookmarkEnd w:id="17"/>
    </w:p>
    <w:p w14:paraId="408A3705" w14:textId="4383D8F8" w:rsidR="00BC2A4C" w:rsidRPr="008557E5" w:rsidRDefault="004A1676" w:rsidP="008557E5">
      <w:pPr>
        <w:pStyle w:val="MLAfinalreportText"/>
        <w:suppressAutoHyphens/>
        <w:spacing w:after="240"/>
        <w:rPr>
          <w:i w:val="0"/>
          <w:sz w:val="24"/>
          <w:szCs w:val="24"/>
        </w:rPr>
      </w:pPr>
      <w:r w:rsidRPr="00D03791">
        <w:t xml:space="preserve">Briefly outline </w:t>
      </w:r>
      <w:r>
        <w:t>the</w:t>
      </w:r>
      <w:r w:rsidRPr="00D03791">
        <w:t xml:space="preserve"> methodology</w:t>
      </w:r>
      <w:r>
        <w:t xml:space="preserve"> that was used</w:t>
      </w:r>
      <w:r w:rsidRPr="00D03791">
        <w:t xml:space="preserve"> (2-4 se</w:t>
      </w:r>
      <w:bookmarkStart w:id="18" w:name="_Toc384863410"/>
      <w:bookmarkStart w:id="19" w:name="_Toc384918545"/>
      <w:bookmarkStart w:id="20" w:name="_Toc384918771"/>
      <w:bookmarkStart w:id="21" w:name="_Toc392153299"/>
      <w:bookmarkStart w:id="22" w:name="_Toc392153587"/>
      <w:bookmarkStart w:id="23" w:name="_Toc7515604"/>
      <w:r w:rsidR="008557E5">
        <w:t>ntences; dot points acceptable).</w:t>
      </w:r>
    </w:p>
    <w:p w14:paraId="5DC41545" w14:textId="77777777" w:rsidR="004A1676" w:rsidRPr="001264AD" w:rsidRDefault="004A1676" w:rsidP="001264AD">
      <w:pPr>
        <w:rPr>
          <w:b/>
          <w:i/>
          <w:sz w:val="24"/>
        </w:rPr>
      </w:pPr>
      <w:bookmarkStart w:id="24" w:name="_Toc384863408"/>
      <w:bookmarkStart w:id="25" w:name="_Toc384918543"/>
      <w:bookmarkStart w:id="26" w:name="_Toc384918769"/>
      <w:bookmarkStart w:id="27" w:name="_Toc392153297"/>
      <w:bookmarkStart w:id="28" w:name="_Toc392153585"/>
      <w:bookmarkStart w:id="29" w:name="_Toc7515603"/>
      <w:r w:rsidRPr="001264AD">
        <w:rPr>
          <w:b/>
          <w:sz w:val="24"/>
        </w:rPr>
        <w:t>Results/key findings</w:t>
      </w:r>
      <w:bookmarkEnd w:id="24"/>
      <w:bookmarkEnd w:id="25"/>
      <w:bookmarkEnd w:id="26"/>
      <w:bookmarkEnd w:id="27"/>
      <w:bookmarkEnd w:id="28"/>
      <w:bookmarkEnd w:id="29"/>
    </w:p>
    <w:p w14:paraId="2A2D4F52" w14:textId="77777777" w:rsidR="001D6B5A" w:rsidRPr="00B54D7F" w:rsidRDefault="004A1676" w:rsidP="004A1676">
      <w:pPr>
        <w:rPr>
          <w:i/>
          <w:iCs/>
        </w:rPr>
      </w:pPr>
      <w:r w:rsidRPr="00B54D7F">
        <w:rPr>
          <w:i/>
          <w:iCs/>
        </w:rPr>
        <w:t>Outline the primary results/key findings of the project</w:t>
      </w:r>
      <w:r w:rsidR="00630106" w:rsidRPr="00B54D7F">
        <w:rPr>
          <w:i/>
          <w:iCs/>
        </w:rPr>
        <w:t xml:space="preserve"> including</w:t>
      </w:r>
      <w:r w:rsidR="001D6B5A" w:rsidRPr="00B54D7F">
        <w:rPr>
          <w:i/>
          <w:iCs/>
        </w:rPr>
        <w:t>:</w:t>
      </w:r>
    </w:p>
    <w:p w14:paraId="4B8ABD70" w14:textId="53C7E11E" w:rsidR="001D6B5A" w:rsidRPr="00B54D7F" w:rsidRDefault="00630106" w:rsidP="00C7098E">
      <w:pPr>
        <w:pStyle w:val="ListParagraph"/>
        <w:numPr>
          <w:ilvl w:val="0"/>
          <w:numId w:val="20"/>
        </w:numPr>
        <w:rPr>
          <w:i/>
          <w:iCs/>
        </w:rPr>
      </w:pPr>
      <w:r w:rsidRPr="00B54D7F">
        <w:rPr>
          <w:i/>
          <w:iCs/>
        </w:rPr>
        <w:t>the demonstration site outcomes</w:t>
      </w:r>
    </w:p>
    <w:p w14:paraId="64271657" w14:textId="37611A83" w:rsidR="009A14BD" w:rsidRPr="00B54D7F" w:rsidRDefault="009A14BD" w:rsidP="009A14BD">
      <w:pPr>
        <w:pStyle w:val="ListParagraph"/>
        <w:numPr>
          <w:ilvl w:val="0"/>
          <w:numId w:val="20"/>
        </w:numPr>
        <w:rPr>
          <w:i/>
          <w:iCs/>
        </w:rPr>
      </w:pPr>
      <w:proofErr w:type="spellStart"/>
      <w:r w:rsidRPr="00B54D7F">
        <w:rPr>
          <w:i/>
          <w:iCs/>
        </w:rPr>
        <w:t>cost:benefit</w:t>
      </w:r>
      <w:proofErr w:type="spellEnd"/>
      <w:r w:rsidRPr="00B54D7F">
        <w:rPr>
          <w:i/>
          <w:iCs/>
        </w:rPr>
        <w:t xml:space="preserve"> analysis and/or economic evaluation</w:t>
      </w:r>
    </w:p>
    <w:p w14:paraId="2342EC4F" w14:textId="2A8EB439" w:rsidR="009A14BD" w:rsidRPr="00B54D7F" w:rsidRDefault="009A14BD" w:rsidP="009A14BD">
      <w:pPr>
        <w:pStyle w:val="ListParagraph"/>
        <w:numPr>
          <w:ilvl w:val="0"/>
          <w:numId w:val="20"/>
        </w:numPr>
        <w:rPr>
          <w:i/>
          <w:iCs/>
        </w:rPr>
      </w:pPr>
      <w:r w:rsidRPr="00B54D7F">
        <w:rPr>
          <w:i/>
          <w:iCs/>
        </w:rPr>
        <w:t>extension and communication</w:t>
      </w:r>
    </w:p>
    <w:p w14:paraId="3FA4B4EA" w14:textId="2D0BF94D" w:rsidR="009A14BD" w:rsidRPr="00B54D7F" w:rsidRDefault="009A14BD" w:rsidP="009A14BD">
      <w:pPr>
        <w:pStyle w:val="ListParagraph"/>
        <w:numPr>
          <w:ilvl w:val="0"/>
          <w:numId w:val="20"/>
        </w:numPr>
        <w:rPr>
          <w:i/>
          <w:iCs/>
        </w:rPr>
      </w:pPr>
      <w:r w:rsidRPr="00B54D7F">
        <w:rPr>
          <w:i/>
          <w:iCs/>
        </w:rPr>
        <w:t>monitoring and evaluation</w:t>
      </w:r>
    </w:p>
    <w:p w14:paraId="5B860648" w14:textId="3E669175" w:rsidR="004A1676" w:rsidRPr="00B54D7F" w:rsidRDefault="004A1676" w:rsidP="004A1676">
      <w:pPr>
        <w:rPr>
          <w:b/>
          <w:i/>
          <w:iCs/>
          <w:sz w:val="24"/>
        </w:rPr>
      </w:pPr>
      <w:r w:rsidRPr="00B54D7F">
        <w:rPr>
          <w:i/>
          <w:iCs/>
        </w:rPr>
        <w:t>If there were no results, provide details of possible reasons that the work undertaken was not successful (2-3 sentences).</w:t>
      </w:r>
    </w:p>
    <w:bookmarkEnd w:id="18"/>
    <w:bookmarkEnd w:id="19"/>
    <w:bookmarkEnd w:id="20"/>
    <w:bookmarkEnd w:id="21"/>
    <w:bookmarkEnd w:id="22"/>
    <w:bookmarkEnd w:id="23"/>
    <w:p w14:paraId="66D18670" w14:textId="51051EA4" w:rsidR="008557E5" w:rsidRDefault="008557E5" w:rsidP="001264AD">
      <w:pPr>
        <w:rPr>
          <w:b/>
          <w:sz w:val="24"/>
        </w:rPr>
      </w:pPr>
      <w:r>
        <w:rPr>
          <w:b/>
          <w:sz w:val="24"/>
        </w:rPr>
        <w:t>Benefits to industry</w:t>
      </w:r>
    </w:p>
    <w:p w14:paraId="4C754FF8" w14:textId="511E9109" w:rsidR="008557E5" w:rsidRPr="008557E5" w:rsidRDefault="008557E5" w:rsidP="001264AD">
      <w:pPr>
        <w:rPr>
          <w:i/>
          <w:sz w:val="24"/>
        </w:rPr>
      </w:pPr>
      <w:r w:rsidRPr="008557E5">
        <w:rPr>
          <w:i/>
        </w:rPr>
        <w:t xml:space="preserve">Outline the benefits to industry </w:t>
      </w:r>
      <w:r>
        <w:rPr>
          <w:i/>
        </w:rPr>
        <w:t>of the project results (2-3 sentences).</w:t>
      </w:r>
    </w:p>
    <w:p w14:paraId="48B6DDE3" w14:textId="40ED3330" w:rsidR="004A1676" w:rsidRPr="001264AD" w:rsidRDefault="004A1676" w:rsidP="5B019763">
      <w:pPr>
        <w:rPr>
          <w:b/>
          <w:bCs/>
          <w:i/>
          <w:iCs/>
          <w:sz w:val="24"/>
          <w:szCs w:val="24"/>
        </w:rPr>
      </w:pPr>
      <w:r w:rsidRPr="5B019763">
        <w:rPr>
          <w:b/>
          <w:bCs/>
          <w:sz w:val="24"/>
          <w:szCs w:val="24"/>
        </w:rPr>
        <w:t>Future research and recommendations</w:t>
      </w:r>
    </w:p>
    <w:p w14:paraId="1E8C09FA" w14:textId="3895FA55" w:rsidR="00687322" w:rsidRDefault="004A1676" w:rsidP="004A1676">
      <w:pPr>
        <w:rPr>
          <w:i/>
        </w:rPr>
      </w:pPr>
      <w:r w:rsidRPr="00D03791">
        <w:rPr>
          <w:i/>
        </w:rPr>
        <w:t xml:space="preserve">Based on </w:t>
      </w:r>
      <w:r>
        <w:rPr>
          <w:i/>
        </w:rPr>
        <w:t xml:space="preserve">the </w:t>
      </w:r>
      <w:r w:rsidRPr="00D03791">
        <w:rPr>
          <w:i/>
        </w:rPr>
        <w:t xml:space="preserve">results </w:t>
      </w:r>
      <w:r>
        <w:rPr>
          <w:i/>
        </w:rPr>
        <w:t>of the project</w:t>
      </w:r>
      <w:r w:rsidRPr="00D03791">
        <w:rPr>
          <w:i/>
        </w:rPr>
        <w:t>, provide any industry/stakeholder recommendations for future research</w:t>
      </w:r>
      <w:r w:rsidR="00630106">
        <w:rPr>
          <w:i/>
        </w:rPr>
        <w:t xml:space="preserve">, </w:t>
      </w:r>
      <w:r w:rsidRPr="00D03791">
        <w:rPr>
          <w:i/>
        </w:rPr>
        <w:t xml:space="preserve">development </w:t>
      </w:r>
      <w:r w:rsidR="00630106">
        <w:rPr>
          <w:i/>
        </w:rPr>
        <w:t xml:space="preserve">or extension/adoption </w:t>
      </w:r>
      <w:r w:rsidRPr="00D03791">
        <w:rPr>
          <w:i/>
        </w:rPr>
        <w:t>(2-3 sentences).</w:t>
      </w:r>
    </w:p>
    <w:p w14:paraId="77201769" w14:textId="77777777" w:rsidR="00687322" w:rsidRDefault="00687322">
      <w:pPr>
        <w:rPr>
          <w:i/>
        </w:rPr>
      </w:pPr>
      <w:r>
        <w:rPr>
          <w:i/>
        </w:rPr>
        <w:br w:type="page"/>
      </w:r>
    </w:p>
    <w:p w14:paraId="31EE3CC0" w14:textId="0147392B" w:rsidR="00687322" w:rsidRDefault="00687322" w:rsidP="00687322">
      <w:pPr>
        <w:pStyle w:val="Heading1"/>
        <w:spacing w:after="240"/>
      </w:pPr>
      <w:bookmarkStart w:id="30" w:name="_Toc89864492"/>
      <w:r>
        <w:lastRenderedPageBreak/>
        <w:t xml:space="preserve">PDS </w:t>
      </w:r>
      <w:r w:rsidR="001D6B5A">
        <w:t>k</w:t>
      </w:r>
      <w:r>
        <w:t xml:space="preserve">ey </w:t>
      </w:r>
      <w:r w:rsidR="001D6B5A">
        <w:t>d</w:t>
      </w:r>
      <w:r>
        <w:t xml:space="preserve">ata </w:t>
      </w:r>
      <w:r w:rsidR="001D6B5A">
        <w:t>s</w:t>
      </w:r>
      <w:r>
        <w:t xml:space="preserve">ummary </w:t>
      </w:r>
      <w:r w:rsidR="001D6B5A">
        <w:t>t</w:t>
      </w:r>
      <w:r>
        <w:t>able</w:t>
      </w:r>
      <w:bookmarkEnd w:id="30"/>
    </w:p>
    <w:p w14:paraId="4708E850" w14:textId="6E844E5D" w:rsidR="00687322" w:rsidRPr="00C7098E" w:rsidRDefault="00144F3F" w:rsidP="00C7098E">
      <w:pPr>
        <w:rPr>
          <w:i/>
          <w:iCs/>
        </w:rPr>
      </w:pPr>
      <w:r>
        <w:rPr>
          <w:i/>
          <w:iCs/>
        </w:rPr>
        <w:t xml:space="preserve">Complete all sections of the key data summary table </w:t>
      </w:r>
      <w:r w:rsidRPr="00694F28">
        <w:rPr>
          <w:b/>
          <w:bCs/>
          <w:i/>
          <w:iCs/>
          <w:u w:val="single"/>
        </w:rPr>
        <w:t>applicable</w:t>
      </w:r>
      <w:r>
        <w:rPr>
          <w:i/>
          <w:iCs/>
        </w:rPr>
        <w:t xml:space="preserve"> to your project</w:t>
      </w:r>
      <w:r w:rsidR="00687322">
        <w:rPr>
          <w:i/>
          <w:iCs/>
        </w:rPr>
        <w:t>.</w:t>
      </w:r>
      <w:r w:rsidR="00C7098E">
        <w:rPr>
          <w:i/>
          <w:iCs/>
        </w:rPr>
        <w:t xml:space="preserve"> </w:t>
      </w:r>
      <w:r>
        <w:rPr>
          <w:i/>
          <w:iCs/>
        </w:rPr>
        <w:t xml:space="preserve">Refer to the ‘Engagement and Adoption Performance Metrics’ section of your Agreement for key metrics that are nominated for your project. </w:t>
      </w:r>
    </w:p>
    <w:tbl>
      <w:tblPr>
        <w:tblW w:w="9351" w:type="dxa"/>
        <w:tblLook w:val="04A0" w:firstRow="1" w:lastRow="0" w:firstColumn="1" w:lastColumn="0" w:noHBand="0" w:noVBand="1"/>
      </w:tblPr>
      <w:tblGrid>
        <w:gridCol w:w="4673"/>
        <w:gridCol w:w="2126"/>
        <w:gridCol w:w="1134"/>
        <w:gridCol w:w="1418"/>
      </w:tblGrid>
      <w:tr w:rsidR="00687322" w:rsidRPr="00C518B0" w14:paraId="72926B33" w14:textId="77777777" w:rsidTr="5B019763">
        <w:trPr>
          <w:trHeight w:val="982"/>
        </w:trPr>
        <w:tc>
          <w:tcPr>
            <w:tcW w:w="9351" w:type="dxa"/>
            <w:gridSpan w:val="4"/>
            <w:tcBorders>
              <w:top w:val="single" w:sz="8" w:space="0" w:color="auto"/>
              <w:left w:val="single" w:sz="4" w:space="0" w:color="auto"/>
              <w:bottom w:val="double" w:sz="6" w:space="0" w:color="auto"/>
              <w:right w:val="single" w:sz="4" w:space="0" w:color="auto"/>
            </w:tcBorders>
            <w:shd w:val="clear" w:color="auto" w:fill="auto"/>
            <w:noWrap/>
          </w:tcPr>
          <w:p w14:paraId="57E23C94" w14:textId="538FAF9F" w:rsidR="003135A7" w:rsidRDefault="00C7098E" w:rsidP="00C90D2B">
            <w:pPr>
              <w:spacing w:after="0"/>
              <w:rPr>
                <w:rFonts w:ascii="Calibri" w:eastAsia="Times New Roman" w:hAnsi="Calibri" w:cs="Calibri"/>
                <w:color w:val="000000"/>
                <w:sz w:val="20"/>
                <w:szCs w:val="20"/>
                <w:lang w:eastAsia="en-GB"/>
              </w:rPr>
            </w:pPr>
            <w:r>
              <w:rPr>
                <w:rFonts w:cstheme="minorHAnsi"/>
                <w:b/>
                <w:bCs/>
                <w:sz w:val="20"/>
                <w:szCs w:val="20"/>
              </w:rPr>
              <w:t>Project Aim</w:t>
            </w:r>
            <w:r w:rsidR="00687322" w:rsidRPr="000D63C4">
              <w:rPr>
                <w:rFonts w:cstheme="minorHAnsi"/>
                <w:b/>
                <w:bCs/>
                <w:sz w:val="20"/>
                <w:szCs w:val="20"/>
              </w:rPr>
              <w:t>:</w:t>
            </w:r>
          </w:p>
          <w:p w14:paraId="3A268393" w14:textId="11FF2B09" w:rsidR="00687322" w:rsidRPr="000D63C4" w:rsidRDefault="00687322" w:rsidP="00C90D2B">
            <w:pPr>
              <w:spacing w:after="0"/>
              <w:rPr>
                <w:rFonts w:ascii="Calibri" w:eastAsia="Times New Roman" w:hAnsi="Calibri" w:cs="Calibri"/>
                <w:color w:val="000000"/>
                <w:sz w:val="20"/>
                <w:szCs w:val="20"/>
                <w:lang w:eastAsia="en-GB"/>
              </w:rPr>
            </w:pPr>
            <w:r w:rsidRPr="00C7098E">
              <w:rPr>
                <w:rFonts w:ascii="Calibri" w:eastAsia="Times New Roman" w:hAnsi="Calibri" w:cs="Calibri"/>
                <w:i/>
                <w:iCs/>
                <w:color w:val="000000"/>
                <w:sz w:val="20"/>
                <w:szCs w:val="20"/>
                <w:lang w:eastAsia="en-GB"/>
              </w:rPr>
              <w:t>Example - To increase enterprise gross margins by up to 50% above the traditional base system</w:t>
            </w:r>
            <w:r>
              <w:rPr>
                <w:rFonts w:ascii="Calibri" w:eastAsia="Times New Roman" w:hAnsi="Calibri" w:cs="Calibri"/>
                <w:i/>
                <w:iCs/>
                <w:color w:val="000000"/>
                <w:sz w:val="20"/>
                <w:szCs w:val="20"/>
                <w:lang w:eastAsia="en-GB"/>
              </w:rPr>
              <w:t xml:space="preserve"> by implementing X and Y practices on farm</w:t>
            </w:r>
            <w:r w:rsidR="001D6B5A">
              <w:rPr>
                <w:rFonts w:ascii="Calibri" w:eastAsia="Times New Roman" w:hAnsi="Calibri" w:cs="Calibri"/>
                <w:i/>
                <w:iCs/>
                <w:color w:val="000000"/>
                <w:sz w:val="20"/>
                <w:szCs w:val="20"/>
                <w:lang w:eastAsia="en-GB"/>
              </w:rPr>
              <w:t>.</w:t>
            </w:r>
          </w:p>
        </w:tc>
      </w:tr>
      <w:tr w:rsidR="00687322" w:rsidRPr="00C518B0" w14:paraId="302BBE93" w14:textId="77777777" w:rsidTr="5B019763">
        <w:trPr>
          <w:trHeight w:val="234"/>
        </w:trPr>
        <w:tc>
          <w:tcPr>
            <w:tcW w:w="4673" w:type="dxa"/>
            <w:tcBorders>
              <w:top w:val="single" w:sz="8" w:space="0" w:color="auto"/>
              <w:left w:val="single" w:sz="4" w:space="0" w:color="auto"/>
              <w:bottom w:val="double" w:sz="6" w:space="0" w:color="auto"/>
              <w:right w:val="single" w:sz="4" w:space="0" w:color="auto"/>
            </w:tcBorders>
            <w:shd w:val="clear" w:color="auto" w:fill="auto"/>
            <w:noWrap/>
            <w:hideMark/>
          </w:tcPr>
          <w:p w14:paraId="76278AB2"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2126" w:type="dxa"/>
            <w:tcBorders>
              <w:top w:val="single" w:sz="8" w:space="0" w:color="auto"/>
              <w:left w:val="nil"/>
              <w:bottom w:val="double" w:sz="6" w:space="0" w:color="auto"/>
              <w:right w:val="nil"/>
            </w:tcBorders>
            <w:shd w:val="clear" w:color="auto" w:fill="auto"/>
            <w:noWrap/>
            <w:vAlign w:val="bottom"/>
            <w:hideMark/>
          </w:tcPr>
          <w:p w14:paraId="6600C293" w14:textId="77777777" w:rsidR="00687322" w:rsidRPr="00C518B0" w:rsidRDefault="00687322" w:rsidP="00384A55">
            <w:pPr>
              <w:spacing w:after="0" w:line="240" w:lineRule="auto"/>
              <w:jc w:val="center"/>
              <w:rPr>
                <w:rFonts w:ascii="Calibri" w:eastAsia="Times New Roman" w:hAnsi="Calibri" w:cs="Calibri"/>
                <w:b/>
                <w:bCs/>
                <w:color w:val="000000"/>
                <w:sz w:val="20"/>
                <w:szCs w:val="20"/>
                <w:lang w:eastAsia="en-GB"/>
              </w:rPr>
            </w:pPr>
            <w:r w:rsidRPr="00C518B0">
              <w:rPr>
                <w:rFonts w:ascii="Calibri" w:eastAsia="Times New Roman" w:hAnsi="Calibri" w:cs="Calibri"/>
                <w:b/>
                <w:bCs/>
                <w:color w:val="000000"/>
                <w:sz w:val="20"/>
                <w:szCs w:val="20"/>
                <w:lang w:eastAsia="en-GB"/>
              </w:rPr>
              <w:t>Comments</w:t>
            </w:r>
          </w:p>
        </w:tc>
        <w:tc>
          <w:tcPr>
            <w:tcW w:w="1134" w:type="dxa"/>
            <w:tcBorders>
              <w:top w:val="single" w:sz="8" w:space="0" w:color="auto"/>
              <w:left w:val="single" w:sz="8" w:space="0" w:color="auto"/>
              <w:bottom w:val="double" w:sz="6" w:space="0" w:color="auto"/>
              <w:right w:val="nil"/>
            </w:tcBorders>
            <w:shd w:val="clear" w:color="auto" w:fill="auto"/>
            <w:noWrap/>
            <w:vAlign w:val="bottom"/>
            <w:hideMark/>
          </w:tcPr>
          <w:p w14:paraId="4635819B" w14:textId="77777777" w:rsidR="00687322" w:rsidRPr="00C518B0" w:rsidRDefault="00687322" w:rsidP="00384A55">
            <w:pPr>
              <w:spacing w:after="0" w:line="240" w:lineRule="auto"/>
              <w:jc w:val="center"/>
              <w:rPr>
                <w:rFonts w:ascii="Calibri" w:eastAsia="Times New Roman" w:hAnsi="Calibri" w:cs="Calibri"/>
                <w:b/>
                <w:bCs/>
                <w:color w:val="000000"/>
                <w:sz w:val="20"/>
                <w:szCs w:val="20"/>
                <w:lang w:eastAsia="en-GB"/>
              </w:rPr>
            </w:pPr>
            <w:r w:rsidRPr="00C518B0">
              <w:rPr>
                <w:rFonts w:ascii="Calibri" w:eastAsia="Times New Roman" w:hAnsi="Calibri" w:cs="Calibri"/>
                <w:b/>
                <w:bCs/>
                <w:color w:val="000000"/>
                <w:sz w:val="20"/>
                <w:szCs w:val="20"/>
                <w:lang w:eastAsia="en-GB"/>
              </w:rPr>
              <w:t> </w:t>
            </w:r>
          </w:p>
        </w:tc>
        <w:tc>
          <w:tcPr>
            <w:tcW w:w="1418" w:type="dxa"/>
            <w:tcBorders>
              <w:top w:val="single" w:sz="8" w:space="0" w:color="auto"/>
              <w:left w:val="single" w:sz="4" w:space="0" w:color="auto"/>
              <w:bottom w:val="double" w:sz="6" w:space="0" w:color="auto"/>
              <w:right w:val="single" w:sz="4" w:space="0" w:color="auto"/>
            </w:tcBorders>
            <w:shd w:val="clear" w:color="auto" w:fill="auto"/>
            <w:noWrap/>
            <w:vAlign w:val="bottom"/>
            <w:hideMark/>
          </w:tcPr>
          <w:p w14:paraId="0DB9E8FC" w14:textId="77777777" w:rsidR="00687322" w:rsidRPr="00C518B0" w:rsidRDefault="00687322" w:rsidP="00384A55">
            <w:pPr>
              <w:spacing w:after="0" w:line="240" w:lineRule="auto"/>
              <w:jc w:val="center"/>
              <w:rPr>
                <w:rFonts w:ascii="Calibri" w:eastAsia="Times New Roman" w:hAnsi="Calibri" w:cs="Calibri"/>
                <w:b/>
                <w:bCs/>
                <w:color w:val="000000"/>
                <w:sz w:val="20"/>
                <w:szCs w:val="20"/>
                <w:lang w:eastAsia="en-GB"/>
              </w:rPr>
            </w:pPr>
            <w:r w:rsidRPr="00C518B0">
              <w:rPr>
                <w:rFonts w:ascii="Calibri" w:eastAsia="Times New Roman" w:hAnsi="Calibri" w:cs="Calibri"/>
                <w:b/>
                <w:bCs/>
                <w:color w:val="000000"/>
                <w:sz w:val="20"/>
                <w:szCs w:val="20"/>
                <w:lang w:eastAsia="en-GB"/>
              </w:rPr>
              <w:t>Unit</w:t>
            </w:r>
          </w:p>
        </w:tc>
      </w:tr>
      <w:tr w:rsidR="00687322" w:rsidRPr="00C518B0" w14:paraId="3FD2BB20" w14:textId="77777777" w:rsidTr="5B019763">
        <w:trPr>
          <w:trHeight w:val="1812"/>
        </w:trPr>
        <w:tc>
          <w:tcPr>
            <w:tcW w:w="4673" w:type="dxa"/>
            <w:tcBorders>
              <w:top w:val="nil"/>
              <w:left w:val="single" w:sz="4" w:space="0" w:color="auto"/>
              <w:bottom w:val="single" w:sz="4" w:space="0" w:color="auto"/>
              <w:right w:val="single" w:sz="4" w:space="0" w:color="auto"/>
            </w:tcBorders>
            <w:shd w:val="clear" w:color="auto" w:fill="auto"/>
            <w:hideMark/>
          </w:tcPr>
          <w:p w14:paraId="0F73D4EC" w14:textId="76CC4804" w:rsidR="00687322" w:rsidRDefault="00687322" w:rsidP="00384A55">
            <w:pPr>
              <w:spacing w:after="0" w:line="240" w:lineRule="auto"/>
              <w:rPr>
                <w:rFonts w:ascii="Calibri" w:eastAsia="Times New Roman" w:hAnsi="Calibri" w:cs="Calibri"/>
                <w:sz w:val="20"/>
                <w:szCs w:val="20"/>
                <w:lang w:eastAsia="en-GB"/>
              </w:rPr>
            </w:pPr>
            <w:r w:rsidRPr="00C518B0">
              <w:rPr>
                <w:rFonts w:ascii="Calibri" w:eastAsia="Times New Roman" w:hAnsi="Calibri" w:cs="Calibri"/>
                <w:b/>
                <w:bCs/>
                <w:sz w:val="20"/>
                <w:szCs w:val="20"/>
                <w:lang w:eastAsia="en-GB"/>
              </w:rPr>
              <w:t xml:space="preserve">Production </w:t>
            </w:r>
            <w:r>
              <w:rPr>
                <w:rFonts w:ascii="Calibri" w:eastAsia="Times New Roman" w:hAnsi="Calibri" w:cs="Calibri"/>
                <w:b/>
                <w:bCs/>
                <w:sz w:val="20"/>
                <w:szCs w:val="20"/>
                <w:lang w:eastAsia="en-GB"/>
              </w:rPr>
              <w:t>e</w:t>
            </w:r>
            <w:r w:rsidRPr="00C518B0">
              <w:rPr>
                <w:rFonts w:ascii="Calibri" w:eastAsia="Times New Roman" w:hAnsi="Calibri" w:cs="Calibri"/>
                <w:b/>
                <w:bCs/>
                <w:sz w:val="20"/>
                <w:szCs w:val="20"/>
                <w:lang w:eastAsia="en-GB"/>
              </w:rPr>
              <w:t xml:space="preserve">fficiency </w:t>
            </w:r>
            <w:r>
              <w:rPr>
                <w:rFonts w:ascii="Calibri" w:eastAsia="Times New Roman" w:hAnsi="Calibri" w:cs="Calibri"/>
                <w:b/>
                <w:bCs/>
                <w:sz w:val="20"/>
                <w:szCs w:val="20"/>
                <w:lang w:eastAsia="en-GB"/>
              </w:rPr>
              <w:t>b</w:t>
            </w:r>
            <w:r w:rsidRPr="00C518B0">
              <w:rPr>
                <w:rFonts w:ascii="Calibri" w:eastAsia="Times New Roman" w:hAnsi="Calibri" w:cs="Calibri"/>
                <w:b/>
                <w:bCs/>
                <w:sz w:val="20"/>
                <w:szCs w:val="20"/>
                <w:lang w:eastAsia="en-GB"/>
              </w:rPr>
              <w:t>enefit (</w:t>
            </w:r>
            <w:r>
              <w:rPr>
                <w:rFonts w:ascii="Calibri" w:eastAsia="Times New Roman" w:hAnsi="Calibri" w:cs="Calibri"/>
                <w:b/>
                <w:bCs/>
                <w:sz w:val="20"/>
                <w:szCs w:val="20"/>
                <w:lang w:eastAsia="en-GB"/>
              </w:rPr>
              <w:t>i</w:t>
            </w:r>
            <w:r w:rsidRPr="00C518B0">
              <w:rPr>
                <w:rFonts w:ascii="Calibri" w:eastAsia="Times New Roman" w:hAnsi="Calibri" w:cs="Calibri"/>
                <w:b/>
                <w:bCs/>
                <w:sz w:val="20"/>
                <w:szCs w:val="20"/>
                <w:lang w:eastAsia="en-GB"/>
              </w:rPr>
              <w:t xml:space="preserve">mpact)                                                                                       </w:t>
            </w:r>
            <w:r w:rsidRPr="00C518B0">
              <w:rPr>
                <w:rFonts w:ascii="Calibri" w:eastAsia="Times New Roman" w:hAnsi="Calibri" w:cs="Calibri"/>
                <w:sz w:val="20"/>
                <w:szCs w:val="20"/>
                <w:lang w:eastAsia="en-GB"/>
              </w:rPr>
              <w:t xml:space="preserve">Animal </w:t>
            </w:r>
            <w:r>
              <w:rPr>
                <w:rFonts w:ascii="Calibri" w:eastAsia="Times New Roman" w:hAnsi="Calibri" w:cs="Calibri"/>
                <w:sz w:val="20"/>
                <w:szCs w:val="20"/>
                <w:lang w:eastAsia="en-GB"/>
              </w:rPr>
              <w:t>p</w:t>
            </w:r>
            <w:r w:rsidRPr="00C518B0">
              <w:rPr>
                <w:rFonts w:ascii="Calibri" w:eastAsia="Times New Roman" w:hAnsi="Calibri" w:cs="Calibri"/>
                <w:sz w:val="20"/>
                <w:szCs w:val="20"/>
                <w:lang w:eastAsia="en-GB"/>
              </w:rPr>
              <w:t xml:space="preserve">roduction </w:t>
            </w:r>
            <w:r>
              <w:rPr>
                <w:rFonts w:ascii="Calibri" w:eastAsia="Times New Roman" w:hAnsi="Calibri" w:cs="Calibri"/>
                <w:sz w:val="20"/>
                <w:szCs w:val="20"/>
                <w:lang w:eastAsia="en-GB"/>
              </w:rPr>
              <w:t>e</w:t>
            </w:r>
            <w:r w:rsidRPr="00C518B0">
              <w:rPr>
                <w:rFonts w:ascii="Calibri" w:eastAsia="Times New Roman" w:hAnsi="Calibri" w:cs="Calibri"/>
                <w:sz w:val="20"/>
                <w:szCs w:val="20"/>
                <w:lang w:eastAsia="en-GB"/>
              </w:rPr>
              <w:t>fficiency - kg LWT/ha; kg LWT/DSE, AE or LSU</w:t>
            </w:r>
            <w:r w:rsidRPr="00C518B0">
              <w:rPr>
                <w:rFonts w:ascii="Calibri" w:eastAsia="Times New Roman" w:hAnsi="Calibri" w:cs="Calibri"/>
                <w:sz w:val="20"/>
                <w:szCs w:val="20"/>
                <w:lang w:eastAsia="en-GB"/>
              </w:rPr>
              <w:br/>
              <w:t>Pasture productivity – kg DM/ha</w:t>
            </w:r>
            <w:r w:rsidRPr="00C518B0">
              <w:rPr>
                <w:rFonts w:ascii="Calibri" w:eastAsia="Times New Roman" w:hAnsi="Calibri" w:cs="Calibri"/>
                <w:sz w:val="20"/>
                <w:szCs w:val="20"/>
                <w:lang w:eastAsia="en-GB"/>
              </w:rPr>
              <w:br/>
              <w:t xml:space="preserve">Stocking </w:t>
            </w:r>
            <w:r>
              <w:rPr>
                <w:rFonts w:ascii="Calibri" w:eastAsia="Times New Roman" w:hAnsi="Calibri" w:cs="Calibri"/>
                <w:sz w:val="20"/>
                <w:szCs w:val="20"/>
                <w:lang w:eastAsia="en-GB"/>
              </w:rPr>
              <w:t>r</w:t>
            </w:r>
            <w:r w:rsidRPr="00C518B0">
              <w:rPr>
                <w:rFonts w:ascii="Calibri" w:eastAsia="Times New Roman" w:hAnsi="Calibri" w:cs="Calibri"/>
                <w:sz w:val="20"/>
                <w:szCs w:val="20"/>
                <w:lang w:eastAsia="en-GB"/>
              </w:rPr>
              <w:t>ate – DSE, AE or LSU/ha</w:t>
            </w:r>
            <w:r w:rsidRPr="00C518B0">
              <w:rPr>
                <w:rFonts w:ascii="Calibri" w:eastAsia="Times New Roman" w:hAnsi="Calibri" w:cs="Calibri"/>
                <w:sz w:val="20"/>
                <w:szCs w:val="20"/>
                <w:lang w:eastAsia="en-GB"/>
              </w:rPr>
              <w:br/>
              <w:t xml:space="preserve">Reproductive </w:t>
            </w:r>
            <w:r>
              <w:rPr>
                <w:rFonts w:ascii="Calibri" w:eastAsia="Times New Roman" w:hAnsi="Calibri" w:cs="Calibri"/>
                <w:sz w:val="20"/>
                <w:szCs w:val="20"/>
                <w:lang w:eastAsia="en-GB"/>
              </w:rPr>
              <w:t>e</w:t>
            </w:r>
            <w:r w:rsidRPr="00C518B0">
              <w:rPr>
                <w:rFonts w:ascii="Calibri" w:eastAsia="Times New Roman" w:hAnsi="Calibri" w:cs="Calibri"/>
                <w:sz w:val="20"/>
                <w:szCs w:val="20"/>
                <w:lang w:eastAsia="en-GB"/>
              </w:rPr>
              <w:t>fficiency – marking %, weaning %</w:t>
            </w:r>
          </w:p>
          <w:p w14:paraId="193ADBA1" w14:textId="09E32842" w:rsidR="00B22575" w:rsidRPr="003135A7" w:rsidRDefault="00B22575" w:rsidP="00384A55">
            <w:pPr>
              <w:spacing w:after="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Mortality rate (%)</w:t>
            </w:r>
          </w:p>
        </w:tc>
        <w:tc>
          <w:tcPr>
            <w:tcW w:w="2126" w:type="dxa"/>
            <w:tcBorders>
              <w:top w:val="nil"/>
              <w:left w:val="nil"/>
              <w:bottom w:val="single" w:sz="4" w:space="0" w:color="auto"/>
              <w:right w:val="single" w:sz="8" w:space="0" w:color="auto"/>
            </w:tcBorders>
            <w:shd w:val="clear" w:color="auto" w:fill="auto"/>
            <w:vAlign w:val="center"/>
            <w:hideMark/>
          </w:tcPr>
          <w:p w14:paraId="02087B3F" w14:textId="4F08BED5" w:rsidR="00687322" w:rsidRPr="003135A7" w:rsidRDefault="003135A7" w:rsidP="00384A55">
            <w:pPr>
              <w:spacing w:after="0" w:line="240" w:lineRule="auto"/>
              <w:jc w:val="center"/>
              <w:rPr>
                <w:rFonts w:ascii="Calibri" w:eastAsia="Times New Roman" w:hAnsi="Calibri" w:cs="Calibri"/>
                <w:i/>
                <w:iCs/>
                <w:color w:val="000000"/>
                <w:sz w:val="20"/>
                <w:szCs w:val="20"/>
                <w:lang w:eastAsia="en-GB"/>
              </w:rPr>
            </w:pPr>
            <w:r w:rsidRPr="003135A7">
              <w:rPr>
                <w:rFonts w:ascii="Calibri" w:eastAsia="Times New Roman" w:hAnsi="Calibri" w:cs="Calibri"/>
                <w:i/>
                <w:iCs/>
                <w:color w:val="000000"/>
                <w:sz w:val="20"/>
                <w:szCs w:val="20"/>
                <w:lang w:eastAsia="en-GB"/>
              </w:rPr>
              <w:t xml:space="preserve">E.g. </w:t>
            </w:r>
            <w:r w:rsidR="00687322" w:rsidRPr="003135A7">
              <w:rPr>
                <w:rFonts w:ascii="Calibri" w:eastAsia="Times New Roman" w:hAnsi="Calibri" w:cs="Calibri"/>
                <w:i/>
                <w:iCs/>
                <w:color w:val="000000"/>
                <w:sz w:val="20"/>
                <w:szCs w:val="20"/>
                <w:lang w:eastAsia="en-GB"/>
              </w:rPr>
              <w:t>1.5 DSE/ha additional stocking rate on fodder crops</w:t>
            </w:r>
          </w:p>
        </w:tc>
        <w:tc>
          <w:tcPr>
            <w:tcW w:w="1134" w:type="dxa"/>
            <w:tcBorders>
              <w:top w:val="nil"/>
              <w:left w:val="nil"/>
              <w:bottom w:val="single" w:sz="4" w:space="0" w:color="auto"/>
              <w:right w:val="single" w:sz="4" w:space="0" w:color="auto"/>
            </w:tcBorders>
            <w:shd w:val="clear" w:color="auto" w:fill="auto"/>
            <w:noWrap/>
            <w:vAlign w:val="bottom"/>
            <w:hideMark/>
          </w:tcPr>
          <w:p w14:paraId="1A6CC581" w14:textId="1FBBBDB2" w:rsidR="00687322" w:rsidRPr="00C518B0" w:rsidRDefault="003135A7" w:rsidP="00384A55">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59E1A062" w14:textId="00692551" w:rsidR="00687322" w:rsidRPr="00C518B0" w:rsidRDefault="003135A7" w:rsidP="00384A55">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Insert unit</w:t>
            </w:r>
          </w:p>
        </w:tc>
      </w:tr>
      <w:tr w:rsidR="00687322" w:rsidRPr="00C518B0" w14:paraId="41E57C8A" w14:textId="77777777" w:rsidTr="5B019763">
        <w:trPr>
          <w:trHeight w:val="828"/>
        </w:trPr>
        <w:tc>
          <w:tcPr>
            <w:tcW w:w="4673" w:type="dxa"/>
            <w:tcBorders>
              <w:top w:val="nil"/>
              <w:left w:val="single" w:sz="4" w:space="0" w:color="auto"/>
              <w:bottom w:val="single" w:sz="4" w:space="0" w:color="auto"/>
              <w:right w:val="single" w:sz="4" w:space="0" w:color="auto"/>
            </w:tcBorders>
            <w:shd w:val="clear" w:color="auto" w:fill="auto"/>
            <w:hideMark/>
          </w:tcPr>
          <w:p w14:paraId="12618734" w14:textId="77777777"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Reduction in </w:t>
            </w:r>
            <w:r>
              <w:rPr>
                <w:rFonts w:ascii="Calibri" w:eastAsia="Times New Roman" w:hAnsi="Calibri" w:cs="Calibri"/>
                <w:b/>
                <w:bCs/>
                <w:sz w:val="20"/>
                <w:szCs w:val="20"/>
                <w:lang w:eastAsia="en-GB"/>
              </w:rPr>
              <w:t>e</w:t>
            </w:r>
            <w:r w:rsidRPr="00C518B0">
              <w:rPr>
                <w:rFonts w:ascii="Calibri" w:eastAsia="Times New Roman" w:hAnsi="Calibri" w:cs="Calibri"/>
                <w:b/>
                <w:bCs/>
                <w:sz w:val="20"/>
                <w:szCs w:val="20"/>
                <w:lang w:eastAsia="en-GB"/>
              </w:rPr>
              <w:t xml:space="preserve">xpenditure </w:t>
            </w:r>
            <w:r w:rsidRPr="00C518B0">
              <w:rPr>
                <w:rFonts w:ascii="Calibri" w:eastAsia="Times New Roman" w:hAnsi="Calibri" w:cs="Calibri"/>
                <w:b/>
                <w:bCs/>
                <w:sz w:val="20"/>
                <w:szCs w:val="20"/>
                <w:lang w:eastAsia="en-GB"/>
              </w:rPr>
              <w:br/>
            </w:r>
            <w:r w:rsidRPr="00C518B0">
              <w:rPr>
                <w:rFonts w:ascii="Calibri" w:eastAsia="Times New Roman" w:hAnsi="Calibri" w:cs="Calibri"/>
                <w:sz w:val="20"/>
                <w:szCs w:val="20"/>
                <w:lang w:eastAsia="en-GB"/>
              </w:rPr>
              <w:t>Reduction in labour i</w:t>
            </w:r>
            <w:r>
              <w:rPr>
                <w:rFonts w:ascii="Calibri" w:eastAsia="Times New Roman" w:hAnsi="Calibri" w:cs="Calibri"/>
                <w:sz w:val="20"/>
                <w:szCs w:val="20"/>
                <w:lang w:eastAsia="en-GB"/>
              </w:rPr>
              <w:t>.</w:t>
            </w:r>
            <w:r w:rsidRPr="00C518B0">
              <w:rPr>
                <w:rFonts w:ascii="Calibri" w:eastAsia="Times New Roman" w:hAnsi="Calibri" w:cs="Calibri"/>
                <w:sz w:val="20"/>
                <w:szCs w:val="20"/>
                <w:lang w:eastAsia="en-GB"/>
              </w:rPr>
              <w:t xml:space="preserve">e. DSE/FTE, LSU/FTE, AE/FTE;  </w:t>
            </w:r>
            <w:r w:rsidRPr="00C518B0">
              <w:rPr>
                <w:rFonts w:ascii="Calibri" w:eastAsia="Times New Roman" w:hAnsi="Calibri" w:cs="Calibri"/>
                <w:sz w:val="20"/>
                <w:szCs w:val="20"/>
                <w:lang w:eastAsia="en-GB"/>
              </w:rPr>
              <w:br/>
              <w:t>Reduction in other expenditure</w:t>
            </w:r>
          </w:p>
        </w:tc>
        <w:tc>
          <w:tcPr>
            <w:tcW w:w="2126" w:type="dxa"/>
            <w:tcBorders>
              <w:top w:val="nil"/>
              <w:left w:val="nil"/>
              <w:bottom w:val="single" w:sz="4" w:space="0" w:color="auto"/>
              <w:right w:val="single" w:sz="8" w:space="0" w:color="auto"/>
            </w:tcBorders>
            <w:shd w:val="clear" w:color="auto" w:fill="auto"/>
            <w:noWrap/>
            <w:vAlign w:val="center"/>
            <w:hideMark/>
          </w:tcPr>
          <w:p w14:paraId="428CA1CB" w14:textId="77777777" w:rsidR="00687322" w:rsidRPr="00C518B0" w:rsidRDefault="00687322" w:rsidP="00384A55">
            <w:pPr>
              <w:spacing w:after="0" w:line="240" w:lineRule="auto"/>
              <w:jc w:val="center"/>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i</w:t>
            </w:r>
            <w:r>
              <w:rPr>
                <w:rFonts w:ascii="Calibri" w:eastAsia="Times New Roman" w:hAnsi="Calibri" w:cs="Calibri"/>
                <w:color w:val="000000"/>
                <w:sz w:val="20"/>
                <w:szCs w:val="20"/>
                <w:lang w:eastAsia="en-GB"/>
              </w:rPr>
              <w:t>.</w:t>
            </w:r>
            <w:r w:rsidRPr="00C518B0">
              <w:rPr>
                <w:rFonts w:ascii="Calibri" w:eastAsia="Times New Roman" w:hAnsi="Calibri" w:cs="Calibri"/>
                <w:color w:val="000000"/>
                <w:sz w:val="20"/>
                <w:szCs w:val="20"/>
                <w:lang w:eastAsia="en-GB"/>
              </w:rPr>
              <w:t>e. reduction in labour</w:t>
            </w:r>
          </w:p>
        </w:tc>
        <w:tc>
          <w:tcPr>
            <w:tcW w:w="1134" w:type="dxa"/>
            <w:tcBorders>
              <w:top w:val="nil"/>
              <w:left w:val="nil"/>
              <w:bottom w:val="single" w:sz="4" w:space="0" w:color="auto"/>
              <w:right w:val="single" w:sz="4" w:space="0" w:color="auto"/>
            </w:tcBorders>
            <w:shd w:val="clear" w:color="auto" w:fill="auto"/>
            <w:noWrap/>
            <w:vAlign w:val="bottom"/>
            <w:hideMark/>
          </w:tcPr>
          <w:p w14:paraId="2827C2A9" w14:textId="77777777" w:rsidR="00687322" w:rsidRPr="00C518B0" w:rsidRDefault="00687322" w:rsidP="00384A55">
            <w:pPr>
              <w:spacing w:after="0" w:line="240" w:lineRule="auto"/>
              <w:jc w:val="right"/>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1863A60A"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r>
      <w:tr w:rsidR="00687322" w:rsidRPr="00C518B0" w14:paraId="064F1AA3" w14:textId="77777777" w:rsidTr="5B019763">
        <w:trPr>
          <w:trHeight w:val="300"/>
        </w:trPr>
        <w:tc>
          <w:tcPr>
            <w:tcW w:w="4673" w:type="dxa"/>
            <w:tcBorders>
              <w:top w:val="nil"/>
              <w:left w:val="single" w:sz="4" w:space="0" w:color="auto"/>
              <w:bottom w:val="single" w:sz="4" w:space="0" w:color="auto"/>
              <w:right w:val="single" w:sz="4" w:space="0" w:color="auto"/>
            </w:tcBorders>
            <w:shd w:val="clear" w:color="auto" w:fill="95B3D7"/>
            <w:hideMark/>
          </w:tcPr>
          <w:p w14:paraId="1BE788BC" w14:textId="77777777"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Increase in </w:t>
            </w:r>
            <w:r>
              <w:rPr>
                <w:rFonts w:ascii="Calibri" w:eastAsia="Times New Roman" w:hAnsi="Calibri" w:cs="Calibri"/>
                <w:b/>
                <w:bCs/>
                <w:sz w:val="20"/>
                <w:szCs w:val="20"/>
                <w:lang w:eastAsia="en-GB"/>
              </w:rPr>
              <w:t>i</w:t>
            </w:r>
            <w:r w:rsidRPr="00C518B0">
              <w:rPr>
                <w:rFonts w:ascii="Calibri" w:eastAsia="Times New Roman" w:hAnsi="Calibri" w:cs="Calibri"/>
                <w:b/>
                <w:bCs/>
                <w:sz w:val="20"/>
                <w:szCs w:val="20"/>
                <w:lang w:eastAsia="en-GB"/>
              </w:rPr>
              <w:t>ncome</w:t>
            </w:r>
          </w:p>
        </w:tc>
        <w:tc>
          <w:tcPr>
            <w:tcW w:w="2126" w:type="dxa"/>
            <w:tcBorders>
              <w:top w:val="nil"/>
              <w:left w:val="nil"/>
              <w:bottom w:val="single" w:sz="4" w:space="0" w:color="auto"/>
              <w:right w:val="single" w:sz="8" w:space="0" w:color="auto"/>
            </w:tcBorders>
            <w:shd w:val="clear" w:color="auto" w:fill="95B3D7"/>
            <w:noWrap/>
            <w:vAlign w:val="bottom"/>
            <w:hideMark/>
          </w:tcPr>
          <w:p w14:paraId="1C755C88"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95B3D7"/>
            <w:noWrap/>
            <w:vAlign w:val="bottom"/>
            <w:hideMark/>
          </w:tcPr>
          <w:p w14:paraId="5D6B84C7" w14:textId="5CC94B1F" w:rsidR="00687322" w:rsidRPr="00C518B0" w:rsidRDefault="00687322" w:rsidP="00384A55">
            <w:pPr>
              <w:spacing w:after="0" w:line="240" w:lineRule="auto"/>
              <w:jc w:val="right"/>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$0.00</w:t>
            </w:r>
          </w:p>
        </w:tc>
        <w:tc>
          <w:tcPr>
            <w:tcW w:w="1418" w:type="dxa"/>
            <w:tcBorders>
              <w:top w:val="nil"/>
              <w:left w:val="nil"/>
              <w:bottom w:val="single" w:sz="4" w:space="0" w:color="auto"/>
              <w:right w:val="single" w:sz="4" w:space="0" w:color="auto"/>
            </w:tcBorders>
            <w:shd w:val="clear" w:color="auto" w:fill="95B3D7"/>
            <w:noWrap/>
            <w:vAlign w:val="bottom"/>
            <w:hideMark/>
          </w:tcPr>
          <w:p w14:paraId="00D1A90D"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w:t>
            </w:r>
            <w:r>
              <w:rPr>
                <w:rFonts w:ascii="Calibri" w:eastAsia="Times New Roman" w:hAnsi="Calibri" w:cs="Calibri"/>
                <w:color w:val="000000"/>
                <w:sz w:val="20"/>
                <w:szCs w:val="20"/>
                <w:lang w:eastAsia="en-GB"/>
              </w:rPr>
              <w:t>h</w:t>
            </w:r>
            <w:r w:rsidRPr="00C518B0">
              <w:rPr>
                <w:rFonts w:ascii="Calibri" w:eastAsia="Times New Roman" w:hAnsi="Calibri" w:cs="Calibri"/>
                <w:color w:val="000000"/>
                <w:sz w:val="20"/>
                <w:szCs w:val="20"/>
                <w:lang w:eastAsia="en-GB"/>
              </w:rPr>
              <w:t>a</w:t>
            </w:r>
          </w:p>
        </w:tc>
      </w:tr>
      <w:tr w:rsidR="00687322" w:rsidRPr="00C518B0" w14:paraId="50154C45" w14:textId="77777777" w:rsidTr="5B019763">
        <w:trPr>
          <w:trHeight w:val="300"/>
        </w:trPr>
        <w:tc>
          <w:tcPr>
            <w:tcW w:w="4673" w:type="dxa"/>
            <w:tcBorders>
              <w:top w:val="nil"/>
              <w:left w:val="single" w:sz="4" w:space="0" w:color="auto"/>
              <w:bottom w:val="single" w:sz="4" w:space="0" w:color="auto"/>
              <w:right w:val="single" w:sz="4" w:space="0" w:color="auto"/>
            </w:tcBorders>
            <w:shd w:val="clear" w:color="auto" w:fill="95B3D7"/>
            <w:hideMark/>
          </w:tcPr>
          <w:p w14:paraId="23BD9A90" w14:textId="77777777"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Additional </w:t>
            </w:r>
            <w:r>
              <w:rPr>
                <w:rFonts w:ascii="Calibri" w:eastAsia="Times New Roman" w:hAnsi="Calibri" w:cs="Calibri"/>
                <w:b/>
                <w:bCs/>
                <w:sz w:val="20"/>
                <w:szCs w:val="20"/>
                <w:lang w:eastAsia="en-GB"/>
              </w:rPr>
              <w:t>c</w:t>
            </w:r>
            <w:r w:rsidRPr="00C518B0">
              <w:rPr>
                <w:rFonts w:ascii="Calibri" w:eastAsia="Times New Roman" w:hAnsi="Calibri" w:cs="Calibri"/>
                <w:b/>
                <w:bCs/>
                <w:sz w:val="20"/>
                <w:szCs w:val="20"/>
                <w:lang w:eastAsia="en-GB"/>
              </w:rPr>
              <w:t>osts (to achieve benefits)</w:t>
            </w:r>
          </w:p>
        </w:tc>
        <w:tc>
          <w:tcPr>
            <w:tcW w:w="2126" w:type="dxa"/>
            <w:tcBorders>
              <w:top w:val="nil"/>
              <w:left w:val="nil"/>
              <w:bottom w:val="single" w:sz="4" w:space="0" w:color="auto"/>
              <w:right w:val="single" w:sz="8" w:space="0" w:color="auto"/>
            </w:tcBorders>
            <w:shd w:val="clear" w:color="auto" w:fill="95B3D7"/>
            <w:noWrap/>
            <w:vAlign w:val="bottom"/>
            <w:hideMark/>
          </w:tcPr>
          <w:p w14:paraId="3BDF3FE4"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95B3D7"/>
            <w:noWrap/>
            <w:vAlign w:val="bottom"/>
            <w:hideMark/>
          </w:tcPr>
          <w:p w14:paraId="7EA2E381" w14:textId="3153D508" w:rsidR="00687322" w:rsidRPr="00C518B0" w:rsidRDefault="00687322" w:rsidP="00384A55">
            <w:pPr>
              <w:spacing w:after="0" w:line="240" w:lineRule="auto"/>
              <w:jc w:val="right"/>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$0.00</w:t>
            </w:r>
          </w:p>
        </w:tc>
        <w:tc>
          <w:tcPr>
            <w:tcW w:w="1418" w:type="dxa"/>
            <w:tcBorders>
              <w:top w:val="nil"/>
              <w:left w:val="nil"/>
              <w:bottom w:val="single" w:sz="4" w:space="0" w:color="auto"/>
              <w:right w:val="single" w:sz="4" w:space="0" w:color="auto"/>
            </w:tcBorders>
            <w:shd w:val="clear" w:color="auto" w:fill="95B3D7"/>
            <w:noWrap/>
            <w:vAlign w:val="bottom"/>
            <w:hideMark/>
          </w:tcPr>
          <w:p w14:paraId="49FED3EF"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w:t>
            </w:r>
            <w:r>
              <w:rPr>
                <w:rFonts w:ascii="Calibri" w:eastAsia="Times New Roman" w:hAnsi="Calibri" w:cs="Calibri"/>
                <w:color w:val="000000"/>
                <w:sz w:val="20"/>
                <w:szCs w:val="20"/>
                <w:lang w:eastAsia="en-GB"/>
              </w:rPr>
              <w:t>h</w:t>
            </w:r>
            <w:r w:rsidRPr="00C518B0">
              <w:rPr>
                <w:rFonts w:ascii="Calibri" w:eastAsia="Times New Roman" w:hAnsi="Calibri" w:cs="Calibri"/>
                <w:color w:val="000000"/>
                <w:sz w:val="20"/>
                <w:szCs w:val="20"/>
                <w:lang w:eastAsia="en-GB"/>
              </w:rPr>
              <w:t>a</w:t>
            </w:r>
          </w:p>
        </w:tc>
      </w:tr>
      <w:tr w:rsidR="00687322" w:rsidRPr="00C518B0" w14:paraId="77DA961F" w14:textId="77777777" w:rsidTr="5B019763">
        <w:trPr>
          <w:trHeight w:val="300"/>
        </w:trPr>
        <w:tc>
          <w:tcPr>
            <w:tcW w:w="4673" w:type="dxa"/>
            <w:tcBorders>
              <w:top w:val="nil"/>
              <w:left w:val="single" w:sz="4" w:space="0" w:color="auto"/>
              <w:bottom w:val="single" w:sz="4" w:space="0" w:color="auto"/>
              <w:right w:val="single" w:sz="4" w:space="0" w:color="auto"/>
            </w:tcBorders>
            <w:shd w:val="clear" w:color="auto" w:fill="538DD5"/>
            <w:hideMark/>
          </w:tcPr>
          <w:p w14:paraId="5C1BC1BD" w14:textId="77777777" w:rsidR="00687322" w:rsidRPr="00C518B0" w:rsidRDefault="00687322" w:rsidP="00384A55">
            <w:pPr>
              <w:spacing w:after="0" w:line="240" w:lineRule="auto"/>
              <w:rPr>
                <w:rFonts w:ascii="Calibri" w:eastAsia="Times New Roman" w:hAnsi="Calibri" w:cs="Calibri"/>
                <w:b/>
                <w:bCs/>
                <w:color w:val="FFFFFF"/>
                <w:sz w:val="20"/>
                <w:szCs w:val="20"/>
                <w:lang w:eastAsia="en-GB"/>
              </w:rPr>
            </w:pPr>
            <w:r w:rsidRPr="00C518B0">
              <w:rPr>
                <w:rFonts w:ascii="Calibri" w:eastAsia="Times New Roman" w:hAnsi="Calibri" w:cs="Calibri"/>
                <w:b/>
                <w:bCs/>
                <w:color w:val="FFFFFF"/>
                <w:sz w:val="20"/>
                <w:szCs w:val="20"/>
                <w:lang w:eastAsia="en-GB"/>
              </w:rPr>
              <w:t xml:space="preserve">Net $ </w:t>
            </w:r>
            <w:r>
              <w:rPr>
                <w:rFonts w:ascii="Calibri" w:eastAsia="Times New Roman" w:hAnsi="Calibri" w:cs="Calibri"/>
                <w:b/>
                <w:bCs/>
                <w:color w:val="FFFFFF"/>
                <w:sz w:val="20"/>
                <w:szCs w:val="20"/>
                <w:lang w:eastAsia="en-GB"/>
              </w:rPr>
              <w:t>b</w:t>
            </w:r>
            <w:r w:rsidRPr="00C518B0">
              <w:rPr>
                <w:rFonts w:ascii="Calibri" w:eastAsia="Times New Roman" w:hAnsi="Calibri" w:cs="Calibri"/>
                <w:b/>
                <w:bCs/>
                <w:color w:val="FFFFFF"/>
                <w:sz w:val="20"/>
                <w:szCs w:val="20"/>
                <w:lang w:eastAsia="en-GB"/>
              </w:rPr>
              <w:t>enefit (</w:t>
            </w:r>
            <w:r>
              <w:rPr>
                <w:rFonts w:ascii="Calibri" w:eastAsia="Times New Roman" w:hAnsi="Calibri" w:cs="Calibri"/>
                <w:b/>
                <w:bCs/>
                <w:color w:val="FFFFFF"/>
                <w:sz w:val="20"/>
                <w:szCs w:val="20"/>
                <w:lang w:eastAsia="en-GB"/>
              </w:rPr>
              <w:t>i</w:t>
            </w:r>
            <w:r w:rsidRPr="00C518B0">
              <w:rPr>
                <w:rFonts w:ascii="Calibri" w:eastAsia="Times New Roman" w:hAnsi="Calibri" w:cs="Calibri"/>
                <w:b/>
                <w:bCs/>
                <w:color w:val="FFFFFF"/>
                <w:sz w:val="20"/>
                <w:szCs w:val="20"/>
                <w:lang w:eastAsia="en-GB"/>
              </w:rPr>
              <w:t>mpact)</w:t>
            </w:r>
          </w:p>
        </w:tc>
        <w:tc>
          <w:tcPr>
            <w:tcW w:w="2126" w:type="dxa"/>
            <w:tcBorders>
              <w:top w:val="nil"/>
              <w:left w:val="nil"/>
              <w:bottom w:val="nil"/>
              <w:right w:val="nil"/>
            </w:tcBorders>
            <w:shd w:val="clear" w:color="auto" w:fill="538DD5"/>
            <w:noWrap/>
            <w:vAlign w:val="bottom"/>
            <w:hideMark/>
          </w:tcPr>
          <w:p w14:paraId="2FE46539" w14:textId="77777777" w:rsidR="00687322" w:rsidRPr="00C518B0" w:rsidRDefault="00687322" w:rsidP="00384A55">
            <w:pPr>
              <w:spacing w:after="0" w:line="240" w:lineRule="auto"/>
              <w:rPr>
                <w:rFonts w:ascii="Calibri" w:eastAsia="Times New Roman" w:hAnsi="Calibri" w:cs="Calibri"/>
                <w:color w:val="FFFFFF"/>
                <w:sz w:val="20"/>
                <w:szCs w:val="20"/>
                <w:lang w:eastAsia="en-GB"/>
              </w:rPr>
            </w:pPr>
            <w:r w:rsidRPr="00C518B0">
              <w:rPr>
                <w:rFonts w:ascii="Calibri" w:eastAsia="Times New Roman" w:hAnsi="Calibri" w:cs="Calibri"/>
                <w:color w:val="FFFFFF"/>
                <w:sz w:val="20"/>
                <w:szCs w:val="20"/>
                <w:lang w:eastAsia="en-GB"/>
              </w:rPr>
              <w:t> </w:t>
            </w:r>
          </w:p>
        </w:tc>
        <w:tc>
          <w:tcPr>
            <w:tcW w:w="1134" w:type="dxa"/>
            <w:tcBorders>
              <w:top w:val="nil"/>
              <w:left w:val="single" w:sz="8" w:space="0" w:color="auto"/>
              <w:bottom w:val="single" w:sz="4" w:space="0" w:color="auto"/>
              <w:right w:val="single" w:sz="4" w:space="0" w:color="auto"/>
            </w:tcBorders>
            <w:shd w:val="clear" w:color="auto" w:fill="538DD5"/>
            <w:noWrap/>
            <w:vAlign w:val="bottom"/>
            <w:hideMark/>
          </w:tcPr>
          <w:p w14:paraId="680C1552" w14:textId="782063ED" w:rsidR="00687322" w:rsidRPr="00C518B0" w:rsidRDefault="00687322" w:rsidP="00384A55">
            <w:pPr>
              <w:spacing w:after="0" w:line="240" w:lineRule="auto"/>
              <w:jc w:val="right"/>
              <w:rPr>
                <w:rFonts w:ascii="Calibri" w:eastAsia="Times New Roman" w:hAnsi="Calibri" w:cs="Calibri"/>
                <w:b/>
                <w:bCs/>
                <w:color w:val="FFFFFF"/>
                <w:sz w:val="20"/>
                <w:szCs w:val="20"/>
                <w:lang w:eastAsia="en-GB"/>
              </w:rPr>
            </w:pPr>
            <w:r w:rsidRPr="00C518B0">
              <w:rPr>
                <w:rFonts w:ascii="Calibri" w:eastAsia="Times New Roman" w:hAnsi="Calibri" w:cs="Calibri"/>
                <w:b/>
                <w:bCs/>
                <w:color w:val="FFFFFF"/>
                <w:sz w:val="20"/>
                <w:szCs w:val="20"/>
                <w:lang w:eastAsia="en-GB"/>
              </w:rPr>
              <w:t>$0.00</w:t>
            </w:r>
          </w:p>
        </w:tc>
        <w:tc>
          <w:tcPr>
            <w:tcW w:w="1418" w:type="dxa"/>
            <w:tcBorders>
              <w:top w:val="nil"/>
              <w:left w:val="nil"/>
              <w:bottom w:val="single" w:sz="4" w:space="0" w:color="auto"/>
              <w:right w:val="single" w:sz="4" w:space="0" w:color="auto"/>
            </w:tcBorders>
            <w:shd w:val="clear" w:color="auto" w:fill="538DD5"/>
            <w:noWrap/>
            <w:vAlign w:val="bottom"/>
            <w:hideMark/>
          </w:tcPr>
          <w:p w14:paraId="329ACDEC" w14:textId="77777777" w:rsidR="00687322" w:rsidRPr="00C518B0" w:rsidRDefault="00687322" w:rsidP="00384A55">
            <w:pPr>
              <w:spacing w:after="0" w:line="240" w:lineRule="auto"/>
              <w:rPr>
                <w:rFonts w:ascii="Calibri" w:eastAsia="Times New Roman" w:hAnsi="Calibri" w:cs="Calibri"/>
                <w:b/>
                <w:bCs/>
                <w:color w:val="FFFFFF"/>
                <w:sz w:val="20"/>
                <w:szCs w:val="20"/>
                <w:lang w:eastAsia="en-GB"/>
              </w:rPr>
            </w:pPr>
            <w:r w:rsidRPr="00C518B0">
              <w:rPr>
                <w:rFonts w:ascii="Calibri" w:eastAsia="Times New Roman" w:hAnsi="Calibri" w:cs="Calibri"/>
                <w:b/>
                <w:bCs/>
                <w:color w:val="FFFFFF"/>
                <w:sz w:val="20"/>
                <w:szCs w:val="20"/>
                <w:lang w:eastAsia="en-GB"/>
              </w:rPr>
              <w:t>/</w:t>
            </w:r>
            <w:r>
              <w:rPr>
                <w:rFonts w:ascii="Calibri" w:eastAsia="Times New Roman" w:hAnsi="Calibri" w:cs="Calibri"/>
                <w:b/>
                <w:bCs/>
                <w:color w:val="FFFFFF"/>
                <w:sz w:val="20"/>
                <w:szCs w:val="20"/>
                <w:lang w:eastAsia="en-GB"/>
              </w:rPr>
              <w:t>h</w:t>
            </w:r>
            <w:r w:rsidRPr="00C518B0">
              <w:rPr>
                <w:rFonts w:ascii="Calibri" w:eastAsia="Times New Roman" w:hAnsi="Calibri" w:cs="Calibri"/>
                <w:b/>
                <w:bCs/>
                <w:color w:val="FFFFFF"/>
                <w:sz w:val="20"/>
                <w:szCs w:val="20"/>
                <w:lang w:eastAsia="en-GB"/>
              </w:rPr>
              <w:t>a</w:t>
            </w:r>
          </w:p>
        </w:tc>
      </w:tr>
      <w:tr w:rsidR="00687322" w:rsidRPr="00C518B0" w14:paraId="71B16F52" w14:textId="77777777" w:rsidTr="5B019763">
        <w:trPr>
          <w:trHeight w:val="300"/>
        </w:trPr>
        <w:tc>
          <w:tcPr>
            <w:tcW w:w="4673" w:type="dxa"/>
            <w:tcBorders>
              <w:top w:val="nil"/>
              <w:left w:val="single" w:sz="4" w:space="0" w:color="auto"/>
              <w:bottom w:val="single" w:sz="4" w:space="0" w:color="auto"/>
              <w:right w:val="single" w:sz="4" w:space="0" w:color="auto"/>
            </w:tcBorders>
            <w:shd w:val="clear" w:color="auto" w:fill="auto"/>
            <w:hideMark/>
          </w:tcPr>
          <w:p w14:paraId="17BE16BB" w14:textId="1BE7059D"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Number of </w:t>
            </w:r>
            <w:r>
              <w:rPr>
                <w:rFonts w:ascii="Calibri" w:eastAsia="Times New Roman" w:hAnsi="Calibri" w:cs="Calibri"/>
                <w:b/>
                <w:bCs/>
                <w:sz w:val="20"/>
                <w:szCs w:val="20"/>
                <w:lang w:eastAsia="en-GB"/>
              </w:rPr>
              <w:t>c</w:t>
            </w:r>
            <w:r w:rsidRPr="00C518B0">
              <w:rPr>
                <w:rFonts w:ascii="Calibri" w:eastAsia="Times New Roman" w:hAnsi="Calibri" w:cs="Calibri"/>
                <w:b/>
                <w:bCs/>
                <w:sz w:val="20"/>
                <w:szCs w:val="20"/>
                <w:lang w:eastAsia="en-GB"/>
              </w:rPr>
              <w:t xml:space="preserve">ore </w:t>
            </w:r>
            <w:r>
              <w:rPr>
                <w:rFonts w:ascii="Calibri" w:eastAsia="Times New Roman" w:hAnsi="Calibri" w:cs="Calibri"/>
                <w:b/>
                <w:bCs/>
                <w:sz w:val="20"/>
                <w:szCs w:val="20"/>
                <w:lang w:eastAsia="en-GB"/>
              </w:rPr>
              <w:t>p</w:t>
            </w:r>
            <w:r w:rsidRPr="00C518B0">
              <w:rPr>
                <w:rFonts w:ascii="Calibri" w:eastAsia="Times New Roman" w:hAnsi="Calibri" w:cs="Calibri"/>
                <w:b/>
                <w:bCs/>
                <w:sz w:val="20"/>
                <w:szCs w:val="20"/>
                <w:lang w:eastAsia="en-GB"/>
              </w:rPr>
              <w:t>articipants</w:t>
            </w:r>
            <w:r>
              <w:rPr>
                <w:rFonts w:ascii="Calibri" w:eastAsia="Times New Roman" w:hAnsi="Calibri" w:cs="Calibri"/>
                <w:b/>
                <w:bCs/>
                <w:sz w:val="20"/>
                <w:szCs w:val="20"/>
                <w:lang w:eastAsia="en-GB"/>
              </w:rPr>
              <w:t xml:space="preserve"> engaged in project</w:t>
            </w:r>
          </w:p>
        </w:tc>
        <w:tc>
          <w:tcPr>
            <w:tcW w:w="2126" w:type="dxa"/>
            <w:tcBorders>
              <w:top w:val="single" w:sz="4" w:space="0" w:color="auto"/>
              <w:left w:val="nil"/>
              <w:bottom w:val="single" w:sz="4" w:space="0" w:color="auto"/>
              <w:right w:val="nil"/>
            </w:tcBorders>
            <w:shd w:val="clear" w:color="auto" w:fill="auto"/>
            <w:noWrap/>
            <w:vAlign w:val="bottom"/>
            <w:hideMark/>
          </w:tcPr>
          <w:p w14:paraId="727AB3F6"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6856CEC3" w14:textId="0DA67B01" w:rsidR="00687322" w:rsidRPr="00C518B0" w:rsidRDefault="003135A7" w:rsidP="00384A55">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65470C58"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r>
      <w:tr w:rsidR="00687322" w:rsidRPr="00C518B0" w14:paraId="1514BAF7" w14:textId="77777777" w:rsidTr="5B019763">
        <w:trPr>
          <w:trHeight w:val="300"/>
        </w:trPr>
        <w:tc>
          <w:tcPr>
            <w:tcW w:w="4673" w:type="dxa"/>
            <w:tcBorders>
              <w:top w:val="nil"/>
              <w:left w:val="single" w:sz="4" w:space="0" w:color="auto"/>
              <w:bottom w:val="single" w:sz="4" w:space="0" w:color="auto"/>
              <w:right w:val="single" w:sz="4" w:space="0" w:color="auto"/>
            </w:tcBorders>
            <w:shd w:val="clear" w:color="auto" w:fill="auto"/>
            <w:hideMark/>
          </w:tcPr>
          <w:p w14:paraId="3F089772" w14:textId="2D3CC2B0"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Number of </w:t>
            </w:r>
            <w:r>
              <w:rPr>
                <w:rFonts w:ascii="Calibri" w:eastAsia="Times New Roman" w:hAnsi="Calibri" w:cs="Calibri"/>
                <w:b/>
                <w:bCs/>
                <w:sz w:val="20"/>
                <w:szCs w:val="20"/>
                <w:lang w:eastAsia="en-GB"/>
              </w:rPr>
              <w:t>o</w:t>
            </w:r>
            <w:r w:rsidRPr="00C518B0">
              <w:rPr>
                <w:rFonts w:ascii="Calibri" w:eastAsia="Times New Roman" w:hAnsi="Calibri" w:cs="Calibri"/>
                <w:b/>
                <w:bCs/>
                <w:sz w:val="20"/>
                <w:szCs w:val="20"/>
                <w:lang w:eastAsia="en-GB"/>
              </w:rPr>
              <w:t xml:space="preserve">bserver </w:t>
            </w:r>
            <w:r>
              <w:rPr>
                <w:rFonts w:ascii="Calibri" w:eastAsia="Times New Roman" w:hAnsi="Calibri" w:cs="Calibri"/>
                <w:b/>
                <w:bCs/>
                <w:sz w:val="20"/>
                <w:szCs w:val="20"/>
                <w:lang w:eastAsia="en-GB"/>
              </w:rPr>
              <w:t>p</w:t>
            </w:r>
            <w:r w:rsidRPr="00C518B0">
              <w:rPr>
                <w:rFonts w:ascii="Calibri" w:eastAsia="Times New Roman" w:hAnsi="Calibri" w:cs="Calibri"/>
                <w:b/>
                <w:bCs/>
                <w:sz w:val="20"/>
                <w:szCs w:val="20"/>
                <w:lang w:eastAsia="en-GB"/>
              </w:rPr>
              <w:t>articipants</w:t>
            </w:r>
            <w:r>
              <w:rPr>
                <w:rFonts w:ascii="Calibri" w:eastAsia="Times New Roman" w:hAnsi="Calibri" w:cs="Calibri"/>
                <w:b/>
                <w:bCs/>
                <w:sz w:val="20"/>
                <w:szCs w:val="20"/>
                <w:lang w:eastAsia="en-GB"/>
              </w:rPr>
              <w:t xml:space="preserve"> engaged in project</w:t>
            </w:r>
          </w:p>
        </w:tc>
        <w:tc>
          <w:tcPr>
            <w:tcW w:w="2126" w:type="dxa"/>
            <w:tcBorders>
              <w:top w:val="nil"/>
              <w:left w:val="nil"/>
              <w:bottom w:val="single" w:sz="4" w:space="0" w:color="auto"/>
              <w:right w:val="nil"/>
            </w:tcBorders>
            <w:shd w:val="clear" w:color="auto" w:fill="auto"/>
            <w:noWrap/>
            <w:vAlign w:val="bottom"/>
            <w:hideMark/>
          </w:tcPr>
          <w:p w14:paraId="47A6D797"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66A99A43" w14:textId="46C98B3D" w:rsidR="00687322" w:rsidRPr="00C518B0" w:rsidRDefault="003135A7" w:rsidP="00384A55">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138FF773"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r>
      <w:tr w:rsidR="00687322" w:rsidRPr="00C518B0" w14:paraId="58CA7730" w14:textId="77777777" w:rsidTr="5B019763">
        <w:trPr>
          <w:trHeight w:val="300"/>
        </w:trPr>
        <w:tc>
          <w:tcPr>
            <w:tcW w:w="4673" w:type="dxa"/>
            <w:tcBorders>
              <w:top w:val="nil"/>
              <w:left w:val="single" w:sz="4" w:space="0" w:color="auto"/>
              <w:bottom w:val="single" w:sz="4" w:space="0" w:color="auto"/>
              <w:right w:val="single" w:sz="4" w:space="0" w:color="auto"/>
            </w:tcBorders>
            <w:shd w:val="clear" w:color="auto" w:fill="D8E4BC"/>
            <w:hideMark/>
          </w:tcPr>
          <w:p w14:paraId="57555472" w14:textId="77777777"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Core </w:t>
            </w:r>
            <w:r>
              <w:rPr>
                <w:rFonts w:ascii="Calibri" w:eastAsia="Times New Roman" w:hAnsi="Calibri" w:cs="Calibri"/>
                <w:b/>
                <w:bCs/>
                <w:sz w:val="20"/>
                <w:szCs w:val="20"/>
                <w:lang w:eastAsia="en-GB"/>
              </w:rPr>
              <w:t>g</w:t>
            </w:r>
            <w:r w:rsidRPr="00C518B0">
              <w:rPr>
                <w:rFonts w:ascii="Calibri" w:eastAsia="Times New Roman" w:hAnsi="Calibri" w:cs="Calibri"/>
                <w:b/>
                <w:bCs/>
                <w:sz w:val="20"/>
                <w:szCs w:val="20"/>
                <w:lang w:eastAsia="en-GB"/>
              </w:rPr>
              <w:t xml:space="preserve">roup </w:t>
            </w:r>
            <w:r>
              <w:rPr>
                <w:rFonts w:ascii="Calibri" w:eastAsia="Times New Roman" w:hAnsi="Calibri" w:cs="Calibri"/>
                <w:b/>
                <w:bCs/>
                <w:sz w:val="20"/>
                <w:szCs w:val="20"/>
                <w:lang w:eastAsia="en-GB"/>
              </w:rPr>
              <w:t>n</w:t>
            </w:r>
            <w:r w:rsidRPr="00C518B0">
              <w:rPr>
                <w:rFonts w:ascii="Calibri" w:eastAsia="Times New Roman" w:hAnsi="Calibri" w:cs="Calibri"/>
                <w:b/>
                <w:bCs/>
                <w:sz w:val="20"/>
                <w:szCs w:val="20"/>
                <w:lang w:eastAsia="en-GB"/>
              </w:rPr>
              <w:t xml:space="preserve">o. </w:t>
            </w:r>
            <w:r>
              <w:rPr>
                <w:rFonts w:ascii="Calibri" w:eastAsia="Times New Roman" w:hAnsi="Calibri" w:cs="Calibri"/>
                <w:b/>
                <w:bCs/>
                <w:sz w:val="20"/>
                <w:szCs w:val="20"/>
                <w:lang w:eastAsia="en-GB"/>
              </w:rPr>
              <w:t>h</w:t>
            </w:r>
            <w:r w:rsidRPr="00C518B0">
              <w:rPr>
                <w:rFonts w:ascii="Calibri" w:eastAsia="Times New Roman" w:hAnsi="Calibri" w:cs="Calibri"/>
                <w:b/>
                <w:bCs/>
                <w:sz w:val="20"/>
                <w:szCs w:val="20"/>
                <w:lang w:eastAsia="en-GB"/>
              </w:rPr>
              <w:t>a</w:t>
            </w:r>
          </w:p>
        </w:tc>
        <w:tc>
          <w:tcPr>
            <w:tcW w:w="2126" w:type="dxa"/>
            <w:tcBorders>
              <w:top w:val="nil"/>
              <w:left w:val="nil"/>
              <w:bottom w:val="single" w:sz="4" w:space="0" w:color="auto"/>
              <w:right w:val="nil"/>
            </w:tcBorders>
            <w:shd w:val="clear" w:color="auto" w:fill="auto"/>
            <w:noWrap/>
            <w:vAlign w:val="bottom"/>
            <w:hideMark/>
          </w:tcPr>
          <w:p w14:paraId="7F957486"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134" w:type="dxa"/>
            <w:tcBorders>
              <w:top w:val="nil"/>
              <w:left w:val="single" w:sz="8" w:space="0" w:color="auto"/>
              <w:bottom w:val="single" w:sz="4" w:space="0" w:color="auto"/>
              <w:right w:val="single" w:sz="4" w:space="0" w:color="auto"/>
            </w:tcBorders>
            <w:shd w:val="clear" w:color="auto" w:fill="D8E4BC"/>
            <w:noWrap/>
            <w:vAlign w:val="bottom"/>
            <w:hideMark/>
          </w:tcPr>
          <w:p w14:paraId="23A43417" w14:textId="3CEF6DA4" w:rsidR="00687322" w:rsidRPr="00C518B0" w:rsidRDefault="00687322" w:rsidP="00384A55">
            <w:pPr>
              <w:spacing w:after="0" w:line="240" w:lineRule="auto"/>
              <w:jc w:val="right"/>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6D6F101F"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r>
      <w:tr w:rsidR="00687322" w:rsidRPr="00C518B0" w14:paraId="5B61C9C2" w14:textId="77777777" w:rsidTr="5B019763">
        <w:trPr>
          <w:trHeight w:val="300"/>
        </w:trPr>
        <w:tc>
          <w:tcPr>
            <w:tcW w:w="4673" w:type="dxa"/>
            <w:tcBorders>
              <w:top w:val="nil"/>
              <w:left w:val="single" w:sz="4" w:space="0" w:color="auto"/>
              <w:bottom w:val="single" w:sz="4" w:space="0" w:color="auto"/>
              <w:right w:val="single" w:sz="4" w:space="0" w:color="auto"/>
            </w:tcBorders>
            <w:shd w:val="clear" w:color="auto" w:fill="D8E4BC"/>
            <w:hideMark/>
          </w:tcPr>
          <w:p w14:paraId="6A4B4513" w14:textId="77777777"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Observer </w:t>
            </w:r>
            <w:r>
              <w:rPr>
                <w:rFonts w:ascii="Calibri" w:eastAsia="Times New Roman" w:hAnsi="Calibri" w:cs="Calibri"/>
                <w:b/>
                <w:bCs/>
                <w:sz w:val="20"/>
                <w:szCs w:val="20"/>
                <w:lang w:eastAsia="en-GB"/>
              </w:rPr>
              <w:t>g</w:t>
            </w:r>
            <w:r w:rsidRPr="00C518B0">
              <w:rPr>
                <w:rFonts w:ascii="Calibri" w:eastAsia="Times New Roman" w:hAnsi="Calibri" w:cs="Calibri"/>
                <w:b/>
                <w:bCs/>
                <w:sz w:val="20"/>
                <w:szCs w:val="20"/>
                <w:lang w:eastAsia="en-GB"/>
              </w:rPr>
              <w:t xml:space="preserve">roup </w:t>
            </w:r>
            <w:r>
              <w:rPr>
                <w:rFonts w:ascii="Calibri" w:eastAsia="Times New Roman" w:hAnsi="Calibri" w:cs="Calibri"/>
                <w:b/>
                <w:bCs/>
                <w:sz w:val="20"/>
                <w:szCs w:val="20"/>
                <w:lang w:eastAsia="en-GB"/>
              </w:rPr>
              <w:t>n</w:t>
            </w:r>
            <w:r w:rsidRPr="00C518B0">
              <w:rPr>
                <w:rFonts w:ascii="Calibri" w:eastAsia="Times New Roman" w:hAnsi="Calibri" w:cs="Calibri"/>
                <w:b/>
                <w:bCs/>
                <w:sz w:val="20"/>
                <w:szCs w:val="20"/>
                <w:lang w:eastAsia="en-GB"/>
              </w:rPr>
              <w:t xml:space="preserve">o. </w:t>
            </w:r>
            <w:r>
              <w:rPr>
                <w:rFonts w:ascii="Calibri" w:eastAsia="Times New Roman" w:hAnsi="Calibri" w:cs="Calibri"/>
                <w:b/>
                <w:bCs/>
                <w:sz w:val="20"/>
                <w:szCs w:val="20"/>
                <w:lang w:eastAsia="en-GB"/>
              </w:rPr>
              <w:t>h</w:t>
            </w:r>
            <w:r w:rsidRPr="00C518B0">
              <w:rPr>
                <w:rFonts w:ascii="Calibri" w:eastAsia="Times New Roman" w:hAnsi="Calibri" w:cs="Calibri"/>
                <w:b/>
                <w:bCs/>
                <w:sz w:val="20"/>
                <w:szCs w:val="20"/>
                <w:lang w:eastAsia="en-GB"/>
              </w:rPr>
              <w:t>a</w:t>
            </w:r>
          </w:p>
        </w:tc>
        <w:tc>
          <w:tcPr>
            <w:tcW w:w="2126" w:type="dxa"/>
            <w:tcBorders>
              <w:top w:val="nil"/>
              <w:left w:val="nil"/>
              <w:bottom w:val="single" w:sz="4" w:space="0" w:color="auto"/>
              <w:right w:val="nil"/>
            </w:tcBorders>
            <w:shd w:val="clear" w:color="auto" w:fill="auto"/>
            <w:noWrap/>
            <w:vAlign w:val="bottom"/>
            <w:hideMark/>
          </w:tcPr>
          <w:p w14:paraId="64A5E588"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134" w:type="dxa"/>
            <w:tcBorders>
              <w:top w:val="nil"/>
              <w:left w:val="single" w:sz="8" w:space="0" w:color="auto"/>
              <w:bottom w:val="single" w:sz="4" w:space="0" w:color="auto"/>
              <w:right w:val="single" w:sz="4" w:space="0" w:color="auto"/>
            </w:tcBorders>
            <w:shd w:val="clear" w:color="auto" w:fill="D8E4BC"/>
            <w:noWrap/>
            <w:vAlign w:val="bottom"/>
            <w:hideMark/>
          </w:tcPr>
          <w:p w14:paraId="4B63875E" w14:textId="484DF52F" w:rsidR="00687322" w:rsidRPr="00C518B0" w:rsidRDefault="00687322" w:rsidP="00384A55">
            <w:pPr>
              <w:spacing w:after="0" w:line="240" w:lineRule="auto"/>
              <w:jc w:val="right"/>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444D0FBE"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r>
      <w:tr w:rsidR="00687322" w:rsidRPr="00C518B0" w14:paraId="122A05BE" w14:textId="77777777" w:rsidTr="5B019763">
        <w:trPr>
          <w:trHeight w:val="300"/>
        </w:trPr>
        <w:tc>
          <w:tcPr>
            <w:tcW w:w="4673" w:type="dxa"/>
            <w:tcBorders>
              <w:top w:val="nil"/>
              <w:left w:val="single" w:sz="4" w:space="0" w:color="auto"/>
              <w:bottom w:val="single" w:sz="4" w:space="0" w:color="auto"/>
              <w:right w:val="single" w:sz="4" w:space="0" w:color="auto"/>
            </w:tcBorders>
            <w:shd w:val="clear" w:color="auto" w:fill="F2DCDB"/>
            <w:hideMark/>
          </w:tcPr>
          <w:p w14:paraId="5185FA3B" w14:textId="77777777"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Core </w:t>
            </w:r>
            <w:r>
              <w:rPr>
                <w:rFonts w:ascii="Calibri" w:eastAsia="Times New Roman" w:hAnsi="Calibri" w:cs="Calibri"/>
                <w:b/>
                <w:bCs/>
                <w:sz w:val="20"/>
                <w:szCs w:val="20"/>
                <w:lang w:eastAsia="en-GB"/>
              </w:rPr>
              <w:t>g</w:t>
            </w:r>
            <w:r w:rsidRPr="00C518B0">
              <w:rPr>
                <w:rFonts w:ascii="Calibri" w:eastAsia="Times New Roman" w:hAnsi="Calibri" w:cs="Calibri"/>
                <w:b/>
                <w:bCs/>
                <w:sz w:val="20"/>
                <w:szCs w:val="20"/>
                <w:lang w:eastAsia="en-GB"/>
              </w:rPr>
              <w:t xml:space="preserve">roup </w:t>
            </w:r>
            <w:r>
              <w:rPr>
                <w:rFonts w:ascii="Calibri" w:eastAsia="Times New Roman" w:hAnsi="Calibri" w:cs="Calibri"/>
                <w:b/>
                <w:bCs/>
                <w:sz w:val="20"/>
                <w:szCs w:val="20"/>
                <w:lang w:eastAsia="en-GB"/>
              </w:rPr>
              <w:t>n</w:t>
            </w:r>
            <w:r w:rsidRPr="00C518B0">
              <w:rPr>
                <w:rFonts w:ascii="Calibri" w:eastAsia="Times New Roman" w:hAnsi="Calibri" w:cs="Calibri"/>
                <w:b/>
                <w:bCs/>
                <w:sz w:val="20"/>
                <w:szCs w:val="20"/>
                <w:lang w:eastAsia="en-GB"/>
              </w:rPr>
              <w:t xml:space="preserve">o. </w:t>
            </w:r>
            <w:r>
              <w:rPr>
                <w:rFonts w:ascii="Calibri" w:eastAsia="Times New Roman" w:hAnsi="Calibri" w:cs="Calibri"/>
                <w:b/>
                <w:bCs/>
                <w:sz w:val="20"/>
                <w:szCs w:val="20"/>
                <w:lang w:eastAsia="en-GB"/>
              </w:rPr>
              <w:t>s</w:t>
            </w:r>
            <w:r w:rsidRPr="00C518B0">
              <w:rPr>
                <w:rFonts w:ascii="Calibri" w:eastAsia="Times New Roman" w:hAnsi="Calibri" w:cs="Calibri"/>
                <w:b/>
                <w:bCs/>
                <w:sz w:val="20"/>
                <w:szCs w:val="20"/>
                <w:lang w:eastAsia="en-GB"/>
              </w:rPr>
              <w:t xml:space="preserve">heep </w:t>
            </w:r>
          </w:p>
        </w:tc>
        <w:tc>
          <w:tcPr>
            <w:tcW w:w="2126" w:type="dxa"/>
            <w:tcBorders>
              <w:top w:val="nil"/>
              <w:left w:val="nil"/>
              <w:bottom w:val="single" w:sz="4" w:space="0" w:color="auto"/>
              <w:right w:val="nil"/>
            </w:tcBorders>
            <w:shd w:val="clear" w:color="auto" w:fill="auto"/>
            <w:noWrap/>
            <w:vAlign w:val="bottom"/>
            <w:hideMark/>
          </w:tcPr>
          <w:p w14:paraId="1BDD92B6"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134" w:type="dxa"/>
            <w:tcBorders>
              <w:top w:val="nil"/>
              <w:left w:val="single" w:sz="8" w:space="0" w:color="auto"/>
              <w:bottom w:val="single" w:sz="4" w:space="0" w:color="auto"/>
              <w:right w:val="single" w:sz="4" w:space="0" w:color="auto"/>
            </w:tcBorders>
            <w:shd w:val="clear" w:color="auto" w:fill="F2DCDB"/>
            <w:noWrap/>
            <w:vAlign w:val="bottom"/>
            <w:hideMark/>
          </w:tcPr>
          <w:p w14:paraId="1E520B76" w14:textId="71C3E649" w:rsidR="00687322" w:rsidRPr="00C518B0" w:rsidRDefault="00687322" w:rsidP="00384A55">
            <w:pPr>
              <w:spacing w:after="0" w:line="240" w:lineRule="auto"/>
              <w:jc w:val="right"/>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4C8E8250"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proofErr w:type="spellStart"/>
            <w:r w:rsidRPr="00C518B0">
              <w:rPr>
                <w:rFonts w:ascii="Calibri" w:eastAsia="Times New Roman" w:hAnsi="Calibri" w:cs="Calibri"/>
                <w:color w:val="000000"/>
                <w:sz w:val="20"/>
                <w:szCs w:val="20"/>
                <w:lang w:eastAsia="en-GB"/>
              </w:rPr>
              <w:t>hd</w:t>
            </w:r>
            <w:proofErr w:type="spellEnd"/>
            <w:r w:rsidRPr="00C518B0">
              <w:rPr>
                <w:rFonts w:ascii="Calibri" w:eastAsia="Times New Roman" w:hAnsi="Calibri" w:cs="Calibri"/>
                <w:color w:val="000000"/>
                <w:sz w:val="20"/>
                <w:szCs w:val="20"/>
                <w:lang w:eastAsia="en-GB"/>
              </w:rPr>
              <w:t xml:space="preserve"> sheep</w:t>
            </w:r>
          </w:p>
        </w:tc>
      </w:tr>
      <w:tr w:rsidR="00687322" w:rsidRPr="00C518B0" w14:paraId="13344DCE" w14:textId="77777777" w:rsidTr="5B019763">
        <w:trPr>
          <w:trHeight w:val="300"/>
        </w:trPr>
        <w:tc>
          <w:tcPr>
            <w:tcW w:w="4673" w:type="dxa"/>
            <w:tcBorders>
              <w:top w:val="nil"/>
              <w:left w:val="single" w:sz="4" w:space="0" w:color="auto"/>
              <w:bottom w:val="single" w:sz="4" w:space="0" w:color="auto"/>
              <w:right w:val="single" w:sz="4" w:space="0" w:color="auto"/>
            </w:tcBorders>
            <w:shd w:val="clear" w:color="auto" w:fill="F2DCDB"/>
            <w:hideMark/>
          </w:tcPr>
          <w:p w14:paraId="712AF2DB" w14:textId="77777777"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Observer </w:t>
            </w:r>
            <w:r>
              <w:rPr>
                <w:rFonts w:ascii="Calibri" w:eastAsia="Times New Roman" w:hAnsi="Calibri" w:cs="Calibri"/>
                <w:b/>
                <w:bCs/>
                <w:sz w:val="20"/>
                <w:szCs w:val="20"/>
                <w:lang w:eastAsia="en-GB"/>
              </w:rPr>
              <w:t>g</w:t>
            </w:r>
            <w:r w:rsidRPr="00C518B0">
              <w:rPr>
                <w:rFonts w:ascii="Calibri" w:eastAsia="Times New Roman" w:hAnsi="Calibri" w:cs="Calibri"/>
                <w:b/>
                <w:bCs/>
                <w:sz w:val="20"/>
                <w:szCs w:val="20"/>
                <w:lang w:eastAsia="en-GB"/>
              </w:rPr>
              <w:t xml:space="preserve">roup </w:t>
            </w:r>
            <w:r>
              <w:rPr>
                <w:rFonts w:ascii="Calibri" w:eastAsia="Times New Roman" w:hAnsi="Calibri" w:cs="Calibri"/>
                <w:b/>
                <w:bCs/>
                <w:sz w:val="20"/>
                <w:szCs w:val="20"/>
                <w:lang w:eastAsia="en-GB"/>
              </w:rPr>
              <w:t>n</w:t>
            </w:r>
            <w:r w:rsidRPr="00C518B0">
              <w:rPr>
                <w:rFonts w:ascii="Calibri" w:eastAsia="Times New Roman" w:hAnsi="Calibri" w:cs="Calibri"/>
                <w:b/>
                <w:bCs/>
                <w:sz w:val="20"/>
                <w:szCs w:val="20"/>
                <w:lang w:eastAsia="en-GB"/>
              </w:rPr>
              <w:t xml:space="preserve">o. </w:t>
            </w:r>
            <w:r>
              <w:rPr>
                <w:rFonts w:ascii="Calibri" w:eastAsia="Times New Roman" w:hAnsi="Calibri" w:cs="Calibri"/>
                <w:b/>
                <w:bCs/>
                <w:sz w:val="20"/>
                <w:szCs w:val="20"/>
                <w:lang w:eastAsia="en-GB"/>
              </w:rPr>
              <w:t>s</w:t>
            </w:r>
            <w:r w:rsidRPr="00C518B0">
              <w:rPr>
                <w:rFonts w:ascii="Calibri" w:eastAsia="Times New Roman" w:hAnsi="Calibri" w:cs="Calibri"/>
                <w:b/>
                <w:bCs/>
                <w:sz w:val="20"/>
                <w:szCs w:val="20"/>
                <w:lang w:eastAsia="en-GB"/>
              </w:rPr>
              <w:t xml:space="preserve">heep </w:t>
            </w:r>
          </w:p>
        </w:tc>
        <w:tc>
          <w:tcPr>
            <w:tcW w:w="2126" w:type="dxa"/>
            <w:tcBorders>
              <w:top w:val="nil"/>
              <w:left w:val="nil"/>
              <w:bottom w:val="single" w:sz="4" w:space="0" w:color="auto"/>
              <w:right w:val="nil"/>
            </w:tcBorders>
            <w:shd w:val="clear" w:color="auto" w:fill="auto"/>
            <w:noWrap/>
            <w:vAlign w:val="bottom"/>
            <w:hideMark/>
          </w:tcPr>
          <w:p w14:paraId="17B3BB8A"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134" w:type="dxa"/>
            <w:tcBorders>
              <w:top w:val="nil"/>
              <w:left w:val="single" w:sz="8" w:space="0" w:color="auto"/>
              <w:bottom w:val="single" w:sz="4" w:space="0" w:color="auto"/>
              <w:right w:val="single" w:sz="4" w:space="0" w:color="auto"/>
            </w:tcBorders>
            <w:shd w:val="clear" w:color="auto" w:fill="F2DCDB"/>
            <w:noWrap/>
            <w:vAlign w:val="bottom"/>
            <w:hideMark/>
          </w:tcPr>
          <w:p w14:paraId="652E59E6" w14:textId="5F3959B9" w:rsidR="00687322" w:rsidRPr="00C518B0" w:rsidRDefault="00687322" w:rsidP="00384A55">
            <w:pPr>
              <w:spacing w:after="0" w:line="240" w:lineRule="auto"/>
              <w:jc w:val="right"/>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3E3BB24F"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proofErr w:type="spellStart"/>
            <w:r w:rsidRPr="00C518B0">
              <w:rPr>
                <w:rFonts w:ascii="Calibri" w:eastAsia="Times New Roman" w:hAnsi="Calibri" w:cs="Calibri"/>
                <w:color w:val="000000"/>
                <w:sz w:val="20"/>
                <w:szCs w:val="20"/>
                <w:lang w:eastAsia="en-GB"/>
              </w:rPr>
              <w:t>hd</w:t>
            </w:r>
            <w:proofErr w:type="spellEnd"/>
            <w:r w:rsidRPr="00C518B0">
              <w:rPr>
                <w:rFonts w:ascii="Calibri" w:eastAsia="Times New Roman" w:hAnsi="Calibri" w:cs="Calibri"/>
                <w:color w:val="000000"/>
                <w:sz w:val="20"/>
                <w:szCs w:val="20"/>
                <w:lang w:eastAsia="en-GB"/>
              </w:rPr>
              <w:t xml:space="preserve"> sheep</w:t>
            </w:r>
          </w:p>
        </w:tc>
      </w:tr>
      <w:tr w:rsidR="00687322" w:rsidRPr="00C518B0" w14:paraId="1734B0AC" w14:textId="77777777" w:rsidTr="5B019763">
        <w:trPr>
          <w:trHeight w:val="300"/>
        </w:trPr>
        <w:tc>
          <w:tcPr>
            <w:tcW w:w="4673" w:type="dxa"/>
            <w:tcBorders>
              <w:top w:val="nil"/>
              <w:left w:val="single" w:sz="4" w:space="0" w:color="auto"/>
              <w:bottom w:val="single" w:sz="4" w:space="0" w:color="auto"/>
              <w:right w:val="single" w:sz="4" w:space="0" w:color="auto"/>
            </w:tcBorders>
            <w:shd w:val="clear" w:color="auto" w:fill="B7DEE8"/>
            <w:hideMark/>
          </w:tcPr>
          <w:p w14:paraId="589987CA" w14:textId="77777777"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Core </w:t>
            </w:r>
            <w:r>
              <w:rPr>
                <w:rFonts w:ascii="Calibri" w:eastAsia="Times New Roman" w:hAnsi="Calibri" w:cs="Calibri"/>
                <w:b/>
                <w:bCs/>
                <w:sz w:val="20"/>
                <w:szCs w:val="20"/>
                <w:lang w:eastAsia="en-GB"/>
              </w:rPr>
              <w:t>g</w:t>
            </w:r>
            <w:r w:rsidRPr="00C518B0">
              <w:rPr>
                <w:rFonts w:ascii="Calibri" w:eastAsia="Times New Roman" w:hAnsi="Calibri" w:cs="Calibri"/>
                <w:b/>
                <w:bCs/>
                <w:sz w:val="20"/>
                <w:szCs w:val="20"/>
                <w:lang w:eastAsia="en-GB"/>
              </w:rPr>
              <w:t xml:space="preserve">roup </w:t>
            </w:r>
            <w:r>
              <w:rPr>
                <w:rFonts w:ascii="Calibri" w:eastAsia="Times New Roman" w:hAnsi="Calibri" w:cs="Calibri"/>
                <w:b/>
                <w:bCs/>
                <w:sz w:val="20"/>
                <w:szCs w:val="20"/>
                <w:lang w:eastAsia="en-GB"/>
              </w:rPr>
              <w:t>n</w:t>
            </w:r>
            <w:r w:rsidRPr="00C518B0">
              <w:rPr>
                <w:rFonts w:ascii="Calibri" w:eastAsia="Times New Roman" w:hAnsi="Calibri" w:cs="Calibri"/>
                <w:b/>
                <w:bCs/>
                <w:sz w:val="20"/>
                <w:szCs w:val="20"/>
                <w:lang w:eastAsia="en-GB"/>
              </w:rPr>
              <w:t xml:space="preserve">o. </w:t>
            </w:r>
            <w:r>
              <w:rPr>
                <w:rFonts w:ascii="Calibri" w:eastAsia="Times New Roman" w:hAnsi="Calibri" w:cs="Calibri"/>
                <w:b/>
                <w:bCs/>
                <w:sz w:val="20"/>
                <w:szCs w:val="20"/>
                <w:lang w:eastAsia="en-GB"/>
              </w:rPr>
              <w:t>c</w:t>
            </w:r>
            <w:r w:rsidRPr="00C518B0">
              <w:rPr>
                <w:rFonts w:ascii="Calibri" w:eastAsia="Times New Roman" w:hAnsi="Calibri" w:cs="Calibri"/>
                <w:b/>
                <w:bCs/>
                <w:sz w:val="20"/>
                <w:szCs w:val="20"/>
                <w:lang w:eastAsia="en-GB"/>
              </w:rPr>
              <w:t xml:space="preserve">attle </w:t>
            </w:r>
          </w:p>
        </w:tc>
        <w:tc>
          <w:tcPr>
            <w:tcW w:w="2126" w:type="dxa"/>
            <w:tcBorders>
              <w:top w:val="nil"/>
              <w:left w:val="nil"/>
              <w:bottom w:val="single" w:sz="4" w:space="0" w:color="auto"/>
              <w:right w:val="nil"/>
            </w:tcBorders>
            <w:shd w:val="clear" w:color="auto" w:fill="auto"/>
            <w:noWrap/>
            <w:vAlign w:val="bottom"/>
            <w:hideMark/>
          </w:tcPr>
          <w:p w14:paraId="14FB33D1"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134" w:type="dxa"/>
            <w:tcBorders>
              <w:top w:val="nil"/>
              <w:left w:val="single" w:sz="8" w:space="0" w:color="auto"/>
              <w:bottom w:val="single" w:sz="4" w:space="0" w:color="auto"/>
              <w:right w:val="single" w:sz="4" w:space="0" w:color="auto"/>
            </w:tcBorders>
            <w:shd w:val="clear" w:color="auto" w:fill="B7DEE8"/>
            <w:noWrap/>
            <w:vAlign w:val="bottom"/>
            <w:hideMark/>
          </w:tcPr>
          <w:p w14:paraId="03FF8DD4"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7DF0BAA1"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proofErr w:type="spellStart"/>
            <w:r w:rsidRPr="00C518B0">
              <w:rPr>
                <w:rFonts w:ascii="Calibri" w:eastAsia="Times New Roman" w:hAnsi="Calibri" w:cs="Calibri"/>
                <w:color w:val="000000"/>
                <w:sz w:val="20"/>
                <w:szCs w:val="20"/>
                <w:lang w:eastAsia="en-GB"/>
              </w:rPr>
              <w:t>hd</w:t>
            </w:r>
            <w:proofErr w:type="spellEnd"/>
            <w:r w:rsidRPr="00C518B0">
              <w:rPr>
                <w:rFonts w:ascii="Calibri" w:eastAsia="Times New Roman" w:hAnsi="Calibri" w:cs="Calibri"/>
                <w:color w:val="000000"/>
                <w:sz w:val="20"/>
                <w:szCs w:val="20"/>
                <w:lang w:eastAsia="en-GB"/>
              </w:rPr>
              <w:t xml:space="preserve"> cattle</w:t>
            </w:r>
          </w:p>
        </w:tc>
      </w:tr>
      <w:tr w:rsidR="00687322" w:rsidRPr="00C518B0" w14:paraId="4EE45065" w14:textId="77777777" w:rsidTr="5B019763">
        <w:trPr>
          <w:trHeight w:val="300"/>
        </w:trPr>
        <w:tc>
          <w:tcPr>
            <w:tcW w:w="4673" w:type="dxa"/>
            <w:tcBorders>
              <w:top w:val="nil"/>
              <w:left w:val="single" w:sz="4" w:space="0" w:color="auto"/>
              <w:bottom w:val="single" w:sz="4" w:space="0" w:color="auto"/>
              <w:right w:val="single" w:sz="4" w:space="0" w:color="auto"/>
            </w:tcBorders>
            <w:shd w:val="clear" w:color="auto" w:fill="B7DEE8"/>
            <w:hideMark/>
          </w:tcPr>
          <w:p w14:paraId="5B6A6577" w14:textId="77777777"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Observer </w:t>
            </w:r>
            <w:r>
              <w:rPr>
                <w:rFonts w:ascii="Calibri" w:eastAsia="Times New Roman" w:hAnsi="Calibri" w:cs="Calibri"/>
                <w:b/>
                <w:bCs/>
                <w:sz w:val="20"/>
                <w:szCs w:val="20"/>
                <w:lang w:eastAsia="en-GB"/>
              </w:rPr>
              <w:t>g</w:t>
            </w:r>
            <w:r w:rsidRPr="00C518B0">
              <w:rPr>
                <w:rFonts w:ascii="Calibri" w:eastAsia="Times New Roman" w:hAnsi="Calibri" w:cs="Calibri"/>
                <w:b/>
                <w:bCs/>
                <w:sz w:val="20"/>
                <w:szCs w:val="20"/>
                <w:lang w:eastAsia="en-GB"/>
              </w:rPr>
              <w:t xml:space="preserve">roup </w:t>
            </w:r>
            <w:r>
              <w:rPr>
                <w:rFonts w:ascii="Calibri" w:eastAsia="Times New Roman" w:hAnsi="Calibri" w:cs="Calibri"/>
                <w:b/>
                <w:bCs/>
                <w:sz w:val="20"/>
                <w:szCs w:val="20"/>
                <w:lang w:eastAsia="en-GB"/>
              </w:rPr>
              <w:t>n</w:t>
            </w:r>
            <w:r w:rsidRPr="00C518B0">
              <w:rPr>
                <w:rFonts w:ascii="Calibri" w:eastAsia="Times New Roman" w:hAnsi="Calibri" w:cs="Calibri"/>
                <w:b/>
                <w:bCs/>
                <w:sz w:val="20"/>
                <w:szCs w:val="20"/>
                <w:lang w:eastAsia="en-GB"/>
              </w:rPr>
              <w:t xml:space="preserve">o. </w:t>
            </w:r>
            <w:r>
              <w:rPr>
                <w:rFonts w:ascii="Calibri" w:eastAsia="Times New Roman" w:hAnsi="Calibri" w:cs="Calibri"/>
                <w:b/>
                <w:bCs/>
                <w:sz w:val="20"/>
                <w:szCs w:val="20"/>
                <w:lang w:eastAsia="en-GB"/>
              </w:rPr>
              <w:t>c</w:t>
            </w:r>
            <w:r w:rsidRPr="00C518B0">
              <w:rPr>
                <w:rFonts w:ascii="Calibri" w:eastAsia="Times New Roman" w:hAnsi="Calibri" w:cs="Calibri"/>
                <w:b/>
                <w:bCs/>
                <w:sz w:val="20"/>
                <w:szCs w:val="20"/>
                <w:lang w:eastAsia="en-GB"/>
              </w:rPr>
              <w:t>attle</w:t>
            </w:r>
          </w:p>
        </w:tc>
        <w:tc>
          <w:tcPr>
            <w:tcW w:w="2126" w:type="dxa"/>
            <w:tcBorders>
              <w:top w:val="nil"/>
              <w:left w:val="nil"/>
              <w:bottom w:val="single" w:sz="4" w:space="0" w:color="auto"/>
              <w:right w:val="nil"/>
            </w:tcBorders>
            <w:shd w:val="clear" w:color="auto" w:fill="auto"/>
            <w:noWrap/>
            <w:vAlign w:val="bottom"/>
            <w:hideMark/>
          </w:tcPr>
          <w:p w14:paraId="1BC35BCD"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134" w:type="dxa"/>
            <w:tcBorders>
              <w:top w:val="nil"/>
              <w:left w:val="single" w:sz="8" w:space="0" w:color="auto"/>
              <w:bottom w:val="single" w:sz="4" w:space="0" w:color="auto"/>
              <w:right w:val="single" w:sz="4" w:space="0" w:color="auto"/>
            </w:tcBorders>
            <w:shd w:val="clear" w:color="auto" w:fill="B7DEE8"/>
            <w:noWrap/>
            <w:vAlign w:val="bottom"/>
            <w:hideMark/>
          </w:tcPr>
          <w:p w14:paraId="30A58B95"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59E8B13D"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proofErr w:type="spellStart"/>
            <w:r w:rsidRPr="00C518B0">
              <w:rPr>
                <w:rFonts w:ascii="Calibri" w:eastAsia="Times New Roman" w:hAnsi="Calibri" w:cs="Calibri"/>
                <w:color w:val="000000"/>
                <w:sz w:val="20"/>
                <w:szCs w:val="20"/>
                <w:lang w:eastAsia="en-GB"/>
              </w:rPr>
              <w:t>hd</w:t>
            </w:r>
            <w:proofErr w:type="spellEnd"/>
            <w:r w:rsidRPr="00C518B0">
              <w:rPr>
                <w:rFonts w:ascii="Calibri" w:eastAsia="Times New Roman" w:hAnsi="Calibri" w:cs="Calibri"/>
                <w:color w:val="000000"/>
                <w:sz w:val="20"/>
                <w:szCs w:val="20"/>
                <w:lang w:eastAsia="en-GB"/>
              </w:rPr>
              <w:t xml:space="preserve"> cattle</w:t>
            </w:r>
          </w:p>
        </w:tc>
      </w:tr>
      <w:tr w:rsidR="00687322" w:rsidRPr="00C518B0" w14:paraId="648C3557" w14:textId="77777777" w:rsidTr="5B019763">
        <w:trPr>
          <w:trHeight w:val="300"/>
        </w:trPr>
        <w:tc>
          <w:tcPr>
            <w:tcW w:w="4673" w:type="dxa"/>
            <w:tcBorders>
              <w:top w:val="nil"/>
              <w:left w:val="single" w:sz="4" w:space="0" w:color="auto"/>
              <w:bottom w:val="single" w:sz="4" w:space="0" w:color="auto"/>
              <w:right w:val="single" w:sz="4" w:space="0" w:color="auto"/>
            </w:tcBorders>
            <w:shd w:val="clear" w:color="auto" w:fill="auto"/>
            <w:hideMark/>
          </w:tcPr>
          <w:p w14:paraId="27ED075D" w14:textId="1D0FF6AA"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 </w:t>
            </w:r>
            <w:r w:rsidR="008830C0">
              <w:rPr>
                <w:rFonts w:ascii="Calibri" w:eastAsia="Times New Roman" w:hAnsi="Calibri" w:cs="Calibri"/>
                <w:b/>
                <w:bCs/>
                <w:sz w:val="20"/>
                <w:szCs w:val="20"/>
                <w:lang w:eastAsia="en-GB"/>
              </w:rPr>
              <w:t>change in knowledg</w:t>
            </w:r>
            <w:r w:rsidR="0040326F">
              <w:rPr>
                <w:rFonts w:ascii="Calibri" w:eastAsia="Times New Roman" w:hAnsi="Calibri" w:cs="Calibri"/>
                <w:b/>
                <w:bCs/>
                <w:sz w:val="20"/>
                <w:szCs w:val="20"/>
                <w:lang w:eastAsia="en-GB"/>
              </w:rPr>
              <w:t>e, skill &amp; confidence</w:t>
            </w:r>
            <w:r w:rsidR="008830C0">
              <w:rPr>
                <w:rFonts w:ascii="Calibri" w:eastAsia="Times New Roman" w:hAnsi="Calibri" w:cs="Calibri"/>
                <w:b/>
                <w:bCs/>
                <w:sz w:val="20"/>
                <w:szCs w:val="20"/>
                <w:lang w:eastAsia="en-GB"/>
              </w:rPr>
              <w:t xml:space="preserve"> </w:t>
            </w:r>
            <w:r>
              <w:rPr>
                <w:rFonts w:ascii="Calibri" w:eastAsia="Times New Roman" w:hAnsi="Calibri" w:cs="Calibri"/>
                <w:b/>
                <w:bCs/>
                <w:sz w:val="20"/>
                <w:szCs w:val="20"/>
                <w:lang w:eastAsia="en-GB"/>
              </w:rPr>
              <w:t xml:space="preserve"> – core </w:t>
            </w:r>
          </w:p>
        </w:tc>
        <w:tc>
          <w:tcPr>
            <w:tcW w:w="2126" w:type="dxa"/>
            <w:tcBorders>
              <w:top w:val="nil"/>
              <w:left w:val="nil"/>
              <w:bottom w:val="single" w:sz="8" w:space="0" w:color="auto"/>
              <w:right w:val="nil"/>
            </w:tcBorders>
            <w:shd w:val="clear" w:color="auto" w:fill="auto"/>
            <w:noWrap/>
            <w:vAlign w:val="center"/>
            <w:hideMark/>
          </w:tcPr>
          <w:p w14:paraId="4B403800" w14:textId="2FC8D20D" w:rsidR="00687322" w:rsidRPr="003135A7" w:rsidRDefault="003135A7" w:rsidP="00384A55">
            <w:pPr>
              <w:spacing w:after="0" w:line="240" w:lineRule="auto"/>
              <w:rPr>
                <w:rFonts w:ascii="Calibri" w:eastAsia="Times New Roman" w:hAnsi="Calibri" w:cs="Calibri"/>
                <w:i/>
                <w:iCs/>
                <w:color w:val="000000"/>
                <w:sz w:val="20"/>
                <w:szCs w:val="20"/>
                <w:lang w:eastAsia="en-GB"/>
              </w:rPr>
            </w:pPr>
            <w:r w:rsidRPr="003135A7">
              <w:rPr>
                <w:rFonts w:ascii="Calibri" w:eastAsia="Times New Roman" w:hAnsi="Calibri" w:cs="Calibri"/>
                <w:i/>
                <w:iCs/>
                <w:color w:val="000000"/>
                <w:sz w:val="20"/>
                <w:szCs w:val="20"/>
                <w:lang w:eastAsia="en-GB"/>
              </w:rPr>
              <w:t>E.g.</w:t>
            </w:r>
            <w:r w:rsidR="000660DD">
              <w:rPr>
                <w:rFonts w:ascii="Calibri" w:eastAsia="Times New Roman" w:hAnsi="Calibri" w:cs="Calibri"/>
                <w:i/>
                <w:iCs/>
                <w:color w:val="000000"/>
                <w:sz w:val="20"/>
                <w:szCs w:val="20"/>
                <w:lang w:eastAsia="en-GB"/>
              </w:rPr>
              <w:t xml:space="preserve"> </w:t>
            </w:r>
            <w:r w:rsidR="00687322" w:rsidRPr="003135A7">
              <w:rPr>
                <w:rFonts w:ascii="Calibri" w:eastAsia="Times New Roman" w:hAnsi="Calibri" w:cs="Calibri"/>
                <w:i/>
                <w:iCs/>
                <w:color w:val="000000"/>
                <w:sz w:val="20"/>
                <w:szCs w:val="20"/>
                <w:lang w:eastAsia="en-GB"/>
              </w:rPr>
              <w:t>Grow fodder crops to finish lambs on</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79B14132" w14:textId="3633F336" w:rsidR="00687322" w:rsidRPr="00C518B0" w:rsidRDefault="003135A7" w:rsidP="00384A55">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w:t>
            </w:r>
            <w:r w:rsidR="00687322" w:rsidRPr="00C518B0">
              <w:rPr>
                <w:rFonts w:ascii="Calibri" w:eastAsia="Times New Roman" w:hAnsi="Calibri" w:cs="Calibri"/>
                <w:color w:val="000000"/>
                <w:sz w:val="20"/>
                <w:szCs w:val="20"/>
                <w:lang w:eastAsia="en-GB"/>
              </w:rPr>
              <w:t>%</w:t>
            </w:r>
          </w:p>
        </w:tc>
        <w:tc>
          <w:tcPr>
            <w:tcW w:w="1418" w:type="dxa"/>
            <w:tcBorders>
              <w:top w:val="nil"/>
              <w:left w:val="nil"/>
              <w:bottom w:val="single" w:sz="4" w:space="0" w:color="auto"/>
              <w:right w:val="single" w:sz="4" w:space="0" w:color="auto"/>
            </w:tcBorders>
            <w:shd w:val="clear" w:color="auto" w:fill="auto"/>
            <w:noWrap/>
            <w:vAlign w:val="bottom"/>
            <w:hideMark/>
          </w:tcPr>
          <w:p w14:paraId="201F1C45"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r>
      <w:tr w:rsidR="008830C0" w:rsidRPr="00C518B0" w14:paraId="46C42687" w14:textId="77777777" w:rsidTr="5B019763">
        <w:trPr>
          <w:trHeight w:val="300"/>
        </w:trPr>
        <w:tc>
          <w:tcPr>
            <w:tcW w:w="4673" w:type="dxa"/>
            <w:tcBorders>
              <w:top w:val="nil"/>
              <w:left w:val="single" w:sz="4" w:space="0" w:color="auto"/>
              <w:bottom w:val="single" w:sz="4" w:space="0" w:color="auto"/>
              <w:right w:val="single" w:sz="4" w:space="0" w:color="auto"/>
            </w:tcBorders>
            <w:shd w:val="clear" w:color="auto" w:fill="auto"/>
          </w:tcPr>
          <w:p w14:paraId="5595924E" w14:textId="7AC9D183" w:rsidR="008830C0" w:rsidRPr="00C518B0" w:rsidRDefault="008830C0" w:rsidP="008830C0">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 </w:t>
            </w:r>
            <w:r>
              <w:rPr>
                <w:rFonts w:ascii="Calibri" w:eastAsia="Times New Roman" w:hAnsi="Calibri" w:cs="Calibri"/>
                <w:b/>
                <w:bCs/>
                <w:sz w:val="20"/>
                <w:szCs w:val="20"/>
                <w:lang w:eastAsia="en-GB"/>
              </w:rPr>
              <w:t>change in knowledge</w:t>
            </w:r>
            <w:r w:rsidR="0040326F">
              <w:rPr>
                <w:rFonts w:ascii="Calibri" w:eastAsia="Times New Roman" w:hAnsi="Calibri" w:cs="Calibri"/>
                <w:b/>
                <w:bCs/>
                <w:sz w:val="20"/>
                <w:szCs w:val="20"/>
                <w:lang w:eastAsia="en-GB"/>
              </w:rPr>
              <w:t>,</w:t>
            </w:r>
            <w:r>
              <w:rPr>
                <w:rFonts w:ascii="Calibri" w:eastAsia="Times New Roman" w:hAnsi="Calibri" w:cs="Calibri"/>
                <w:b/>
                <w:bCs/>
                <w:sz w:val="20"/>
                <w:szCs w:val="20"/>
                <w:lang w:eastAsia="en-GB"/>
              </w:rPr>
              <w:t xml:space="preserve"> skill</w:t>
            </w:r>
            <w:r w:rsidR="0040326F">
              <w:rPr>
                <w:rFonts w:ascii="Calibri" w:eastAsia="Times New Roman" w:hAnsi="Calibri" w:cs="Calibri"/>
                <w:b/>
                <w:bCs/>
                <w:sz w:val="20"/>
                <w:szCs w:val="20"/>
                <w:lang w:eastAsia="en-GB"/>
              </w:rPr>
              <w:t xml:space="preserve"> &amp; confidence</w:t>
            </w:r>
            <w:r>
              <w:rPr>
                <w:rFonts w:ascii="Calibri" w:eastAsia="Times New Roman" w:hAnsi="Calibri" w:cs="Calibri"/>
                <w:b/>
                <w:bCs/>
                <w:sz w:val="20"/>
                <w:szCs w:val="20"/>
                <w:lang w:eastAsia="en-GB"/>
              </w:rPr>
              <w:t xml:space="preserve">  – observer </w:t>
            </w:r>
          </w:p>
        </w:tc>
        <w:tc>
          <w:tcPr>
            <w:tcW w:w="2126" w:type="dxa"/>
            <w:tcBorders>
              <w:top w:val="nil"/>
              <w:left w:val="nil"/>
              <w:bottom w:val="single" w:sz="8" w:space="0" w:color="auto"/>
              <w:right w:val="nil"/>
            </w:tcBorders>
            <w:shd w:val="clear" w:color="auto" w:fill="auto"/>
            <w:noWrap/>
            <w:vAlign w:val="center"/>
          </w:tcPr>
          <w:p w14:paraId="661AAB1A" w14:textId="3B8892E9" w:rsidR="008830C0" w:rsidRPr="003135A7" w:rsidRDefault="008830C0" w:rsidP="008830C0">
            <w:pPr>
              <w:spacing w:after="0" w:line="240" w:lineRule="auto"/>
              <w:rPr>
                <w:rFonts w:ascii="Calibri" w:eastAsia="Times New Roman" w:hAnsi="Calibri" w:cs="Calibri"/>
                <w:i/>
                <w:iCs/>
                <w:color w:val="000000"/>
                <w:sz w:val="20"/>
                <w:szCs w:val="20"/>
                <w:lang w:eastAsia="en-GB"/>
              </w:rPr>
            </w:pPr>
            <w:r w:rsidRPr="003135A7">
              <w:rPr>
                <w:rFonts w:ascii="Calibri" w:eastAsia="Times New Roman" w:hAnsi="Calibri" w:cs="Calibri"/>
                <w:i/>
                <w:iCs/>
                <w:color w:val="000000"/>
                <w:sz w:val="20"/>
                <w:szCs w:val="20"/>
                <w:lang w:eastAsia="en-GB"/>
              </w:rPr>
              <w:t>E.g.</w:t>
            </w:r>
            <w:r>
              <w:rPr>
                <w:rFonts w:ascii="Calibri" w:eastAsia="Times New Roman" w:hAnsi="Calibri" w:cs="Calibri"/>
                <w:i/>
                <w:iCs/>
                <w:color w:val="000000"/>
                <w:sz w:val="20"/>
                <w:szCs w:val="20"/>
                <w:lang w:eastAsia="en-GB"/>
              </w:rPr>
              <w:t xml:space="preserve"> </w:t>
            </w:r>
            <w:r w:rsidRPr="003135A7">
              <w:rPr>
                <w:rFonts w:ascii="Calibri" w:eastAsia="Times New Roman" w:hAnsi="Calibri" w:cs="Calibri"/>
                <w:i/>
                <w:iCs/>
                <w:color w:val="000000"/>
                <w:sz w:val="20"/>
                <w:szCs w:val="20"/>
                <w:lang w:eastAsia="en-GB"/>
              </w:rPr>
              <w:t>Grow fodder crops to finish lambs on</w:t>
            </w:r>
          </w:p>
        </w:tc>
        <w:tc>
          <w:tcPr>
            <w:tcW w:w="1134" w:type="dxa"/>
            <w:tcBorders>
              <w:top w:val="nil"/>
              <w:left w:val="single" w:sz="8" w:space="0" w:color="auto"/>
              <w:bottom w:val="single" w:sz="4" w:space="0" w:color="auto"/>
              <w:right w:val="single" w:sz="4" w:space="0" w:color="auto"/>
            </w:tcBorders>
            <w:shd w:val="clear" w:color="auto" w:fill="auto"/>
            <w:noWrap/>
            <w:vAlign w:val="bottom"/>
          </w:tcPr>
          <w:p w14:paraId="2822EC73" w14:textId="5E5C59E0" w:rsidR="008830C0" w:rsidRDefault="00C90D2B" w:rsidP="008830C0">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w:t>
            </w:r>
          </w:p>
        </w:tc>
        <w:tc>
          <w:tcPr>
            <w:tcW w:w="1418" w:type="dxa"/>
            <w:tcBorders>
              <w:top w:val="nil"/>
              <w:left w:val="nil"/>
              <w:bottom w:val="single" w:sz="4" w:space="0" w:color="auto"/>
              <w:right w:val="single" w:sz="4" w:space="0" w:color="auto"/>
            </w:tcBorders>
            <w:shd w:val="clear" w:color="auto" w:fill="auto"/>
            <w:noWrap/>
            <w:vAlign w:val="bottom"/>
          </w:tcPr>
          <w:p w14:paraId="5ED5AFBF" w14:textId="77777777" w:rsidR="008830C0" w:rsidRPr="00C518B0" w:rsidRDefault="008830C0" w:rsidP="008830C0">
            <w:pPr>
              <w:spacing w:after="0" w:line="240" w:lineRule="auto"/>
              <w:rPr>
                <w:rFonts w:ascii="Calibri" w:eastAsia="Times New Roman" w:hAnsi="Calibri" w:cs="Calibri"/>
                <w:color w:val="000000"/>
                <w:sz w:val="20"/>
                <w:szCs w:val="20"/>
                <w:lang w:eastAsia="en-GB"/>
              </w:rPr>
            </w:pPr>
          </w:p>
        </w:tc>
      </w:tr>
      <w:tr w:rsidR="008830C0" w:rsidRPr="00C518B0" w14:paraId="69BFAD9C" w14:textId="77777777" w:rsidTr="5B019763">
        <w:trPr>
          <w:trHeight w:val="300"/>
        </w:trPr>
        <w:tc>
          <w:tcPr>
            <w:tcW w:w="4673" w:type="dxa"/>
            <w:tcBorders>
              <w:top w:val="nil"/>
              <w:left w:val="single" w:sz="4" w:space="0" w:color="auto"/>
              <w:bottom w:val="single" w:sz="4" w:space="0" w:color="auto"/>
              <w:right w:val="single" w:sz="4" w:space="0" w:color="auto"/>
            </w:tcBorders>
            <w:shd w:val="clear" w:color="auto" w:fill="auto"/>
          </w:tcPr>
          <w:p w14:paraId="1FB679DF" w14:textId="1CE0D672" w:rsidR="008830C0" w:rsidRPr="00C518B0" w:rsidRDefault="008830C0" w:rsidP="008830C0">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 </w:t>
            </w:r>
            <w:r>
              <w:rPr>
                <w:rFonts w:ascii="Calibri" w:eastAsia="Times New Roman" w:hAnsi="Calibri" w:cs="Calibri"/>
                <w:b/>
                <w:bCs/>
                <w:sz w:val="20"/>
                <w:szCs w:val="20"/>
                <w:lang w:eastAsia="en-GB"/>
              </w:rPr>
              <w:t>p</w:t>
            </w:r>
            <w:r w:rsidRPr="00C518B0">
              <w:rPr>
                <w:rFonts w:ascii="Calibri" w:eastAsia="Times New Roman" w:hAnsi="Calibri" w:cs="Calibri"/>
                <w:b/>
                <w:bCs/>
                <w:sz w:val="20"/>
                <w:szCs w:val="20"/>
                <w:lang w:eastAsia="en-GB"/>
              </w:rPr>
              <w:t xml:space="preserve">ractice </w:t>
            </w:r>
            <w:r>
              <w:rPr>
                <w:rFonts w:ascii="Calibri" w:eastAsia="Times New Roman" w:hAnsi="Calibri" w:cs="Calibri"/>
                <w:b/>
                <w:bCs/>
                <w:sz w:val="20"/>
                <w:szCs w:val="20"/>
                <w:lang w:eastAsia="en-GB"/>
              </w:rPr>
              <w:t>c</w:t>
            </w:r>
            <w:r w:rsidRPr="00C518B0">
              <w:rPr>
                <w:rFonts w:ascii="Calibri" w:eastAsia="Times New Roman" w:hAnsi="Calibri" w:cs="Calibri"/>
                <w:b/>
                <w:bCs/>
                <w:sz w:val="20"/>
                <w:szCs w:val="20"/>
                <w:lang w:eastAsia="en-GB"/>
              </w:rPr>
              <w:t xml:space="preserve">hange </w:t>
            </w:r>
            <w:r>
              <w:rPr>
                <w:rFonts w:ascii="Calibri" w:eastAsia="Times New Roman" w:hAnsi="Calibri" w:cs="Calibri"/>
                <w:b/>
                <w:bCs/>
                <w:sz w:val="20"/>
                <w:szCs w:val="20"/>
                <w:lang w:eastAsia="en-GB"/>
              </w:rPr>
              <w:t>a</w:t>
            </w:r>
            <w:r w:rsidRPr="00C518B0">
              <w:rPr>
                <w:rFonts w:ascii="Calibri" w:eastAsia="Times New Roman" w:hAnsi="Calibri" w:cs="Calibri"/>
                <w:b/>
                <w:bCs/>
                <w:sz w:val="20"/>
                <w:szCs w:val="20"/>
                <w:lang w:eastAsia="en-GB"/>
              </w:rPr>
              <w:t>doption</w:t>
            </w:r>
            <w:r>
              <w:rPr>
                <w:rFonts w:ascii="Calibri" w:eastAsia="Times New Roman" w:hAnsi="Calibri" w:cs="Calibri"/>
                <w:b/>
                <w:bCs/>
                <w:sz w:val="20"/>
                <w:szCs w:val="20"/>
                <w:lang w:eastAsia="en-GB"/>
              </w:rPr>
              <w:t xml:space="preserve"> – core </w:t>
            </w:r>
          </w:p>
        </w:tc>
        <w:tc>
          <w:tcPr>
            <w:tcW w:w="2126" w:type="dxa"/>
            <w:tcBorders>
              <w:top w:val="nil"/>
              <w:left w:val="nil"/>
              <w:bottom w:val="single" w:sz="8" w:space="0" w:color="auto"/>
              <w:right w:val="nil"/>
            </w:tcBorders>
            <w:shd w:val="clear" w:color="auto" w:fill="auto"/>
            <w:noWrap/>
            <w:vAlign w:val="center"/>
          </w:tcPr>
          <w:p w14:paraId="366E2865" w14:textId="35D4C363" w:rsidR="008830C0" w:rsidRPr="003135A7" w:rsidRDefault="008830C0" w:rsidP="008830C0">
            <w:pPr>
              <w:spacing w:after="0" w:line="240" w:lineRule="auto"/>
              <w:rPr>
                <w:rFonts w:ascii="Calibri" w:eastAsia="Times New Roman" w:hAnsi="Calibri" w:cs="Calibri"/>
                <w:i/>
                <w:iCs/>
                <w:color w:val="000000"/>
                <w:sz w:val="20"/>
                <w:szCs w:val="20"/>
                <w:lang w:eastAsia="en-GB"/>
              </w:rPr>
            </w:pPr>
            <w:r w:rsidRPr="003135A7">
              <w:rPr>
                <w:rFonts w:ascii="Calibri" w:eastAsia="Times New Roman" w:hAnsi="Calibri" w:cs="Calibri"/>
                <w:i/>
                <w:iCs/>
                <w:color w:val="000000"/>
                <w:sz w:val="20"/>
                <w:szCs w:val="20"/>
                <w:lang w:eastAsia="en-GB"/>
              </w:rPr>
              <w:t>E.g.</w:t>
            </w:r>
            <w:r>
              <w:rPr>
                <w:rFonts w:ascii="Calibri" w:eastAsia="Times New Roman" w:hAnsi="Calibri" w:cs="Calibri"/>
                <w:i/>
                <w:iCs/>
                <w:color w:val="000000"/>
                <w:sz w:val="20"/>
                <w:szCs w:val="20"/>
                <w:lang w:eastAsia="en-GB"/>
              </w:rPr>
              <w:t xml:space="preserve"> </w:t>
            </w:r>
            <w:r w:rsidRPr="003135A7">
              <w:rPr>
                <w:rFonts w:ascii="Calibri" w:eastAsia="Times New Roman" w:hAnsi="Calibri" w:cs="Calibri"/>
                <w:i/>
                <w:iCs/>
                <w:color w:val="000000"/>
                <w:sz w:val="20"/>
                <w:szCs w:val="20"/>
                <w:lang w:eastAsia="en-GB"/>
              </w:rPr>
              <w:t>Grow fodder crops to finish lambs on</w:t>
            </w:r>
          </w:p>
        </w:tc>
        <w:tc>
          <w:tcPr>
            <w:tcW w:w="1134" w:type="dxa"/>
            <w:tcBorders>
              <w:top w:val="nil"/>
              <w:left w:val="single" w:sz="8" w:space="0" w:color="auto"/>
              <w:bottom w:val="single" w:sz="4" w:space="0" w:color="auto"/>
              <w:right w:val="single" w:sz="4" w:space="0" w:color="auto"/>
            </w:tcBorders>
            <w:shd w:val="clear" w:color="auto" w:fill="auto"/>
            <w:noWrap/>
            <w:vAlign w:val="bottom"/>
          </w:tcPr>
          <w:p w14:paraId="3B107000" w14:textId="3E5889F4" w:rsidR="008830C0" w:rsidRDefault="008830C0" w:rsidP="008830C0">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w:t>
            </w:r>
            <w:r w:rsidRPr="00C518B0">
              <w:rPr>
                <w:rFonts w:ascii="Calibri" w:eastAsia="Times New Roman" w:hAnsi="Calibri" w:cs="Calibri"/>
                <w:color w:val="000000"/>
                <w:sz w:val="20"/>
                <w:szCs w:val="20"/>
                <w:lang w:eastAsia="en-GB"/>
              </w:rPr>
              <w:t>%</w:t>
            </w:r>
          </w:p>
        </w:tc>
        <w:tc>
          <w:tcPr>
            <w:tcW w:w="1418" w:type="dxa"/>
            <w:tcBorders>
              <w:top w:val="nil"/>
              <w:left w:val="nil"/>
              <w:bottom w:val="single" w:sz="4" w:space="0" w:color="auto"/>
              <w:right w:val="single" w:sz="4" w:space="0" w:color="auto"/>
            </w:tcBorders>
            <w:shd w:val="clear" w:color="auto" w:fill="auto"/>
            <w:noWrap/>
            <w:vAlign w:val="bottom"/>
          </w:tcPr>
          <w:p w14:paraId="00A58A84" w14:textId="77777777" w:rsidR="008830C0" w:rsidRPr="00C518B0" w:rsidRDefault="008830C0" w:rsidP="008830C0">
            <w:pPr>
              <w:spacing w:after="0" w:line="240" w:lineRule="auto"/>
              <w:rPr>
                <w:rFonts w:ascii="Calibri" w:eastAsia="Times New Roman" w:hAnsi="Calibri" w:cs="Calibri"/>
                <w:color w:val="000000"/>
                <w:sz w:val="20"/>
                <w:szCs w:val="20"/>
                <w:lang w:eastAsia="en-GB"/>
              </w:rPr>
            </w:pPr>
          </w:p>
        </w:tc>
      </w:tr>
      <w:tr w:rsidR="008830C0" w:rsidRPr="00C518B0" w14:paraId="3094C314" w14:textId="77777777" w:rsidTr="5B019763">
        <w:trPr>
          <w:trHeight w:val="300"/>
        </w:trPr>
        <w:tc>
          <w:tcPr>
            <w:tcW w:w="4673" w:type="dxa"/>
            <w:tcBorders>
              <w:top w:val="nil"/>
              <w:left w:val="single" w:sz="4" w:space="0" w:color="auto"/>
              <w:bottom w:val="single" w:sz="4" w:space="0" w:color="auto"/>
              <w:right w:val="single" w:sz="4" w:space="0" w:color="auto"/>
            </w:tcBorders>
            <w:shd w:val="clear" w:color="auto" w:fill="auto"/>
            <w:hideMark/>
          </w:tcPr>
          <w:p w14:paraId="71E7463C" w14:textId="046EC77A" w:rsidR="008830C0" w:rsidRPr="00C518B0" w:rsidRDefault="008830C0" w:rsidP="008830C0">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 </w:t>
            </w:r>
            <w:r>
              <w:rPr>
                <w:rFonts w:ascii="Calibri" w:eastAsia="Times New Roman" w:hAnsi="Calibri" w:cs="Calibri"/>
                <w:b/>
                <w:bCs/>
                <w:sz w:val="20"/>
                <w:szCs w:val="20"/>
                <w:lang w:eastAsia="en-GB"/>
              </w:rPr>
              <w:t>p</w:t>
            </w:r>
            <w:r w:rsidRPr="00C518B0">
              <w:rPr>
                <w:rFonts w:ascii="Calibri" w:eastAsia="Times New Roman" w:hAnsi="Calibri" w:cs="Calibri"/>
                <w:b/>
                <w:bCs/>
                <w:sz w:val="20"/>
                <w:szCs w:val="20"/>
                <w:lang w:eastAsia="en-GB"/>
              </w:rPr>
              <w:t xml:space="preserve">ractice </w:t>
            </w:r>
            <w:r>
              <w:rPr>
                <w:rFonts w:ascii="Calibri" w:eastAsia="Times New Roman" w:hAnsi="Calibri" w:cs="Calibri"/>
                <w:b/>
                <w:bCs/>
                <w:sz w:val="20"/>
                <w:szCs w:val="20"/>
                <w:lang w:eastAsia="en-GB"/>
              </w:rPr>
              <w:t>c</w:t>
            </w:r>
            <w:r w:rsidRPr="00C518B0">
              <w:rPr>
                <w:rFonts w:ascii="Calibri" w:eastAsia="Times New Roman" w:hAnsi="Calibri" w:cs="Calibri"/>
                <w:b/>
                <w:bCs/>
                <w:sz w:val="20"/>
                <w:szCs w:val="20"/>
                <w:lang w:eastAsia="en-GB"/>
              </w:rPr>
              <w:t xml:space="preserve">hange </w:t>
            </w:r>
            <w:r>
              <w:rPr>
                <w:rFonts w:ascii="Calibri" w:eastAsia="Times New Roman" w:hAnsi="Calibri" w:cs="Calibri"/>
                <w:b/>
                <w:bCs/>
                <w:sz w:val="20"/>
                <w:szCs w:val="20"/>
                <w:lang w:eastAsia="en-GB"/>
              </w:rPr>
              <w:t>a</w:t>
            </w:r>
            <w:r w:rsidRPr="00C518B0">
              <w:rPr>
                <w:rFonts w:ascii="Calibri" w:eastAsia="Times New Roman" w:hAnsi="Calibri" w:cs="Calibri"/>
                <w:b/>
                <w:bCs/>
                <w:sz w:val="20"/>
                <w:szCs w:val="20"/>
                <w:lang w:eastAsia="en-GB"/>
              </w:rPr>
              <w:t>doption</w:t>
            </w:r>
            <w:r>
              <w:rPr>
                <w:rFonts w:ascii="Calibri" w:eastAsia="Times New Roman" w:hAnsi="Calibri" w:cs="Calibri"/>
                <w:b/>
                <w:bCs/>
                <w:sz w:val="20"/>
                <w:szCs w:val="20"/>
                <w:lang w:eastAsia="en-GB"/>
              </w:rPr>
              <w:t xml:space="preserve"> – observers</w:t>
            </w:r>
          </w:p>
        </w:tc>
        <w:tc>
          <w:tcPr>
            <w:tcW w:w="2126" w:type="dxa"/>
            <w:tcBorders>
              <w:top w:val="nil"/>
              <w:left w:val="nil"/>
              <w:bottom w:val="single" w:sz="8" w:space="0" w:color="auto"/>
              <w:right w:val="nil"/>
            </w:tcBorders>
            <w:shd w:val="clear" w:color="auto" w:fill="auto"/>
            <w:noWrap/>
            <w:vAlign w:val="center"/>
            <w:hideMark/>
          </w:tcPr>
          <w:p w14:paraId="507E60C2" w14:textId="462F057A" w:rsidR="008830C0" w:rsidRPr="003135A7" w:rsidRDefault="008830C0" w:rsidP="008830C0">
            <w:pPr>
              <w:spacing w:after="0" w:line="240" w:lineRule="auto"/>
              <w:rPr>
                <w:rFonts w:ascii="Calibri" w:eastAsia="Times New Roman" w:hAnsi="Calibri" w:cs="Calibri"/>
                <w:i/>
                <w:iCs/>
                <w:color w:val="000000"/>
                <w:sz w:val="20"/>
                <w:szCs w:val="20"/>
                <w:lang w:eastAsia="en-GB"/>
              </w:rPr>
            </w:pPr>
            <w:r w:rsidRPr="003135A7">
              <w:rPr>
                <w:rFonts w:ascii="Calibri" w:eastAsia="Times New Roman" w:hAnsi="Calibri" w:cs="Calibri"/>
                <w:i/>
                <w:iCs/>
                <w:color w:val="000000"/>
                <w:sz w:val="20"/>
                <w:szCs w:val="20"/>
                <w:lang w:eastAsia="en-GB"/>
              </w:rPr>
              <w:t>E.g.</w:t>
            </w:r>
            <w:r>
              <w:rPr>
                <w:rFonts w:ascii="Calibri" w:eastAsia="Times New Roman" w:hAnsi="Calibri" w:cs="Calibri"/>
                <w:i/>
                <w:iCs/>
                <w:color w:val="000000"/>
                <w:sz w:val="20"/>
                <w:szCs w:val="20"/>
                <w:lang w:eastAsia="en-GB"/>
              </w:rPr>
              <w:t xml:space="preserve"> </w:t>
            </w:r>
            <w:r w:rsidRPr="003135A7">
              <w:rPr>
                <w:rFonts w:ascii="Calibri" w:eastAsia="Times New Roman" w:hAnsi="Calibri" w:cs="Calibri"/>
                <w:i/>
                <w:iCs/>
                <w:color w:val="000000"/>
                <w:sz w:val="20"/>
                <w:szCs w:val="20"/>
                <w:lang w:eastAsia="en-GB"/>
              </w:rPr>
              <w:t>Grow fodder crops to finish lambs on</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B52E126" w14:textId="020632C4" w:rsidR="008830C0" w:rsidRPr="00C518B0" w:rsidRDefault="008830C0" w:rsidP="008830C0">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w:t>
            </w:r>
            <w:r w:rsidRPr="00C518B0">
              <w:rPr>
                <w:rFonts w:ascii="Calibri" w:eastAsia="Times New Roman" w:hAnsi="Calibri" w:cs="Calibri"/>
                <w:color w:val="000000"/>
                <w:sz w:val="20"/>
                <w:szCs w:val="20"/>
                <w:lang w:eastAsia="en-GB"/>
              </w:rPr>
              <w:t>%</w:t>
            </w:r>
          </w:p>
        </w:tc>
        <w:tc>
          <w:tcPr>
            <w:tcW w:w="1418" w:type="dxa"/>
            <w:tcBorders>
              <w:top w:val="nil"/>
              <w:left w:val="nil"/>
              <w:bottom w:val="single" w:sz="4" w:space="0" w:color="auto"/>
              <w:right w:val="single" w:sz="4" w:space="0" w:color="auto"/>
            </w:tcBorders>
            <w:shd w:val="clear" w:color="auto" w:fill="auto"/>
            <w:noWrap/>
            <w:vAlign w:val="bottom"/>
            <w:hideMark/>
          </w:tcPr>
          <w:p w14:paraId="76EE2835" w14:textId="352123C5" w:rsidR="008830C0" w:rsidRPr="00C518B0" w:rsidRDefault="008830C0" w:rsidP="6ED753D4">
            <w:pPr>
              <w:spacing w:after="0" w:line="240" w:lineRule="auto"/>
              <w:rPr>
                <w:rFonts w:ascii="Calibri" w:eastAsia="Times New Roman" w:hAnsi="Calibri" w:cs="Calibri"/>
                <w:color w:val="000000" w:themeColor="text1"/>
                <w:sz w:val="20"/>
                <w:szCs w:val="20"/>
                <w:lang w:eastAsia="en-GB"/>
              </w:rPr>
            </w:pPr>
            <w:r w:rsidRPr="6ED753D4">
              <w:rPr>
                <w:rFonts w:ascii="Calibri" w:eastAsia="Times New Roman" w:hAnsi="Calibri" w:cs="Calibri"/>
                <w:color w:val="000000" w:themeColor="text1"/>
                <w:sz w:val="20"/>
                <w:szCs w:val="20"/>
                <w:lang w:eastAsia="en-GB"/>
              </w:rPr>
              <w:t> </w:t>
            </w:r>
          </w:p>
          <w:p w14:paraId="55942D25" w14:textId="488BA738" w:rsidR="008830C0" w:rsidRPr="00C518B0" w:rsidRDefault="4AD31178" w:rsidP="008830C0">
            <w:pPr>
              <w:spacing w:after="0" w:line="240" w:lineRule="auto"/>
              <w:rPr>
                <w:rFonts w:ascii="Calibri" w:eastAsia="Times New Roman" w:hAnsi="Calibri" w:cs="Calibri"/>
                <w:color w:val="000000"/>
                <w:sz w:val="20"/>
                <w:szCs w:val="20"/>
                <w:lang w:eastAsia="en-GB"/>
              </w:rPr>
            </w:pPr>
            <w:r w:rsidRPr="6ED753D4">
              <w:rPr>
                <w:rFonts w:ascii="Calibri" w:eastAsia="Times New Roman" w:hAnsi="Calibri" w:cs="Calibri"/>
                <w:color w:val="000000" w:themeColor="text1"/>
                <w:sz w:val="20"/>
                <w:szCs w:val="20"/>
                <w:lang w:eastAsia="en-GB"/>
              </w:rPr>
              <w:t>.230</w:t>
            </w:r>
          </w:p>
        </w:tc>
      </w:tr>
      <w:tr w:rsidR="008830C0" w:rsidRPr="00C518B0" w14:paraId="494DB7AC" w14:textId="77777777" w:rsidTr="5B019763">
        <w:trPr>
          <w:trHeight w:val="300"/>
        </w:trPr>
        <w:tc>
          <w:tcPr>
            <w:tcW w:w="4673" w:type="dxa"/>
            <w:tcBorders>
              <w:top w:val="nil"/>
              <w:left w:val="single" w:sz="4" w:space="0" w:color="auto"/>
              <w:bottom w:val="nil"/>
              <w:right w:val="single" w:sz="4" w:space="0" w:color="auto"/>
            </w:tcBorders>
            <w:shd w:val="clear" w:color="auto" w:fill="D8E4BC"/>
            <w:hideMark/>
          </w:tcPr>
          <w:p w14:paraId="560C998D" w14:textId="77777777" w:rsidR="008830C0" w:rsidRPr="00C518B0" w:rsidRDefault="008830C0" w:rsidP="008830C0">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 of total </w:t>
            </w:r>
            <w:r>
              <w:rPr>
                <w:rFonts w:ascii="Calibri" w:eastAsia="Times New Roman" w:hAnsi="Calibri" w:cs="Calibri"/>
                <w:b/>
                <w:bCs/>
                <w:sz w:val="20"/>
                <w:szCs w:val="20"/>
                <w:lang w:eastAsia="en-GB"/>
              </w:rPr>
              <w:t>h</w:t>
            </w:r>
            <w:r w:rsidRPr="00C518B0">
              <w:rPr>
                <w:rFonts w:ascii="Calibri" w:eastAsia="Times New Roman" w:hAnsi="Calibri" w:cs="Calibri"/>
                <w:b/>
                <w:bCs/>
                <w:sz w:val="20"/>
                <w:szCs w:val="20"/>
                <w:lang w:eastAsia="en-GB"/>
              </w:rPr>
              <w:t>a</w:t>
            </w:r>
            <w:r>
              <w:rPr>
                <w:rFonts w:ascii="Calibri" w:eastAsia="Times New Roman" w:hAnsi="Calibri" w:cs="Calibri"/>
                <w:b/>
                <w:bCs/>
                <w:sz w:val="20"/>
                <w:szCs w:val="20"/>
                <w:lang w:eastAsia="en-GB"/>
              </w:rPr>
              <w:t xml:space="preserve"> managed</w:t>
            </w:r>
            <w:r w:rsidRPr="00C518B0">
              <w:rPr>
                <w:rFonts w:ascii="Calibri" w:eastAsia="Times New Roman" w:hAnsi="Calibri" w:cs="Calibri"/>
                <w:b/>
                <w:bCs/>
                <w:sz w:val="20"/>
                <w:szCs w:val="20"/>
                <w:lang w:eastAsia="en-GB"/>
              </w:rPr>
              <w:t xml:space="preserve"> </w:t>
            </w:r>
            <w:r>
              <w:rPr>
                <w:rFonts w:ascii="Calibri" w:eastAsia="Times New Roman" w:hAnsi="Calibri" w:cs="Calibri"/>
                <w:b/>
                <w:bCs/>
                <w:sz w:val="20"/>
                <w:szCs w:val="20"/>
                <w:lang w:eastAsia="en-GB"/>
              </w:rPr>
              <w:t xml:space="preserve">that </w:t>
            </w:r>
            <w:r w:rsidRPr="00C518B0">
              <w:rPr>
                <w:rFonts w:ascii="Calibri" w:eastAsia="Times New Roman" w:hAnsi="Calibri" w:cs="Calibri"/>
                <w:b/>
                <w:bCs/>
                <w:sz w:val="20"/>
                <w:szCs w:val="20"/>
                <w:lang w:eastAsia="en-GB"/>
              </w:rPr>
              <w:t>the benefit applies to</w:t>
            </w:r>
          </w:p>
        </w:tc>
        <w:tc>
          <w:tcPr>
            <w:tcW w:w="2126" w:type="dxa"/>
            <w:tcBorders>
              <w:top w:val="nil"/>
              <w:left w:val="nil"/>
              <w:bottom w:val="nil"/>
              <w:right w:val="nil"/>
            </w:tcBorders>
            <w:shd w:val="clear" w:color="auto" w:fill="auto"/>
            <w:noWrap/>
            <w:vAlign w:val="center"/>
            <w:hideMark/>
          </w:tcPr>
          <w:p w14:paraId="3C6B9468" w14:textId="0B780ECC" w:rsidR="008830C0" w:rsidRPr="003135A7" w:rsidRDefault="008830C0" w:rsidP="008830C0">
            <w:pPr>
              <w:spacing w:after="0" w:line="240" w:lineRule="auto"/>
              <w:rPr>
                <w:rFonts w:ascii="Calibri" w:eastAsia="Times New Roman" w:hAnsi="Calibri" w:cs="Calibri"/>
                <w:i/>
                <w:iCs/>
                <w:color w:val="000000"/>
                <w:sz w:val="20"/>
                <w:szCs w:val="20"/>
                <w:lang w:eastAsia="en-GB"/>
              </w:rPr>
            </w:pPr>
            <w:r>
              <w:rPr>
                <w:rFonts w:ascii="Calibri" w:eastAsia="Times New Roman" w:hAnsi="Calibri" w:cs="Calibri"/>
                <w:i/>
                <w:iCs/>
                <w:color w:val="000000"/>
                <w:sz w:val="20"/>
                <w:szCs w:val="20"/>
                <w:lang w:eastAsia="en-GB"/>
              </w:rPr>
              <w:t xml:space="preserve">E.g. </w:t>
            </w:r>
            <w:r w:rsidRPr="003135A7">
              <w:rPr>
                <w:rFonts w:ascii="Calibri" w:eastAsia="Times New Roman" w:hAnsi="Calibri" w:cs="Calibri"/>
                <w:i/>
                <w:iCs/>
                <w:color w:val="000000"/>
                <w:sz w:val="20"/>
                <w:szCs w:val="20"/>
                <w:lang w:eastAsia="en-GB"/>
              </w:rPr>
              <w:t>% of total ha, fodder crop is grown on</w:t>
            </w:r>
          </w:p>
        </w:tc>
        <w:tc>
          <w:tcPr>
            <w:tcW w:w="1134" w:type="dxa"/>
            <w:tcBorders>
              <w:top w:val="nil"/>
              <w:left w:val="single" w:sz="8" w:space="0" w:color="auto"/>
              <w:bottom w:val="nil"/>
              <w:right w:val="single" w:sz="4" w:space="0" w:color="auto"/>
            </w:tcBorders>
            <w:shd w:val="clear" w:color="auto" w:fill="D8E4BC"/>
            <w:noWrap/>
            <w:vAlign w:val="bottom"/>
            <w:hideMark/>
          </w:tcPr>
          <w:p w14:paraId="06293FFD" w14:textId="42D63C01" w:rsidR="008830C0" w:rsidRPr="00C518B0" w:rsidRDefault="008830C0" w:rsidP="008830C0">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w:t>
            </w:r>
            <w:r w:rsidRPr="00C518B0">
              <w:rPr>
                <w:rFonts w:ascii="Calibri" w:eastAsia="Times New Roman" w:hAnsi="Calibri" w:cs="Calibri"/>
                <w:color w:val="000000"/>
                <w:sz w:val="20"/>
                <w:szCs w:val="20"/>
                <w:lang w:eastAsia="en-GB"/>
              </w:rPr>
              <w:t>%</w:t>
            </w:r>
          </w:p>
        </w:tc>
        <w:tc>
          <w:tcPr>
            <w:tcW w:w="1418" w:type="dxa"/>
            <w:tcBorders>
              <w:top w:val="nil"/>
              <w:left w:val="nil"/>
              <w:bottom w:val="nil"/>
              <w:right w:val="single" w:sz="4" w:space="0" w:color="auto"/>
            </w:tcBorders>
            <w:shd w:val="clear" w:color="auto" w:fill="auto"/>
            <w:noWrap/>
            <w:vAlign w:val="bottom"/>
            <w:hideMark/>
          </w:tcPr>
          <w:p w14:paraId="77887717" w14:textId="77777777" w:rsidR="008830C0" w:rsidRPr="00C518B0" w:rsidRDefault="008830C0" w:rsidP="008830C0">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r>
      <w:tr w:rsidR="008830C0" w:rsidRPr="00C518B0" w14:paraId="2CCCFC22" w14:textId="77777777" w:rsidTr="5B019763">
        <w:trPr>
          <w:trHeight w:val="300"/>
        </w:trPr>
        <w:tc>
          <w:tcPr>
            <w:tcW w:w="9351" w:type="dxa"/>
            <w:gridSpan w:val="4"/>
            <w:tcBorders>
              <w:top w:val="single" w:sz="8" w:space="0" w:color="auto"/>
              <w:left w:val="single" w:sz="4" w:space="0" w:color="auto"/>
              <w:bottom w:val="single" w:sz="4" w:space="0" w:color="auto"/>
              <w:right w:val="single" w:sz="4" w:space="0" w:color="auto"/>
            </w:tcBorders>
            <w:shd w:val="clear" w:color="auto" w:fill="auto"/>
            <w:hideMark/>
          </w:tcPr>
          <w:p w14:paraId="458C2750" w14:textId="77777777" w:rsidR="008830C0" w:rsidRPr="00C518B0" w:rsidRDefault="008830C0" w:rsidP="008830C0">
            <w:pPr>
              <w:spacing w:after="0" w:line="240" w:lineRule="auto"/>
              <w:jc w:val="center"/>
              <w:rPr>
                <w:rFonts w:ascii="Calibri" w:eastAsia="Times New Roman" w:hAnsi="Calibri" w:cs="Calibri"/>
                <w:b/>
                <w:bCs/>
                <w:lang w:eastAsia="en-GB"/>
              </w:rPr>
            </w:pPr>
            <w:r>
              <w:rPr>
                <w:rFonts w:ascii="Calibri" w:eastAsia="Times New Roman" w:hAnsi="Calibri" w:cs="Calibri"/>
                <w:b/>
                <w:bCs/>
                <w:lang w:eastAsia="en-GB"/>
              </w:rPr>
              <w:t>Key impact data</w:t>
            </w:r>
          </w:p>
        </w:tc>
      </w:tr>
      <w:tr w:rsidR="002D7C10" w:rsidRPr="00C518B0" w14:paraId="48D32A00" w14:textId="77777777" w:rsidTr="5B019763">
        <w:trPr>
          <w:trHeight w:val="300"/>
        </w:trPr>
        <w:tc>
          <w:tcPr>
            <w:tcW w:w="4673" w:type="dxa"/>
            <w:tcBorders>
              <w:top w:val="single" w:sz="8" w:space="0" w:color="auto"/>
              <w:left w:val="single" w:sz="4" w:space="0" w:color="auto"/>
              <w:bottom w:val="single" w:sz="4" w:space="0" w:color="auto"/>
              <w:right w:val="single" w:sz="4" w:space="0" w:color="auto"/>
            </w:tcBorders>
            <w:shd w:val="clear" w:color="auto" w:fill="5B9BD5" w:themeFill="accent1"/>
          </w:tcPr>
          <w:p w14:paraId="4073D6E4" w14:textId="77777777" w:rsidR="002D7C10" w:rsidRPr="00C90D2B" w:rsidRDefault="002D7C10" w:rsidP="002D7C10">
            <w:pPr>
              <w:spacing w:after="0" w:line="240" w:lineRule="auto"/>
              <w:rPr>
                <w:rFonts w:ascii="Calibri" w:eastAsia="Times New Roman" w:hAnsi="Calibri" w:cs="Calibri"/>
                <w:i/>
                <w:iCs/>
                <w:color w:val="FFFFFF"/>
                <w:sz w:val="20"/>
                <w:szCs w:val="20"/>
                <w:lang w:eastAsia="en-GB"/>
              </w:rPr>
            </w:pPr>
            <w:r w:rsidRPr="00C90D2B">
              <w:rPr>
                <w:rFonts w:ascii="Calibri" w:eastAsia="Times New Roman" w:hAnsi="Calibri" w:cs="Calibri"/>
                <w:i/>
                <w:iCs/>
                <w:color w:val="FFFFFF"/>
                <w:sz w:val="20"/>
                <w:szCs w:val="20"/>
                <w:lang w:eastAsia="en-GB"/>
              </w:rPr>
              <w:t>Delete lines that are not applicable to your project.</w:t>
            </w:r>
          </w:p>
          <w:p w14:paraId="76A31D77" w14:textId="3707C717" w:rsidR="002D7C10" w:rsidRPr="00C90D2B" w:rsidRDefault="002D7C10" w:rsidP="002D7C10">
            <w:pPr>
              <w:spacing w:after="0" w:line="240" w:lineRule="auto"/>
              <w:rPr>
                <w:rFonts w:ascii="Calibri" w:eastAsia="Times New Roman" w:hAnsi="Calibri" w:cs="Calibri"/>
                <w:b/>
                <w:bCs/>
                <w:color w:val="FFFFFF"/>
                <w:sz w:val="20"/>
                <w:szCs w:val="20"/>
                <w:lang w:eastAsia="en-GB"/>
              </w:rPr>
            </w:pPr>
            <w:r w:rsidRPr="00C90D2B">
              <w:rPr>
                <w:rFonts w:ascii="Calibri" w:eastAsia="Times New Roman" w:hAnsi="Calibri" w:cs="Calibri"/>
                <w:b/>
                <w:bCs/>
                <w:color w:val="FFFFFF"/>
                <w:sz w:val="20"/>
                <w:szCs w:val="20"/>
                <w:lang w:eastAsia="en-GB"/>
              </w:rPr>
              <w:t>Net $ benefit /ha (impacted ha)</w:t>
            </w:r>
          </w:p>
        </w:tc>
        <w:tc>
          <w:tcPr>
            <w:tcW w:w="4678" w:type="dxa"/>
            <w:gridSpan w:val="3"/>
            <w:tcBorders>
              <w:top w:val="single" w:sz="8" w:space="0" w:color="auto"/>
              <w:left w:val="single" w:sz="4" w:space="0" w:color="auto"/>
              <w:bottom w:val="single" w:sz="4" w:space="0" w:color="auto"/>
              <w:right w:val="single" w:sz="4" w:space="0" w:color="auto"/>
            </w:tcBorders>
            <w:shd w:val="clear" w:color="auto" w:fill="5B9BD5" w:themeFill="accent1"/>
          </w:tcPr>
          <w:p w14:paraId="70A289BE" w14:textId="77777777" w:rsidR="00456A77" w:rsidRDefault="00456A77" w:rsidP="002D7C10">
            <w:pPr>
              <w:spacing w:after="0" w:line="240" w:lineRule="auto"/>
              <w:rPr>
                <w:rFonts w:ascii="Calibri" w:eastAsia="Times New Roman" w:hAnsi="Calibri" w:cs="Calibri"/>
                <w:b/>
                <w:bCs/>
                <w:color w:val="FFFFFF"/>
                <w:sz w:val="20"/>
                <w:szCs w:val="20"/>
                <w:lang w:eastAsia="en-GB"/>
              </w:rPr>
            </w:pPr>
          </w:p>
          <w:p w14:paraId="4D9784EC" w14:textId="3BCADD8F" w:rsidR="002D7C10" w:rsidRPr="00C90D2B" w:rsidRDefault="002D7C10" w:rsidP="002D7C10">
            <w:pPr>
              <w:spacing w:after="0" w:line="240" w:lineRule="auto"/>
              <w:rPr>
                <w:rFonts w:ascii="Calibri" w:eastAsia="Times New Roman" w:hAnsi="Calibri" w:cs="Calibri"/>
                <w:b/>
                <w:bCs/>
                <w:color w:val="FFFFFF"/>
                <w:sz w:val="20"/>
                <w:szCs w:val="20"/>
                <w:lang w:eastAsia="en-GB"/>
              </w:rPr>
            </w:pPr>
            <w:r w:rsidRPr="00C90D2B">
              <w:rPr>
                <w:rFonts w:ascii="Calibri" w:eastAsia="Times New Roman" w:hAnsi="Calibri" w:cs="Calibri"/>
                <w:b/>
                <w:bCs/>
                <w:color w:val="FFFFFF"/>
                <w:sz w:val="20"/>
                <w:szCs w:val="20"/>
                <w:lang w:eastAsia="en-GB"/>
              </w:rPr>
              <w:t>$0.00/ha</w:t>
            </w:r>
          </w:p>
        </w:tc>
      </w:tr>
      <w:tr w:rsidR="002D7C10" w:rsidRPr="00C518B0" w14:paraId="44B88A86" w14:textId="77777777" w:rsidTr="5B019763">
        <w:trPr>
          <w:trHeight w:val="300"/>
        </w:trPr>
        <w:tc>
          <w:tcPr>
            <w:tcW w:w="4673" w:type="dxa"/>
            <w:tcBorders>
              <w:top w:val="single" w:sz="8" w:space="0" w:color="auto"/>
              <w:left w:val="single" w:sz="4" w:space="0" w:color="auto"/>
              <w:bottom w:val="single" w:sz="4" w:space="0" w:color="auto"/>
              <w:right w:val="single" w:sz="4" w:space="0" w:color="auto"/>
            </w:tcBorders>
            <w:shd w:val="clear" w:color="auto" w:fill="5B9BD5" w:themeFill="accent1"/>
          </w:tcPr>
          <w:p w14:paraId="6B8308A9" w14:textId="6C53D91B" w:rsidR="002D7C10" w:rsidRPr="00C90D2B" w:rsidRDefault="002D7C10" w:rsidP="002D7C10">
            <w:pPr>
              <w:spacing w:after="0" w:line="240" w:lineRule="auto"/>
              <w:rPr>
                <w:rFonts w:ascii="Calibri" w:eastAsia="Times New Roman" w:hAnsi="Calibri" w:cs="Calibri"/>
                <w:b/>
                <w:bCs/>
                <w:color w:val="FFFFFF"/>
                <w:sz w:val="20"/>
                <w:szCs w:val="20"/>
                <w:lang w:eastAsia="en-GB"/>
              </w:rPr>
            </w:pPr>
            <w:r w:rsidRPr="00C90D2B">
              <w:rPr>
                <w:rFonts w:ascii="Calibri" w:eastAsia="Times New Roman" w:hAnsi="Calibri" w:cs="Calibri"/>
                <w:b/>
                <w:bCs/>
                <w:color w:val="FFFFFF"/>
                <w:sz w:val="20"/>
                <w:szCs w:val="20"/>
                <w:lang w:eastAsia="en-GB"/>
              </w:rPr>
              <w:t>Net $ benefit /ha (total ha managed)</w:t>
            </w:r>
          </w:p>
        </w:tc>
        <w:tc>
          <w:tcPr>
            <w:tcW w:w="4678" w:type="dxa"/>
            <w:gridSpan w:val="3"/>
            <w:tcBorders>
              <w:top w:val="single" w:sz="8" w:space="0" w:color="auto"/>
              <w:left w:val="single" w:sz="4" w:space="0" w:color="auto"/>
              <w:bottom w:val="single" w:sz="4" w:space="0" w:color="auto"/>
              <w:right w:val="single" w:sz="4" w:space="0" w:color="auto"/>
            </w:tcBorders>
            <w:shd w:val="clear" w:color="auto" w:fill="5B9BD5" w:themeFill="accent1"/>
          </w:tcPr>
          <w:p w14:paraId="1CF02B44" w14:textId="288959C5" w:rsidR="002D7C10" w:rsidRPr="00C90D2B" w:rsidRDefault="002D7C10" w:rsidP="002D7C10">
            <w:pPr>
              <w:spacing w:after="0" w:line="240" w:lineRule="auto"/>
              <w:rPr>
                <w:rFonts w:ascii="Calibri" w:eastAsia="Times New Roman" w:hAnsi="Calibri" w:cs="Calibri"/>
                <w:b/>
                <w:bCs/>
                <w:color w:val="FFFFFF"/>
                <w:sz w:val="20"/>
                <w:szCs w:val="20"/>
                <w:lang w:eastAsia="en-GB"/>
              </w:rPr>
            </w:pPr>
            <w:r w:rsidRPr="00C90D2B">
              <w:rPr>
                <w:rFonts w:ascii="Calibri" w:eastAsia="Times New Roman" w:hAnsi="Calibri" w:cs="Calibri"/>
                <w:b/>
                <w:bCs/>
                <w:color w:val="FFFFFF"/>
                <w:sz w:val="20"/>
                <w:szCs w:val="20"/>
                <w:lang w:eastAsia="en-GB"/>
              </w:rPr>
              <w:t>$0.00/ha</w:t>
            </w:r>
          </w:p>
        </w:tc>
      </w:tr>
      <w:tr w:rsidR="002D7C10" w:rsidRPr="00C518B0" w14:paraId="7936152E" w14:textId="77777777" w:rsidTr="5B019763">
        <w:trPr>
          <w:trHeight w:val="300"/>
        </w:trPr>
        <w:tc>
          <w:tcPr>
            <w:tcW w:w="4673" w:type="dxa"/>
            <w:tcBorders>
              <w:top w:val="single" w:sz="8" w:space="0" w:color="auto"/>
              <w:left w:val="single" w:sz="4" w:space="0" w:color="auto"/>
              <w:bottom w:val="single" w:sz="4" w:space="0" w:color="auto"/>
              <w:right w:val="single" w:sz="4" w:space="0" w:color="auto"/>
            </w:tcBorders>
            <w:shd w:val="clear" w:color="auto" w:fill="5B9BD5" w:themeFill="accent1"/>
          </w:tcPr>
          <w:p w14:paraId="5E646F71" w14:textId="6E5C51A3" w:rsidR="002D7C10" w:rsidRPr="00456A77" w:rsidRDefault="00456A77" w:rsidP="002D7C10">
            <w:pPr>
              <w:spacing w:after="0" w:line="240" w:lineRule="auto"/>
              <w:rPr>
                <w:rFonts w:ascii="Calibri" w:eastAsia="Times New Roman" w:hAnsi="Calibri" w:cs="Calibri"/>
                <w:b/>
                <w:bCs/>
                <w:color w:val="FFFFFF"/>
                <w:sz w:val="20"/>
                <w:szCs w:val="20"/>
                <w:lang w:eastAsia="en-GB"/>
              </w:rPr>
            </w:pPr>
            <w:r w:rsidRPr="00C90D2B">
              <w:rPr>
                <w:rFonts w:ascii="Calibri" w:eastAsia="Times New Roman" w:hAnsi="Calibri" w:cs="Calibri"/>
                <w:b/>
                <w:bCs/>
                <w:color w:val="FFFFFF"/>
                <w:sz w:val="20"/>
                <w:szCs w:val="20"/>
                <w:lang w:eastAsia="en-GB"/>
              </w:rPr>
              <w:t>Gross Margin / Ha</w:t>
            </w:r>
          </w:p>
        </w:tc>
        <w:tc>
          <w:tcPr>
            <w:tcW w:w="4678" w:type="dxa"/>
            <w:gridSpan w:val="3"/>
            <w:tcBorders>
              <w:top w:val="single" w:sz="8" w:space="0" w:color="auto"/>
              <w:left w:val="single" w:sz="4" w:space="0" w:color="auto"/>
              <w:bottom w:val="single" w:sz="4" w:space="0" w:color="auto"/>
              <w:right w:val="single" w:sz="4" w:space="0" w:color="auto"/>
            </w:tcBorders>
            <w:shd w:val="clear" w:color="auto" w:fill="5B9BD5" w:themeFill="accent1"/>
          </w:tcPr>
          <w:p w14:paraId="4E143B5C" w14:textId="3845AD23" w:rsidR="002D7C10" w:rsidRPr="00C90D2B" w:rsidRDefault="002D7C10" w:rsidP="002D7C10">
            <w:pPr>
              <w:spacing w:after="0" w:line="240" w:lineRule="auto"/>
              <w:rPr>
                <w:rFonts w:ascii="Calibri" w:eastAsia="Times New Roman" w:hAnsi="Calibri" w:cs="Calibri"/>
                <w:b/>
                <w:bCs/>
                <w:color w:val="FFFFFF"/>
                <w:sz w:val="20"/>
                <w:szCs w:val="20"/>
                <w:lang w:eastAsia="en-GB"/>
              </w:rPr>
            </w:pPr>
            <w:r w:rsidRPr="00C90D2B">
              <w:rPr>
                <w:rFonts w:ascii="Calibri" w:eastAsia="Times New Roman" w:hAnsi="Calibri" w:cs="Calibri"/>
                <w:b/>
                <w:bCs/>
                <w:color w:val="FFFFFF"/>
                <w:sz w:val="20"/>
                <w:szCs w:val="20"/>
                <w:lang w:eastAsia="en-GB"/>
              </w:rPr>
              <w:t>$0.00/ha</w:t>
            </w:r>
          </w:p>
        </w:tc>
      </w:tr>
      <w:tr w:rsidR="002D7C10" w:rsidRPr="00C518B0" w14:paraId="245C06B0" w14:textId="77777777" w:rsidTr="5B019763">
        <w:trPr>
          <w:trHeight w:val="300"/>
        </w:trPr>
        <w:tc>
          <w:tcPr>
            <w:tcW w:w="4673" w:type="dxa"/>
            <w:tcBorders>
              <w:top w:val="single" w:sz="8" w:space="0" w:color="auto"/>
              <w:left w:val="single" w:sz="4" w:space="0" w:color="auto"/>
              <w:bottom w:val="single" w:sz="4" w:space="0" w:color="auto"/>
              <w:right w:val="single" w:sz="4" w:space="0" w:color="auto"/>
            </w:tcBorders>
            <w:shd w:val="clear" w:color="auto" w:fill="5B9BD5" w:themeFill="accent1"/>
          </w:tcPr>
          <w:p w14:paraId="2AD780F8" w14:textId="73E38967" w:rsidR="002D7C10" w:rsidRPr="00C90D2B" w:rsidRDefault="00456A77" w:rsidP="002D7C10">
            <w:pPr>
              <w:spacing w:after="0" w:line="240" w:lineRule="auto"/>
              <w:rPr>
                <w:rFonts w:ascii="Calibri" w:eastAsia="Times New Roman" w:hAnsi="Calibri" w:cs="Calibri"/>
                <w:b/>
                <w:bCs/>
                <w:color w:val="FFFFFF"/>
                <w:sz w:val="20"/>
                <w:szCs w:val="20"/>
                <w:lang w:eastAsia="en-GB"/>
              </w:rPr>
            </w:pPr>
            <w:r w:rsidRPr="00C90D2B">
              <w:rPr>
                <w:rFonts w:ascii="Calibri" w:eastAsia="Times New Roman" w:hAnsi="Calibri" w:cs="Calibri"/>
                <w:b/>
                <w:bCs/>
                <w:color w:val="FFFFFF"/>
                <w:sz w:val="20"/>
                <w:szCs w:val="20"/>
                <w:lang w:eastAsia="en-GB"/>
              </w:rPr>
              <w:t xml:space="preserve">Gross Margin / </w:t>
            </w:r>
            <w:proofErr w:type="spellStart"/>
            <w:r w:rsidRPr="00C90D2B">
              <w:rPr>
                <w:rFonts w:ascii="Calibri" w:eastAsia="Times New Roman" w:hAnsi="Calibri" w:cs="Calibri"/>
                <w:b/>
                <w:bCs/>
                <w:color w:val="FFFFFF"/>
                <w:sz w:val="20"/>
                <w:szCs w:val="20"/>
                <w:lang w:eastAsia="en-GB"/>
              </w:rPr>
              <w:t>dse</w:t>
            </w:r>
            <w:proofErr w:type="spellEnd"/>
            <w:r w:rsidRPr="00C90D2B">
              <w:rPr>
                <w:rFonts w:ascii="Calibri" w:eastAsia="Times New Roman" w:hAnsi="Calibri" w:cs="Calibri"/>
                <w:b/>
                <w:bCs/>
                <w:color w:val="FFFFFF"/>
                <w:sz w:val="20"/>
                <w:szCs w:val="20"/>
                <w:lang w:eastAsia="en-GB"/>
              </w:rPr>
              <w:t xml:space="preserve"> or AE</w:t>
            </w:r>
          </w:p>
        </w:tc>
        <w:tc>
          <w:tcPr>
            <w:tcW w:w="4678" w:type="dxa"/>
            <w:gridSpan w:val="3"/>
            <w:tcBorders>
              <w:top w:val="single" w:sz="8" w:space="0" w:color="auto"/>
              <w:left w:val="single" w:sz="4" w:space="0" w:color="auto"/>
              <w:bottom w:val="single" w:sz="4" w:space="0" w:color="auto"/>
              <w:right w:val="single" w:sz="4" w:space="0" w:color="auto"/>
            </w:tcBorders>
            <w:shd w:val="clear" w:color="auto" w:fill="5B9BD5" w:themeFill="accent1"/>
          </w:tcPr>
          <w:p w14:paraId="287B7C4B" w14:textId="2AD59C69" w:rsidR="002D7C10" w:rsidRPr="00C90D2B" w:rsidRDefault="002D7C10" w:rsidP="002D7C10">
            <w:pPr>
              <w:spacing w:after="0" w:line="240" w:lineRule="auto"/>
              <w:rPr>
                <w:rFonts w:ascii="Calibri" w:eastAsia="Times New Roman" w:hAnsi="Calibri" w:cs="Calibri"/>
                <w:b/>
                <w:bCs/>
                <w:color w:val="FFFFFF"/>
                <w:sz w:val="20"/>
                <w:szCs w:val="20"/>
                <w:lang w:eastAsia="en-GB"/>
              </w:rPr>
            </w:pPr>
            <w:r w:rsidRPr="00C90D2B">
              <w:rPr>
                <w:rFonts w:ascii="Calibri" w:eastAsia="Times New Roman" w:hAnsi="Calibri" w:cs="Calibri"/>
                <w:b/>
                <w:bCs/>
                <w:color w:val="FFFFFF"/>
                <w:sz w:val="20"/>
                <w:szCs w:val="20"/>
                <w:lang w:eastAsia="en-GB"/>
              </w:rPr>
              <w:t>$0.00/</w:t>
            </w:r>
            <w:proofErr w:type="spellStart"/>
            <w:r w:rsidRPr="00C90D2B">
              <w:rPr>
                <w:rFonts w:ascii="Calibri" w:eastAsia="Times New Roman" w:hAnsi="Calibri" w:cs="Calibri"/>
                <w:b/>
                <w:bCs/>
                <w:color w:val="FFFFFF"/>
                <w:sz w:val="20"/>
                <w:szCs w:val="20"/>
                <w:lang w:eastAsia="en-GB"/>
              </w:rPr>
              <w:t>dse</w:t>
            </w:r>
            <w:proofErr w:type="spellEnd"/>
            <w:r w:rsidRPr="00C90D2B">
              <w:rPr>
                <w:rFonts w:ascii="Calibri" w:eastAsia="Times New Roman" w:hAnsi="Calibri" w:cs="Calibri"/>
                <w:b/>
                <w:bCs/>
                <w:color w:val="FFFFFF"/>
                <w:sz w:val="20"/>
                <w:szCs w:val="20"/>
                <w:lang w:eastAsia="en-GB"/>
              </w:rPr>
              <w:t xml:space="preserve"> or AE</w:t>
            </w:r>
          </w:p>
        </w:tc>
      </w:tr>
      <w:tr w:rsidR="00C90D2B" w:rsidRPr="00C518B0" w14:paraId="4C885E9D" w14:textId="77777777" w:rsidTr="5B019763">
        <w:trPr>
          <w:trHeight w:val="300"/>
        </w:trPr>
        <w:tc>
          <w:tcPr>
            <w:tcW w:w="4673" w:type="dxa"/>
            <w:tcBorders>
              <w:top w:val="single" w:sz="8" w:space="0" w:color="auto"/>
              <w:left w:val="single" w:sz="4" w:space="0" w:color="auto"/>
              <w:bottom w:val="single" w:sz="4" w:space="0" w:color="auto"/>
              <w:right w:val="single" w:sz="4" w:space="0" w:color="auto"/>
            </w:tcBorders>
            <w:shd w:val="clear" w:color="auto" w:fill="5B9BD5" w:themeFill="accent1"/>
          </w:tcPr>
          <w:p w14:paraId="188A5E55" w14:textId="46462D1C" w:rsidR="00C90D2B" w:rsidRDefault="79C05F96" w:rsidP="00456A77">
            <w:pPr>
              <w:spacing w:after="0" w:line="240" w:lineRule="auto"/>
              <w:rPr>
                <w:rFonts w:ascii="Calibri" w:eastAsia="Times New Roman" w:hAnsi="Calibri" w:cs="Calibri"/>
                <w:b/>
                <w:bCs/>
                <w:lang w:eastAsia="en-GB"/>
              </w:rPr>
            </w:pPr>
            <w:r w:rsidRPr="5B019763">
              <w:rPr>
                <w:rFonts w:ascii="Calibri" w:eastAsia="Times New Roman" w:hAnsi="Calibri" w:cs="Calibri"/>
                <w:b/>
                <w:bCs/>
                <w:color w:val="FFFFFF" w:themeColor="background1"/>
                <w:sz w:val="20"/>
                <w:szCs w:val="20"/>
                <w:lang w:eastAsia="en-GB"/>
              </w:rPr>
              <w:t>Cost of production ($ / kg red meat)</w:t>
            </w:r>
          </w:p>
        </w:tc>
        <w:tc>
          <w:tcPr>
            <w:tcW w:w="4678" w:type="dxa"/>
            <w:gridSpan w:val="3"/>
            <w:tcBorders>
              <w:top w:val="single" w:sz="8" w:space="0" w:color="auto"/>
              <w:left w:val="single" w:sz="4" w:space="0" w:color="auto"/>
              <w:bottom w:val="single" w:sz="4" w:space="0" w:color="auto"/>
              <w:right w:val="single" w:sz="4" w:space="0" w:color="auto"/>
            </w:tcBorders>
            <w:shd w:val="clear" w:color="auto" w:fill="5B9BD5" w:themeFill="accent1"/>
          </w:tcPr>
          <w:p w14:paraId="0F51B48E" w14:textId="687181F0" w:rsidR="00C90D2B" w:rsidRDefault="63974EBC" w:rsidP="00C90D2B">
            <w:pPr>
              <w:spacing w:after="0" w:line="240" w:lineRule="auto"/>
              <w:rPr>
                <w:rFonts w:ascii="Calibri" w:eastAsia="Times New Roman" w:hAnsi="Calibri" w:cs="Calibri"/>
                <w:b/>
                <w:bCs/>
                <w:lang w:eastAsia="en-GB"/>
              </w:rPr>
            </w:pPr>
            <w:r w:rsidRPr="5B019763">
              <w:rPr>
                <w:rFonts w:ascii="Calibri" w:eastAsia="Times New Roman" w:hAnsi="Calibri" w:cs="Calibri"/>
                <w:b/>
                <w:bCs/>
                <w:color w:val="FFFFFF" w:themeColor="background1"/>
                <w:sz w:val="20"/>
                <w:szCs w:val="20"/>
                <w:lang w:eastAsia="en-GB"/>
              </w:rPr>
              <w:t>$0.00/kg red meat</w:t>
            </w:r>
          </w:p>
        </w:tc>
      </w:tr>
    </w:tbl>
    <w:p w14:paraId="3EA34A29" w14:textId="77777777" w:rsidR="00BB44F9" w:rsidRDefault="00BB44F9" w:rsidP="00B17AD5">
      <w:pPr>
        <w:pStyle w:val="MLAfinalreportText"/>
        <w:numPr>
          <w:ilvl w:val="0"/>
          <w:numId w:val="0"/>
        </w:numPr>
      </w:pPr>
    </w:p>
    <w:sdt>
      <w:sdtPr>
        <w:rPr>
          <w:rFonts w:asciiTheme="minorHAnsi" w:hAnsiTheme="minorHAnsi" w:cs="Arial"/>
        </w:rPr>
        <w:id w:val="-246187906"/>
        <w:lock w:val="contentLocked"/>
        <w:placeholder>
          <w:docPart w:val="4192BF1F652541FE877036D1BB6D398C"/>
        </w:placeholder>
        <w:group/>
      </w:sdtPr>
      <w:sdtEndPr/>
      <w:sdtContent>
        <w:p w14:paraId="37C10B43" w14:textId="77777777" w:rsidR="00F60C84" w:rsidRPr="00D630D9" w:rsidRDefault="00F60C84" w:rsidP="00384A55">
          <w:pPr>
            <w:pStyle w:val="MLAHeading"/>
            <w:jc w:val="center"/>
            <w:rPr>
              <w:rFonts w:asciiTheme="minorHAnsi" w:hAnsiTheme="minorHAnsi" w:cs="Arial"/>
            </w:rPr>
          </w:pPr>
          <w:r>
            <w:rPr>
              <w:rFonts w:asciiTheme="minorHAnsi" w:hAnsiTheme="minorHAnsi" w:cs="Arial"/>
            </w:rPr>
            <w:t>Table of c</w:t>
          </w:r>
          <w:r w:rsidRPr="00D630D9">
            <w:rPr>
              <w:rFonts w:asciiTheme="minorHAnsi" w:hAnsiTheme="minorHAnsi" w:cs="Arial"/>
            </w:rPr>
            <w:t>ontents</w:t>
          </w:r>
        </w:p>
      </w:sdtContent>
    </w:sdt>
    <w:p w14:paraId="03D9E8F4" w14:textId="77777777" w:rsidR="00F60C84" w:rsidRPr="00D630D9" w:rsidRDefault="00F60C84" w:rsidP="00384A55">
      <w:pPr>
        <w:rPr>
          <w:rFonts w:cs="Arial"/>
        </w:rPr>
      </w:pPr>
    </w:p>
    <w:p w14:paraId="69EDB21D" w14:textId="5F1882CC" w:rsidR="009004AD" w:rsidRDefault="00F60C84">
      <w:pPr>
        <w:pStyle w:val="TOC1"/>
        <w:rPr>
          <w:rFonts w:eastAsiaTheme="minorEastAsia" w:cstheme="minorBidi"/>
          <w:b w:val="0"/>
          <w:sz w:val="22"/>
          <w:lang w:eastAsia="en-AU"/>
        </w:rPr>
      </w:pPr>
      <w:r w:rsidRPr="00C344A8">
        <w:rPr>
          <w:b w:val="0"/>
          <w:sz w:val="24"/>
          <w:szCs w:val="24"/>
        </w:rPr>
        <w:fldChar w:fldCharType="begin"/>
      </w:r>
      <w:r w:rsidRPr="00C344A8">
        <w:rPr>
          <w:b w:val="0"/>
          <w:sz w:val="24"/>
          <w:szCs w:val="24"/>
        </w:rPr>
        <w:instrText xml:space="preserve"> TOC \o \h \z \t "subhead1,2" </w:instrText>
      </w:r>
      <w:r w:rsidRPr="00C344A8">
        <w:rPr>
          <w:b w:val="0"/>
          <w:sz w:val="24"/>
          <w:szCs w:val="24"/>
        </w:rPr>
        <w:fldChar w:fldCharType="separate"/>
      </w:r>
      <w:hyperlink w:anchor="_Toc89864490" w:history="1">
        <w:r w:rsidR="009004AD" w:rsidRPr="00D620D7">
          <w:rPr>
            <w:rStyle w:val="Hyperlink"/>
          </w:rPr>
          <w:t>1</w:t>
        </w:r>
        <w:r w:rsidR="009004AD">
          <w:rPr>
            <w:rFonts w:eastAsiaTheme="minorEastAsia" w:cstheme="minorBidi"/>
            <w:b w:val="0"/>
            <w:sz w:val="22"/>
            <w:lang w:eastAsia="en-AU"/>
          </w:rPr>
          <w:tab/>
        </w:r>
        <w:r w:rsidR="009004AD" w:rsidRPr="00D620D7">
          <w:rPr>
            <w:rStyle w:val="Hyperlink"/>
          </w:rPr>
          <w:t>Abstract</w:t>
        </w:r>
        <w:r w:rsidR="009004AD">
          <w:rPr>
            <w:webHidden/>
          </w:rPr>
          <w:tab/>
        </w:r>
        <w:r w:rsidR="009004AD">
          <w:rPr>
            <w:webHidden/>
          </w:rPr>
          <w:fldChar w:fldCharType="begin"/>
        </w:r>
        <w:r w:rsidR="009004AD">
          <w:rPr>
            <w:webHidden/>
          </w:rPr>
          <w:instrText xml:space="preserve"> PAGEREF _Toc89864490 \h </w:instrText>
        </w:r>
        <w:r w:rsidR="009004AD">
          <w:rPr>
            <w:webHidden/>
          </w:rPr>
        </w:r>
        <w:r w:rsidR="009004AD">
          <w:rPr>
            <w:webHidden/>
          </w:rPr>
          <w:fldChar w:fldCharType="separate"/>
        </w:r>
        <w:r w:rsidR="009004AD">
          <w:rPr>
            <w:webHidden/>
          </w:rPr>
          <w:t>6</w:t>
        </w:r>
        <w:r w:rsidR="009004AD">
          <w:rPr>
            <w:webHidden/>
          </w:rPr>
          <w:fldChar w:fldCharType="end"/>
        </w:r>
      </w:hyperlink>
    </w:p>
    <w:p w14:paraId="5ED6E630" w14:textId="70F3577B" w:rsidR="009004AD" w:rsidRDefault="009004AD">
      <w:pPr>
        <w:pStyle w:val="TOC1"/>
        <w:rPr>
          <w:rFonts w:eastAsiaTheme="minorEastAsia" w:cstheme="minorBidi"/>
          <w:b w:val="0"/>
          <w:sz w:val="22"/>
          <w:lang w:eastAsia="en-AU"/>
        </w:rPr>
      </w:pPr>
      <w:hyperlink w:anchor="_Toc89864491" w:history="1">
        <w:r w:rsidRPr="00D620D7">
          <w:rPr>
            <w:rStyle w:val="Hyperlink"/>
          </w:rPr>
          <w:t>2</w:t>
        </w:r>
        <w:r>
          <w:rPr>
            <w:rFonts w:eastAsiaTheme="minorEastAsia" w:cstheme="minorBidi"/>
            <w:b w:val="0"/>
            <w:sz w:val="22"/>
            <w:lang w:eastAsia="en-AU"/>
          </w:rPr>
          <w:tab/>
        </w:r>
        <w:r w:rsidRPr="00D620D7">
          <w:rPr>
            <w:rStyle w:val="Hyperlink"/>
          </w:rPr>
          <w:t>Executive summary</w:t>
        </w:r>
        <w:r>
          <w:rPr>
            <w:webHidden/>
          </w:rPr>
          <w:tab/>
        </w:r>
        <w:r>
          <w:rPr>
            <w:webHidden/>
          </w:rPr>
          <w:fldChar w:fldCharType="begin"/>
        </w:r>
        <w:r>
          <w:rPr>
            <w:webHidden/>
          </w:rPr>
          <w:instrText xml:space="preserve"> PAGEREF _Toc89864491 \h </w:instrText>
        </w:r>
        <w:r>
          <w:rPr>
            <w:webHidden/>
          </w:rPr>
        </w:r>
        <w:r>
          <w:rPr>
            <w:webHidden/>
          </w:rPr>
          <w:fldChar w:fldCharType="separate"/>
        </w:r>
        <w:r>
          <w:rPr>
            <w:webHidden/>
          </w:rPr>
          <w:t>7</w:t>
        </w:r>
        <w:r>
          <w:rPr>
            <w:webHidden/>
          </w:rPr>
          <w:fldChar w:fldCharType="end"/>
        </w:r>
      </w:hyperlink>
    </w:p>
    <w:p w14:paraId="7549AF9A" w14:textId="7C54BCF0" w:rsidR="009004AD" w:rsidRDefault="009004AD">
      <w:pPr>
        <w:pStyle w:val="TOC1"/>
        <w:rPr>
          <w:rFonts w:eastAsiaTheme="minorEastAsia" w:cstheme="minorBidi"/>
          <w:b w:val="0"/>
          <w:sz w:val="22"/>
          <w:lang w:eastAsia="en-AU"/>
        </w:rPr>
      </w:pPr>
      <w:hyperlink w:anchor="_Toc89864492" w:history="1">
        <w:r w:rsidRPr="00D620D7">
          <w:rPr>
            <w:rStyle w:val="Hyperlink"/>
          </w:rPr>
          <w:t>3</w:t>
        </w:r>
        <w:r>
          <w:rPr>
            <w:rFonts w:eastAsiaTheme="minorEastAsia" w:cstheme="minorBidi"/>
            <w:b w:val="0"/>
            <w:sz w:val="22"/>
            <w:lang w:eastAsia="en-AU"/>
          </w:rPr>
          <w:tab/>
        </w:r>
        <w:r w:rsidRPr="00D620D7">
          <w:rPr>
            <w:rStyle w:val="Hyperlink"/>
          </w:rPr>
          <w:t>PDS key data summary table</w:t>
        </w:r>
        <w:r>
          <w:rPr>
            <w:webHidden/>
          </w:rPr>
          <w:tab/>
        </w:r>
        <w:r>
          <w:rPr>
            <w:webHidden/>
          </w:rPr>
          <w:fldChar w:fldCharType="begin"/>
        </w:r>
        <w:r>
          <w:rPr>
            <w:webHidden/>
          </w:rPr>
          <w:instrText xml:space="preserve"> PAGEREF _Toc89864492 \h </w:instrText>
        </w:r>
        <w:r>
          <w:rPr>
            <w:webHidden/>
          </w:rPr>
        </w:r>
        <w:r>
          <w:rPr>
            <w:webHidden/>
          </w:rPr>
          <w:fldChar w:fldCharType="separate"/>
        </w:r>
        <w:r>
          <w:rPr>
            <w:webHidden/>
          </w:rPr>
          <w:t>8</w:t>
        </w:r>
        <w:r>
          <w:rPr>
            <w:webHidden/>
          </w:rPr>
          <w:fldChar w:fldCharType="end"/>
        </w:r>
      </w:hyperlink>
    </w:p>
    <w:p w14:paraId="26E2A3ED" w14:textId="17736567" w:rsidR="009004AD" w:rsidRDefault="009004AD">
      <w:pPr>
        <w:pStyle w:val="TOC1"/>
        <w:rPr>
          <w:rFonts w:eastAsiaTheme="minorEastAsia" w:cstheme="minorBidi"/>
          <w:b w:val="0"/>
          <w:sz w:val="22"/>
          <w:lang w:eastAsia="en-AU"/>
        </w:rPr>
      </w:pPr>
      <w:hyperlink w:anchor="_Toc89864493" w:history="1">
        <w:r w:rsidRPr="00D620D7">
          <w:rPr>
            <w:rStyle w:val="Hyperlink"/>
            <w:rFonts w:cstheme="minorHAnsi"/>
          </w:rPr>
          <w:t>1.</w:t>
        </w:r>
        <w:r>
          <w:rPr>
            <w:rFonts w:eastAsiaTheme="minorEastAsia" w:cstheme="minorBidi"/>
            <w:b w:val="0"/>
            <w:sz w:val="22"/>
            <w:lang w:eastAsia="en-AU"/>
          </w:rPr>
          <w:tab/>
        </w:r>
        <w:r w:rsidRPr="00D620D7">
          <w:rPr>
            <w:rStyle w:val="Hyperlink"/>
            <w:rFonts w:cstheme="minorHAnsi"/>
          </w:rPr>
          <w:t>Background</w:t>
        </w:r>
        <w:r>
          <w:rPr>
            <w:webHidden/>
          </w:rPr>
          <w:tab/>
        </w:r>
        <w:r>
          <w:rPr>
            <w:webHidden/>
          </w:rPr>
          <w:fldChar w:fldCharType="begin"/>
        </w:r>
        <w:r>
          <w:rPr>
            <w:webHidden/>
          </w:rPr>
          <w:instrText xml:space="preserve"> PAGEREF _Toc89864493 \h </w:instrText>
        </w:r>
        <w:r>
          <w:rPr>
            <w:webHidden/>
          </w:rPr>
        </w:r>
        <w:r>
          <w:rPr>
            <w:webHidden/>
          </w:rPr>
          <w:fldChar w:fldCharType="separate"/>
        </w:r>
        <w:r>
          <w:rPr>
            <w:webHidden/>
          </w:rPr>
          <w:t>10</w:t>
        </w:r>
        <w:r>
          <w:rPr>
            <w:webHidden/>
          </w:rPr>
          <w:fldChar w:fldCharType="end"/>
        </w:r>
      </w:hyperlink>
    </w:p>
    <w:p w14:paraId="5FB79409" w14:textId="364495C7" w:rsidR="009004AD" w:rsidRDefault="009004AD">
      <w:pPr>
        <w:pStyle w:val="TOC2"/>
        <w:rPr>
          <w:rFonts w:eastAsiaTheme="minorEastAsia" w:cstheme="minorBidi"/>
          <w:b w:val="0"/>
          <w:sz w:val="22"/>
          <w:lang w:eastAsia="en-AU"/>
        </w:rPr>
      </w:pPr>
      <w:hyperlink w:anchor="_Toc89864494" w:history="1">
        <w:r w:rsidRPr="00D620D7">
          <w:rPr>
            <w:rStyle w:val="Hyperlink"/>
          </w:rPr>
          <w:t>1.1</w:t>
        </w:r>
        <w:r>
          <w:rPr>
            <w:rFonts w:eastAsiaTheme="minorEastAsia" w:cstheme="minorBidi"/>
            <w:b w:val="0"/>
            <w:sz w:val="22"/>
            <w:lang w:eastAsia="en-AU"/>
          </w:rPr>
          <w:tab/>
        </w:r>
        <w:r w:rsidRPr="00D620D7">
          <w:rPr>
            <w:rStyle w:val="Hyperlink"/>
          </w:rPr>
          <w:t>Heading</w:t>
        </w:r>
        <w:r>
          <w:rPr>
            <w:webHidden/>
          </w:rPr>
          <w:tab/>
        </w:r>
        <w:r>
          <w:rPr>
            <w:webHidden/>
          </w:rPr>
          <w:fldChar w:fldCharType="begin"/>
        </w:r>
        <w:r>
          <w:rPr>
            <w:webHidden/>
          </w:rPr>
          <w:instrText xml:space="preserve"> PAGEREF _Toc89864494 \h </w:instrText>
        </w:r>
        <w:r>
          <w:rPr>
            <w:webHidden/>
          </w:rPr>
        </w:r>
        <w:r>
          <w:rPr>
            <w:webHidden/>
          </w:rPr>
          <w:fldChar w:fldCharType="separate"/>
        </w:r>
        <w:r>
          <w:rPr>
            <w:webHidden/>
          </w:rPr>
          <w:t>10</w:t>
        </w:r>
        <w:r>
          <w:rPr>
            <w:webHidden/>
          </w:rPr>
          <w:fldChar w:fldCharType="end"/>
        </w:r>
      </w:hyperlink>
    </w:p>
    <w:p w14:paraId="20B70E6A" w14:textId="6185F6EC" w:rsidR="009004AD" w:rsidRDefault="009004AD">
      <w:pPr>
        <w:pStyle w:val="TOC3"/>
        <w:rPr>
          <w:rFonts w:eastAsiaTheme="minorEastAsia" w:cstheme="minorBidi"/>
          <w:sz w:val="22"/>
          <w:szCs w:val="22"/>
          <w:lang w:eastAsia="en-AU"/>
        </w:rPr>
      </w:pPr>
      <w:hyperlink w:anchor="_Toc89864495" w:history="1">
        <w:r w:rsidRPr="00D620D7">
          <w:rPr>
            <w:rStyle w:val="Hyperlink"/>
          </w:rPr>
          <w:t>1.1.1</w:t>
        </w:r>
        <w:r>
          <w:rPr>
            <w:rFonts w:eastAsiaTheme="minorEastAsia" w:cstheme="minorBidi"/>
            <w:sz w:val="22"/>
            <w:szCs w:val="22"/>
            <w:lang w:eastAsia="en-AU"/>
          </w:rPr>
          <w:tab/>
        </w:r>
        <w:r w:rsidRPr="00D620D7">
          <w:rPr>
            <w:rStyle w:val="Hyperlink"/>
          </w:rPr>
          <w:t>Sub heading</w:t>
        </w:r>
        <w:r>
          <w:rPr>
            <w:webHidden/>
          </w:rPr>
          <w:tab/>
        </w:r>
        <w:r>
          <w:rPr>
            <w:webHidden/>
          </w:rPr>
          <w:fldChar w:fldCharType="begin"/>
        </w:r>
        <w:r>
          <w:rPr>
            <w:webHidden/>
          </w:rPr>
          <w:instrText xml:space="preserve"> PAGEREF _Toc89864495 \h </w:instrText>
        </w:r>
        <w:r>
          <w:rPr>
            <w:webHidden/>
          </w:rPr>
        </w:r>
        <w:r>
          <w:rPr>
            <w:webHidden/>
          </w:rPr>
          <w:fldChar w:fldCharType="separate"/>
        </w:r>
        <w:r>
          <w:rPr>
            <w:webHidden/>
          </w:rPr>
          <w:t>10</w:t>
        </w:r>
        <w:r>
          <w:rPr>
            <w:webHidden/>
          </w:rPr>
          <w:fldChar w:fldCharType="end"/>
        </w:r>
      </w:hyperlink>
    </w:p>
    <w:p w14:paraId="29B0B6A0" w14:textId="6C58A225" w:rsidR="009004AD" w:rsidRDefault="009004AD">
      <w:pPr>
        <w:pStyle w:val="TOC1"/>
        <w:rPr>
          <w:rFonts w:eastAsiaTheme="minorEastAsia" w:cstheme="minorBidi"/>
          <w:b w:val="0"/>
          <w:sz w:val="22"/>
          <w:lang w:eastAsia="en-AU"/>
        </w:rPr>
      </w:pPr>
      <w:hyperlink w:anchor="_Toc89864496" w:history="1">
        <w:r w:rsidRPr="00D620D7">
          <w:rPr>
            <w:rStyle w:val="Hyperlink"/>
            <w:rFonts w:cstheme="minorHAnsi"/>
          </w:rPr>
          <w:t>2.</w:t>
        </w:r>
        <w:r>
          <w:rPr>
            <w:rFonts w:eastAsiaTheme="minorEastAsia" w:cstheme="minorBidi"/>
            <w:b w:val="0"/>
            <w:sz w:val="22"/>
            <w:lang w:eastAsia="en-AU"/>
          </w:rPr>
          <w:tab/>
        </w:r>
        <w:r w:rsidRPr="00D620D7">
          <w:rPr>
            <w:rStyle w:val="Hyperlink"/>
            <w:rFonts w:cstheme="minorHAnsi"/>
          </w:rPr>
          <w:t>Objectives</w:t>
        </w:r>
        <w:r>
          <w:rPr>
            <w:webHidden/>
          </w:rPr>
          <w:tab/>
        </w:r>
        <w:r>
          <w:rPr>
            <w:webHidden/>
          </w:rPr>
          <w:fldChar w:fldCharType="begin"/>
        </w:r>
        <w:r>
          <w:rPr>
            <w:webHidden/>
          </w:rPr>
          <w:instrText xml:space="preserve"> PAGEREF _Toc89864496 \h </w:instrText>
        </w:r>
        <w:r>
          <w:rPr>
            <w:webHidden/>
          </w:rPr>
        </w:r>
        <w:r>
          <w:rPr>
            <w:webHidden/>
          </w:rPr>
          <w:fldChar w:fldCharType="separate"/>
        </w:r>
        <w:r>
          <w:rPr>
            <w:webHidden/>
          </w:rPr>
          <w:t>10</w:t>
        </w:r>
        <w:r>
          <w:rPr>
            <w:webHidden/>
          </w:rPr>
          <w:fldChar w:fldCharType="end"/>
        </w:r>
      </w:hyperlink>
    </w:p>
    <w:p w14:paraId="7B5AE1DA" w14:textId="67F8DD06" w:rsidR="009004AD" w:rsidRDefault="009004AD">
      <w:pPr>
        <w:pStyle w:val="TOC1"/>
        <w:rPr>
          <w:rFonts w:eastAsiaTheme="minorEastAsia" w:cstheme="minorBidi"/>
          <w:b w:val="0"/>
          <w:sz w:val="22"/>
          <w:lang w:eastAsia="en-AU"/>
        </w:rPr>
      </w:pPr>
      <w:hyperlink w:anchor="_Toc89864497" w:history="1">
        <w:r w:rsidRPr="00D620D7">
          <w:rPr>
            <w:rStyle w:val="Hyperlink"/>
          </w:rPr>
          <w:t>3.</w:t>
        </w:r>
        <w:r>
          <w:rPr>
            <w:rFonts w:eastAsiaTheme="minorEastAsia" w:cstheme="minorBidi"/>
            <w:b w:val="0"/>
            <w:sz w:val="22"/>
            <w:lang w:eastAsia="en-AU"/>
          </w:rPr>
          <w:tab/>
        </w:r>
        <w:r w:rsidRPr="00D620D7">
          <w:rPr>
            <w:rStyle w:val="Hyperlink"/>
          </w:rPr>
          <w:t>Demonstration Site Design</w:t>
        </w:r>
        <w:r>
          <w:rPr>
            <w:webHidden/>
          </w:rPr>
          <w:tab/>
        </w:r>
        <w:r>
          <w:rPr>
            <w:webHidden/>
          </w:rPr>
          <w:fldChar w:fldCharType="begin"/>
        </w:r>
        <w:r>
          <w:rPr>
            <w:webHidden/>
          </w:rPr>
          <w:instrText xml:space="preserve"> PAGEREF _Toc89864497 \h </w:instrText>
        </w:r>
        <w:r>
          <w:rPr>
            <w:webHidden/>
          </w:rPr>
        </w:r>
        <w:r>
          <w:rPr>
            <w:webHidden/>
          </w:rPr>
          <w:fldChar w:fldCharType="separate"/>
        </w:r>
        <w:r>
          <w:rPr>
            <w:webHidden/>
          </w:rPr>
          <w:t>10</w:t>
        </w:r>
        <w:r>
          <w:rPr>
            <w:webHidden/>
          </w:rPr>
          <w:fldChar w:fldCharType="end"/>
        </w:r>
      </w:hyperlink>
    </w:p>
    <w:p w14:paraId="68975E35" w14:textId="61347FE5" w:rsidR="009004AD" w:rsidRDefault="009004AD">
      <w:pPr>
        <w:pStyle w:val="TOC2"/>
        <w:rPr>
          <w:rFonts w:eastAsiaTheme="minorEastAsia" w:cstheme="minorBidi"/>
          <w:b w:val="0"/>
          <w:sz w:val="22"/>
          <w:lang w:eastAsia="en-AU"/>
        </w:rPr>
      </w:pPr>
      <w:hyperlink w:anchor="_Toc89864498" w:history="1">
        <w:r w:rsidRPr="00D620D7">
          <w:rPr>
            <w:rStyle w:val="Hyperlink"/>
          </w:rPr>
          <w:t>3.1</w:t>
        </w:r>
        <w:r>
          <w:rPr>
            <w:rFonts w:eastAsiaTheme="minorEastAsia" w:cstheme="minorBidi"/>
            <w:b w:val="0"/>
            <w:sz w:val="22"/>
            <w:lang w:eastAsia="en-AU"/>
          </w:rPr>
          <w:tab/>
        </w:r>
        <w:r w:rsidRPr="00D620D7">
          <w:rPr>
            <w:rStyle w:val="Hyperlink"/>
          </w:rPr>
          <w:t>Methodology</w:t>
        </w:r>
        <w:r>
          <w:rPr>
            <w:webHidden/>
          </w:rPr>
          <w:tab/>
        </w:r>
        <w:r>
          <w:rPr>
            <w:webHidden/>
          </w:rPr>
          <w:fldChar w:fldCharType="begin"/>
        </w:r>
        <w:r>
          <w:rPr>
            <w:webHidden/>
          </w:rPr>
          <w:instrText xml:space="preserve"> PAGEREF _Toc89864498 \h </w:instrText>
        </w:r>
        <w:r>
          <w:rPr>
            <w:webHidden/>
          </w:rPr>
        </w:r>
        <w:r>
          <w:rPr>
            <w:webHidden/>
          </w:rPr>
          <w:fldChar w:fldCharType="separate"/>
        </w:r>
        <w:r>
          <w:rPr>
            <w:webHidden/>
          </w:rPr>
          <w:t>10</w:t>
        </w:r>
        <w:r>
          <w:rPr>
            <w:webHidden/>
          </w:rPr>
          <w:fldChar w:fldCharType="end"/>
        </w:r>
      </w:hyperlink>
    </w:p>
    <w:p w14:paraId="1205F465" w14:textId="4868EFAF" w:rsidR="009004AD" w:rsidRDefault="009004AD">
      <w:pPr>
        <w:pStyle w:val="TOC2"/>
        <w:rPr>
          <w:rFonts w:eastAsiaTheme="minorEastAsia" w:cstheme="minorBidi"/>
          <w:b w:val="0"/>
          <w:sz w:val="22"/>
          <w:lang w:eastAsia="en-AU"/>
        </w:rPr>
      </w:pPr>
      <w:hyperlink w:anchor="_Toc89864499" w:history="1">
        <w:r w:rsidRPr="00D620D7">
          <w:rPr>
            <w:rStyle w:val="Hyperlink"/>
          </w:rPr>
          <w:t>3.2</w:t>
        </w:r>
        <w:r>
          <w:rPr>
            <w:rFonts w:eastAsiaTheme="minorEastAsia" w:cstheme="minorBidi"/>
            <w:b w:val="0"/>
            <w:sz w:val="22"/>
            <w:lang w:eastAsia="en-AU"/>
          </w:rPr>
          <w:tab/>
        </w:r>
        <w:r w:rsidRPr="00D620D7">
          <w:rPr>
            <w:rStyle w:val="Hyperlink"/>
            <w:bCs/>
          </w:rPr>
          <w:t>Economic analysis</w:t>
        </w:r>
        <w:r>
          <w:rPr>
            <w:webHidden/>
          </w:rPr>
          <w:tab/>
        </w:r>
        <w:r>
          <w:rPr>
            <w:webHidden/>
          </w:rPr>
          <w:fldChar w:fldCharType="begin"/>
        </w:r>
        <w:r>
          <w:rPr>
            <w:webHidden/>
          </w:rPr>
          <w:instrText xml:space="preserve"> PAGEREF _Toc89864499 \h </w:instrText>
        </w:r>
        <w:r>
          <w:rPr>
            <w:webHidden/>
          </w:rPr>
        </w:r>
        <w:r>
          <w:rPr>
            <w:webHidden/>
          </w:rPr>
          <w:fldChar w:fldCharType="separate"/>
        </w:r>
        <w:r>
          <w:rPr>
            <w:webHidden/>
          </w:rPr>
          <w:t>10</w:t>
        </w:r>
        <w:r>
          <w:rPr>
            <w:webHidden/>
          </w:rPr>
          <w:fldChar w:fldCharType="end"/>
        </w:r>
      </w:hyperlink>
    </w:p>
    <w:p w14:paraId="097D71B4" w14:textId="4A71420C" w:rsidR="009004AD" w:rsidRDefault="009004AD">
      <w:pPr>
        <w:pStyle w:val="TOC2"/>
        <w:rPr>
          <w:rFonts w:eastAsiaTheme="minorEastAsia" w:cstheme="minorBidi"/>
          <w:b w:val="0"/>
          <w:sz w:val="22"/>
          <w:lang w:eastAsia="en-AU"/>
        </w:rPr>
      </w:pPr>
      <w:hyperlink w:anchor="_Toc89864500" w:history="1">
        <w:r w:rsidRPr="00D620D7">
          <w:rPr>
            <w:rStyle w:val="Hyperlink"/>
          </w:rPr>
          <w:t>3.3</w:t>
        </w:r>
        <w:r>
          <w:rPr>
            <w:rFonts w:eastAsiaTheme="minorEastAsia" w:cstheme="minorBidi"/>
            <w:b w:val="0"/>
            <w:sz w:val="22"/>
            <w:lang w:eastAsia="en-AU"/>
          </w:rPr>
          <w:tab/>
        </w:r>
        <w:r w:rsidRPr="00D620D7">
          <w:rPr>
            <w:rStyle w:val="Hyperlink"/>
          </w:rPr>
          <w:t>Extension and communication</w:t>
        </w:r>
        <w:r>
          <w:rPr>
            <w:webHidden/>
          </w:rPr>
          <w:tab/>
        </w:r>
        <w:r>
          <w:rPr>
            <w:webHidden/>
          </w:rPr>
          <w:fldChar w:fldCharType="begin"/>
        </w:r>
        <w:r>
          <w:rPr>
            <w:webHidden/>
          </w:rPr>
          <w:instrText xml:space="preserve"> PAGEREF _Toc89864500 \h </w:instrText>
        </w:r>
        <w:r>
          <w:rPr>
            <w:webHidden/>
          </w:rPr>
        </w:r>
        <w:r>
          <w:rPr>
            <w:webHidden/>
          </w:rPr>
          <w:fldChar w:fldCharType="separate"/>
        </w:r>
        <w:r>
          <w:rPr>
            <w:webHidden/>
          </w:rPr>
          <w:t>10</w:t>
        </w:r>
        <w:r>
          <w:rPr>
            <w:webHidden/>
          </w:rPr>
          <w:fldChar w:fldCharType="end"/>
        </w:r>
      </w:hyperlink>
    </w:p>
    <w:p w14:paraId="2C7FC3E9" w14:textId="29D9FB37" w:rsidR="009004AD" w:rsidRDefault="009004AD">
      <w:pPr>
        <w:pStyle w:val="TOC2"/>
        <w:rPr>
          <w:rFonts w:eastAsiaTheme="minorEastAsia" w:cstheme="minorBidi"/>
          <w:b w:val="0"/>
          <w:sz w:val="22"/>
          <w:lang w:eastAsia="en-AU"/>
        </w:rPr>
      </w:pPr>
      <w:hyperlink w:anchor="_Toc89864501" w:history="1">
        <w:r w:rsidRPr="00D620D7">
          <w:rPr>
            <w:rStyle w:val="Hyperlink"/>
            <w:bCs/>
          </w:rPr>
          <w:t>3.4</w:t>
        </w:r>
        <w:r>
          <w:rPr>
            <w:rFonts w:eastAsiaTheme="minorEastAsia" w:cstheme="minorBidi"/>
            <w:b w:val="0"/>
            <w:sz w:val="22"/>
            <w:lang w:eastAsia="en-AU"/>
          </w:rPr>
          <w:tab/>
        </w:r>
        <w:r w:rsidRPr="00D620D7">
          <w:rPr>
            <w:rStyle w:val="Hyperlink"/>
            <w:bCs/>
          </w:rPr>
          <w:t>Monitoring and evaluation</w:t>
        </w:r>
        <w:r>
          <w:rPr>
            <w:webHidden/>
          </w:rPr>
          <w:tab/>
        </w:r>
        <w:r>
          <w:rPr>
            <w:webHidden/>
          </w:rPr>
          <w:fldChar w:fldCharType="begin"/>
        </w:r>
        <w:r>
          <w:rPr>
            <w:webHidden/>
          </w:rPr>
          <w:instrText xml:space="preserve"> PAGEREF _Toc89864501 \h </w:instrText>
        </w:r>
        <w:r>
          <w:rPr>
            <w:webHidden/>
          </w:rPr>
        </w:r>
        <w:r>
          <w:rPr>
            <w:webHidden/>
          </w:rPr>
          <w:fldChar w:fldCharType="separate"/>
        </w:r>
        <w:r>
          <w:rPr>
            <w:webHidden/>
          </w:rPr>
          <w:t>10</w:t>
        </w:r>
        <w:r>
          <w:rPr>
            <w:webHidden/>
          </w:rPr>
          <w:fldChar w:fldCharType="end"/>
        </w:r>
      </w:hyperlink>
    </w:p>
    <w:p w14:paraId="3C8B79FE" w14:textId="4EE167D1" w:rsidR="009004AD" w:rsidRDefault="009004AD">
      <w:pPr>
        <w:pStyle w:val="TOC1"/>
        <w:rPr>
          <w:rFonts w:eastAsiaTheme="minorEastAsia" w:cstheme="minorBidi"/>
          <w:b w:val="0"/>
          <w:sz w:val="22"/>
          <w:lang w:eastAsia="en-AU"/>
        </w:rPr>
      </w:pPr>
      <w:hyperlink w:anchor="_Toc89864502" w:history="1">
        <w:r w:rsidRPr="00D620D7">
          <w:rPr>
            <w:rStyle w:val="Hyperlink"/>
          </w:rPr>
          <w:t>4.</w:t>
        </w:r>
        <w:r>
          <w:rPr>
            <w:rFonts w:eastAsiaTheme="minorEastAsia" w:cstheme="minorBidi"/>
            <w:b w:val="0"/>
            <w:sz w:val="22"/>
            <w:lang w:eastAsia="en-AU"/>
          </w:rPr>
          <w:tab/>
        </w:r>
        <w:r w:rsidRPr="00D620D7">
          <w:rPr>
            <w:rStyle w:val="Hyperlink"/>
          </w:rPr>
          <w:t>Results</w:t>
        </w:r>
        <w:r>
          <w:rPr>
            <w:webHidden/>
          </w:rPr>
          <w:tab/>
        </w:r>
        <w:r>
          <w:rPr>
            <w:webHidden/>
          </w:rPr>
          <w:fldChar w:fldCharType="begin"/>
        </w:r>
        <w:r>
          <w:rPr>
            <w:webHidden/>
          </w:rPr>
          <w:instrText xml:space="preserve"> PAGEREF _Toc89864502 \h </w:instrText>
        </w:r>
        <w:r>
          <w:rPr>
            <w:webHidden/>
          </w:rPr>
        </w:r>
        <w:r>
          <w:rPr>
            <w:webHidden/>
          </w:rPr>
          <w:fldChar w:fldCharType="separate"/>
        </w:r>
        <w:r>
          <w:rPr>
            <w:webHidden/>
          </w:rPr>
          <w:t>11</w:t>
        </w:r>
        <w:r>
          <w:rPr>
            <w:webHidden/>
          </w:rPr>
          <w:fldChar w:fldCharType="end"/>
        </w:r>
      </w:hyperlink>
    </w:p>
    <w:p w14:paraId="4DD3CF87" w14:textId="08E7AF23" w:rsidR="009004AD" w:rsidRDefault="009004AD">
      <w:pPr>
        <w:pStyle w:val="TOC2"/>
        <w:rPr>
          <w:rFonts w:eastAsiaTheme="minorEastAsia" w:cstheme="minorBidi"/>
          <w:b w:val="0"/>
          <w:sz w:val="22"/>
          <w:lang w:eastAsia="en-AU"/>
        </w:rPr>
      </w:pPr>
      <w:hyperlink w:anchor="_Toc89864503" w:history="1">
        <w:r w:rsidRPr="00D620D7">
          <w:rPr>
            <w:rStyle w:val="Hyperlink"/>
          </w:rPr>
          <w:t>4.1</w:t>
        </w:r>
        <w:r>
          <w:rPr>
            <w:rFonts w:eastAsiaTheme="minorEastAsia" w:cstheme="minorBidi"/>
            <w:b w:val="0"/>
            <w:sz w:val="22"/>
            <w:lang w:eastAsia="en-AU"/>
          </w:rPr>
          <w:tab/>
        </w:r>
        <w:r w:rsidRPr="00D620D7">
          <w:rPr>
            <w:rStyle w:val="Hyperlink"/>
          </w:rPr>
          <w:t>Demonstration site results</w:t>
        </w:r>
        <w:r>
          <w:rPr>
            <w:webHidden/>
          </w:rPr>
          <w:tab/>
        </w:r>
        <w:r>
          <w:rPr>
            <w:webHidden/>
          </w:rPr>
          <w:fldChar w:fldCharType="begin"/>
        </w:r>
        <w:r>
          <w:rPr>
            <w:webHidden/>
          </w:rPr>
          <w:instrText xml:space="preserve"> PAGEREF _Toc89864503 \h </w:instrText>
        </w:r>
        <w:r>
          <w:rPr>
            <w:webHidden/>
          </w:rPr>
        </w:r>
        <w:r>
          <w:rPr>
            <w:webHidden/>
          </w:rPr>
          <w:fldChar w:fldCharType="separate"/>
        </w:r>
        <w:r>
          <w:rPr>
            <w:webHidden/>
          </w:rPr>
          <w:t>11</w:t>
        </w:r>
        <w:r>
          <w:rPr>
            <w:webHidden/>
          </w:rPr>
          <w:fldChar w:fldCharType="end"/>
        </w:r>
      </w:hyperlink>
    </w:p>
    <w:p w14:paraId="51CD481B" w14:textId="397CEF53" w:rsidR="009004AD" w:rsidRDefault="009004AD">
      <w:pPr>
        <w:pStyle w:val="TOC2"/>
        <w:rPr>
          <w:rFonts w:eastAsiaTheme="minorEastAsia" w:cstheme="minorBidi"/>
          <w:b w:val="0"/>
          <w:sz w:val="22"/>
          <w:lang w:eastAsia="en-AU"/>
        </w:rPr>
      </w:pPr>
      <w:hyperlink w:anchor="_Toc89864504" w:history="1">
        <w:r w:rsidRPr="00D620D7">
          <w:rPr>
            <w:rStyle w:val="Hyperlink"/>
          </w:rPr>
          <w:t>4.2</w:t>
        </w:r>
        <w:r>
          <w:rPr>
            <w:rFonts w:eastAsiaTheme="minorEastAsia" w:cstheme="minorBidi"/>
            <w:b w:val="0"/>
            <w:sz w:val="22"/>
            <w:lang w:eastAsia="en-AU"/>
          </w:rPr>
          <w:tab/>
        </w:r>
        <w:r w:rsidRPr="00D620D7">
          <w:rPr>
            <w:rStyle w:val="Hyperlink"/>
          </w:rPr>
          <w:t>Economic analysis</w:t>
        </w:r>
        <w:r>
          <w:rPr>
            <w:webHidden/>
          </w:rPr>
          <w:tab/>
        </w:r>
        <w:r>
          <w:rPr>
            <w:webHidden/>
          </w:rPr>
          <w:fldChar w:fldCharType="begin"/>
        </w:r>
        <w:r>
          <w:rPr>
            <w:webHidden/>
          </w:rPr>
          <w:instrText xml:space="preserve"> PAGEREF _Toc89864504 \h </w:instrText>
        </w:r>
        <w:r>
          <w:rPr>
            <w:webHidden/>
          </w:rPr>
        </w:r>
        <w:r>
          <w:rPr>
            <w:webHidden/>
          </w:rPr>
          <w:fldChar w:fldCharType="separate"/>
        </w:r>
        <w:r>
          <w:rPr>
            <w:webHidden/>
          </w:rPr>
          <w:t>11</w:t>
        </w:r>
        <w:r>
          <w:rPr>
            <w:webHidden/>
          </w:rPr>
          <w:fldChar w:fldCharType="end"/>
        </w:r>
      </w:hyperlink>
    </w:p>
    <w:p w14:paraId="4B541A63" w14:textId="30817C18" w:rsidR="009004AD" w:rsidRDefault="009004AD">
      <w:pPr>
        <w:pStyle w:val="TOC2"/>
        <w:rPr>
          <w:rFonts w:eastAsiaTheme="minorEastAsia" w:cstheme="minorBidi"/>
          <w:b w:val="0"/>
          <w:sz w:val="22"/>
          <w:lang w:eastAsia="en-AU"/>
        </w:rPr>
      </w:pPr>
      <w:hyperlink w:anchor="_Toc89864505" w:history="1">
        <w:r w:rsidRPr="00D620D7">
          <w:rPr>
            <w:rStyle w:val="Hyperlink"/>
          </w:rPr>
          <w:t>4.3</w:t>
        </w:r>
        <w:r>
          <w:rPr>
            <w:rFonts w:eastAsiaTheme="minorEastAsia" w:cstheme="minorBidi"/>
            <w:b w:val="0"/>
            <w:sz w:val="22"/>
            <w:lang w:eastAsia="en-AU"/>
          </w:rPr>
          <w:tab/>
        </w:r>
        <w:r w:rsidRPr="00D620D7">
          <w:rPr>
            <w:rStyle w:val="Hyperlink"/>
          </w:rPr>
          <w:t>Extension and communication</w:t>
        </w:r>
        <w:r>
          <w:rPr>
            <w:webHidden/>
          </w:rPr>
          <w:tab/>
        </w:r>
        <w:r>
          <w:rPr>
            <w:webHidden/>
          </w:rPr>
          <w:fldChar w:fldCharType="begin"/>
        </w:r>
        <w:r>
          <w:rPr>
            <w:webHidden/>
          </w:rPr>
          <w:instrText xml:space="preserve"> PAGEREF _Toc89864505 \h </w:instrText>
        </w:r>
        <w:r>
          <w:rPr>
            <w:webHidden/>
          </w:rPr>
        </w:r>
        <w:r>
          <w:rPr>
            <w:webHidden/>
          </w:rPr>
          <w:fldChar w:fldCharType="separate"/>
        </w:r>
        <w:r>
          <w:rPr>
            <w:webHidden/>
          </w:rPr>
          <w:t>11</w:t>
        </w:r>
        <w:r>
          <w:rPr>
            <w:webHidden/>
          </w:rPr>
          <w:fldChar w:fldCharType="end"/>
        </w:r>
      </w:hyperlink>
    </w:p>
    <w:p w14:paraId="748514FD" w14:textId="45246610" w:rsidR="009004AD" w:rsidRDefault="009004AD">
      <w:pPr>
        <w:pStyle w:val="TOC2"/>
        <w:rPr>
          <w:rFonts w:eastAsiaTheme="minorEastAsia" w:cstheme="minorBidi"/>
          <w:b w:val="0"/>
          <w:sz w:val="22"/>
          <w:lang w:eastAsia="en-AU"/>
        </w:rPr>
      </w:pPr>
      <w:hyperlink w:anchor="_Toc89864506" w:history="1">
        <w:r w:rsidRPr="00D620D7">
          <w:rPr>
            <w:rStyle w:val="Hyperlink"/>
          </w:rPr>
          <w:t>4.4</w:t>
        </w:r>
        <w:r>
          <w:rPr>
            <w:rFonts w:eastAsiaTheme="minorEastAsia" w:cstheme="minorBidi"/>
            <w:b w:val="0"/>
            <w:sz w:val="22"/>
            <w:lang w:eastAsia="en-AU"/>
          </w:rPr>
          <w:tab/>
        </w:r>
        <w:r w:rsidRPr="00D620D7">
          <w:rPr>
            <w:rStyle w:val="Hyperlink"/>
          </w:rPr>
          <w:t>Monitoring and evaluation</w:t>
        </w:r>
        <w:r>
          <w:rPr>
            <w:webHidden/>
          </w:rPr>
          <w:tab/>
        </w:r>
        <w:r>
          <w:rPr>
            <w:webHidden/>
          </w:rPr>
          <w:fldChar w:fldCharType="begin"/>
        </w:r>
        <w:r>
          <w:rPr>
            <w:webHidden/>
          </w:rPr>
          <w:instrText xml:space="preserve"> PAGEREF _Toc89864506 \h </w:instrText>
        </w:r>
        <w:r>
          <w:rPr>
            <w:webHidden/>
          </w:rPr>
        </w:r>
        <w:r>
          <w:rPr>
            <w:webHidden/>
          </w:rPr>
          <w:fldChar w:fldCharType="separate"/>
        </w:r>
        <w:r>
          <w:rPr>
            <w:webHidden/>
          </w:rPr>
          <w:t>11</w:t>
        </w:r>
        <w:r>
          <w:rPr>
            <w:webHidden/>
          </w:rPr>
          <w:fldChar w:fldCharType="end"/>
        </w:r>
      </w:hyperlink>
    </w:p>
    <w:p w14:paraId="308323A0" w14:textId="45B378F9" w:rsidR="009004AD" w:rsidRDefault="009004AD">
      <w:pPr>
        <w:pStyle w:val="TOC1"/>
        <w:rPr>
          <w:rFonts w:eastAsiaTheme="minorEastAsia" w:cstheme="minorBidi"/>
          <w:b w:val="0"/>
          <w:sz w:val="22"/>
          <w:lang w:eastAsia="en-AU"/>
        </w:rPr>
      </w:pPr>
      <w:hyperlink w:anchor="_Toc89864507" w:history="1">
        <w:r w:rsidRPr="00D620D7">
          <w:rPr>
            <w:rStyle w:val="Hyperlink"/>
          </w:rPr>
          <w:t>5</w:t>
        </w:r>
        <w:r>
          <w:rPr>
            <w:rFonts w:eastAsiaTheme="minorEastAsia" w:cstheme="minorBidi"/>
            <w:b w:val="0"/>
            <w:sz w:val="22"/>
            <w:lang w:eastAsia="en-AU"/>
          </w:rPr>
          <w:tab/>
        </w:r>
        <w:r w:rsidRPr="00D620D7">
          <w:rPr>
            <w:rStyle w:val="Hyperlink"/>
          </w:rPr>
          <w:t>Conclusion</w:t>
        </w:r>
        <w:r>
          <w:rPr>
            <w:webHidden/>
          </w:rPr>
          <w:tab/>
        </w:r>
        <w:r>
          <w:rPr>
            <w:webHidden/>
          </w:rPr>
          <w:fldChar w:fldCharType="begin"/>
        </w:r>
        <w:r>
          <w:rPr>
            <w:webHidden/>
          </w:rPr>
          <w:instrText xml:space="preserve"> PAGEREF _Toc89864507 \h </w:instrText>
        </w:r>
        <w:r>
          <w:rPr>
            <w:webHidden/>
          </w:rPr>
        </w:r>
        <w:r>
          <w:rPr>
            <w:webHidden/>
          </w:rPr>
          <w:fldChar w:fldCharType="separate"/>
        </w:r>
        <w:r>
          <w:rPr>
            <w:webHidden/>
          </w:rPr>
          <w:t>11</w:t>
        </w:r>
        <w:r>
          <w:rPr>
            <w:webHidden/>
          </w:rPr>
          <w:fldChar w:fldCharType="end"/>
        </w:r>
      </w:hyperlink>
    </w:p>
    <w:p w14:paraId="31FA7264" w14:textId="188A19CC" w:rsidR="009004AD" w:rsidRDefault="009004AD">
      <w:pPr>
        <w:pStyle w:val="TOC2"/>
        <w:rPr>
          <w:rFonts w:eastAsiaTheme="minorEastAsia" w:cstheme="minorBidi"/>
          <w:b w:val="0"/>
          <w:sz w:val="22"/>
          <w:lang w:eastAsia="en-AU"/>
        </w:rPr>
      </w:pPr>
      <w:hyperlink w:anchor="_Toc89864508" w:history="1">
        <w:r w:rsidRPr="00D620D7">
          <w:rPr>
            <w:rStyle w:val="Hyperlink"/>
          </w:rPr>
          <w:t>5.1</w:t>
        </w:r>
        <w:r>
          <w:rPr>
            <w:rFonts w:eastAsiaTheme="minorEastAsia" w:cstheme="minorBidi"/>
            <w:b w:val="0"/>
            <w:sz w:val="22"/>
            <w:lang w:eastAsia="en-AU"/>
          </w:rPr>
          <w:tab/>
        </w:r>
        <w:r w:rsidRPr="00D620D7">
          <w:rPr>
            <w:rStyle w:val="Hyperlink"/>
          </w:rPr>
          <w:t>Key Findings</w:t>
        </w:r>
        <w:r>
          <w:rPr>
            <w:webHidden/>
          </w:rPr>
          <w:tab/>
        </w:r>
        <w:r>
          <w:rPr>
            <w:webHidden/>
          </w:rPr>
          <w:fldChar w:fldCharType="begin"/>
        </w:r>
        <w:r>
          <w:rPr>
            <w:webHidden/>
          </w:rPr>
          <w:instrText xml:space="preserve"> PAGEREF _Toc89864508 \h </w:instrText>
        </w:r>
        <w:r>
          <w:rPr>
            <w:webHidden/>
          </w:rPr>
        </w:r>
        <w:r>
          <w:rPr>
            <w:webHidden/>
          </w:rPr>
          <w:fldChar w:fldCharType="separate"/>
        </w:r>
        <w:r>
          <w:rPr>
            <w:webHidden/>
          </w:rPr>
          <w:t>11</w:t>
        </w:r>
        <w:r>
          <w:rPr>
            <w:webHidden/>
          </w:rPr>
          <w:fldChar w:fldCharType="end"/>
        </w:r>
      </w:hyperlink>
    </w:p>
    <w:p w14:paraId="700321D2" w14:textId="79324CE1" w:rsidR="009004AD" w:rsidRDefault="009004AD">
      <w:pPr>
        <w:pStyle w:val="TOC2"/>
        <w:rPr>
          <w:rFonts w:eastAsiaTheme="minorEastAsia" w:cstheme="minorBidi"/>
          <w:b w:val="0"/>
          <w:sz w:val="22"/>
          <w:lang w:eastAsia="en-AU"/>
        </w:rPr>
      </w:pPr>
      <w:hyperlink w:anchor="_Toc89864509" w:history="1">
        <w:r w:rsidRPr="00D620D7">
          <w:rPr>
            <w:rStyle w:val="Hyperlink"/>
          </w:rPr>
          <w:t>5.2</w:t>
        </w:r>
        <w:r>
          <w:rPr>
            <w:rFonts w:eastAsiaTheme="minorEastAsia" w:cstheme="minorBidi"/>
            <w:b w:val="0"/>
            <w:sz w:val="22"/>
            <w:lang w:eastAsia="en-AU"/>
          </w:rPr>
          <w:tab/>
        </w:r>
        <w:r w:rsidRPr="00D620D7">
          <w:rPr>
            <w:rStyle w:val="Hyperlink"/>
          </w:rPr>
          <w:t>Benefits to industry</w:t>
        </w:r>
        <w:r>
          <w:rPr>
            <w:webHidden/>
          </w:rPr>
          <w:tab/>
        </w:r>
        <w:r>
          <w:rPr>
            <w:webHidden/>
          </w:rPr>
          <w:fldChar w:fldCharType="begin"/>
        </w:r>
        <w:r>
          <w:rPr>
            <w:webHidden/>
          </w:rPr>
          <w:instrText xml:space="preserve"> PAGEREF _Toc89864509 \h </w:instrText>
        </w:r>
        <w:r>
          <w:rPr>
            <w:webHidden/>
          </w:rPr>
        </w:r>
        <w:r>
          <w:rPr>
            <w:webHidden/>
          </w:rPr>
          <w:fldChar w:fldCharType="separate"/>
        </w:r>
        <w:r>
          <w:rPr>
            <w:webHidden/>
          </w:rPr>
          <w:t>11</w:t>
        </w:r>
        <w:r>
          <w:rPr>
            <w:webHidden/>
          </w:rPr>
          <w:fldChar w:fldCharType="end"/>
        </w:r>
      </w:hyperlink>
    </w:p>
    <w:p w14:paraId="433557AC" w14:textId="49F680AC" w:rsidR="009004AD" w:rsidRDefault="009004AD">
      <w:pPr>
        <w:pStyle w:val="TOC1"/>
        <w:rPr>
          <w:rFonts w:eastAsiaTheme="minorEastAsia" w:cstheme="minorBidi"/>
          <w:b w:val="0"/>
          <w:sz w:val="22"/>
          <w:lang w:eastAsia="en-AU"/>
        </w:rPr>
      </w:pPr>
      <w:hyperlink w:anchor="_Toc89864510" w:history="1">
        <w:r w:rsidRPr="00D620D7">
          <w:rPr>
            <w:rStyle w:val="Hyperlink"/>
          </w:rPr>
          <w:t>6</w:t>
        </w:r>
        <w:r>
          <w:rPr>
            <w:rFonts w:eastAsiaTheme="minorEastAsia" w:cstheme="minorBidi"/>
            <w:b w:val="0"/>
            <w:sz w:val="22"/>
            <w:lang w:eastAsia="en-AU"/>
          </w:rPr>
          <w:tab/>
        </w:r>
        <w:r w:rsidRPr="00D620D7">
          <w:rPr>
            <w:rStyle w:val="Hyperlink"/>
          </w:rPr>
          <w:t>References</w:t>
        </w:r>
        <w:r>
          <w:rPr>
            <w:webHidden/>
          </w:rPr>
          <w:tab/>
        </w:r>
        <w:r>
          <w:rPr>
            <w:webHidden/>
          </w:rPr>
          <w:fldChar w:fldCharType="begin"/>
        </w:r>
        <w:r>
          <w:rPr>
            <w:webHidden/>
          </w:rPr>
          <w:instrText xml:space="preserve"> PAGEREF _Toc89864510 \h </w:instrText>
        </w:r>
        <w:r>
          <w:rPr>
            <w:webHidden/>
          </w:rPr>
        </w:r>
        <w:r>
          <w:rPr>
            <w:webHidden/>
          </w:rPr>
          <w:fldChar w:fldCharType="separate"/>
        </w:r>
        <w:r>
          <w:rPr>
            <w:webHidden/>
          </w:rPr>
          <w:t>12</w:t>
        </w:r>
        <w:r>
          <w:rPr>
            <w:webHidden/>
          </w:rPr>
          <w:fldChar w:fldCharType="end"/>
        </w:r>
      </w:hyperlink>
    </w:p>
    <w:p w14:paraId="707127FD" w14:textId="0E9B792D" w:rsidR="009004AD" w:rsidRDefault="009004AD">
      <w:pPr>
        <w:pStyle w:val="TOC1"/>
        <w:rPr>
          <w:rFonts w:eastAsiaTheme="minorEastAsia" w:cstheme="minorBidi"/>
          <w:b w:val="0"/>
          <w:sz w:val="22"/>
          <w:lang w:eastAsia="en-AU"/>
        </w:rPr>
      </w:pPr>
      <w:hyperlink w:anchor="_Toc89864511" w:history="1">
        <w:r w:rsidRPr="00D620D7">
          <w:rPr>
            <w:rStyle w:val="Hyperlink"/>
          </w:rPr>
          <w:t>7</w:t>
        </w:r>
        <w:r>
          <w:rPr>
            <w:rFonts w:eastAsiaTheme="minorEastAsia" w:cstheme="minorBidi"/>
            <w:b w:val="0"/>
            <w:sz w:val="22"/>
            <w:lang w:eastAsia="en-AU"/>
          </w:rPr>
          <w:tab/>
        </w:r>
        <w:r w:rsidRPr="00D620D7">
          <w:rPr>
            <w:rStyle w:val="Hyperlink"/>
          </w:rPr>
          <w:t>Appendix</w:t>
        </w:r>
        <w:r>
          <w:rPr>
            <w:webHidden/>
          </w:rPr>
          <w:tab/>
        </w:r>
        <w:r>
          <w:rPr>
            <w:webHidden/>
          </w:rPr>
          <w:fldChar w:fldCharType="begin"/>
        </w:r>
        <w:r>
          <w:rPr>
            <w:webHidden/>
          </w:rPr>
          <w:instrText xml:space="preserve"> PAGEREF _Toc89864511 \h </w:instrText>
        </w:r>
        <w:r>
          <w:rPr>
            <w:webHidden/>
          </w:rPr>
        </w:r>
        <w:r>
          <w:rPr>
            <w:webHidden/>
          </w:rPr>
          <w:fldChar w:fldCharType="separate"/>
        </w:r>
        <w:r>
          <w:rPr>
            <w:webHidden/>
          </w:rPr>
          <w:t>12</w:t>
        </w:r>
        <w:r>
          <w:rPr>
            <w:webHidden/>
          </w:rPr>
          <w:fldChar w:fldCharType="end"/>
        </w:r>
      </w:hyperlink>
    </w:p>
    <w:p w14:paraId="40181231" w14:textId="751425E9" w:rsidR="009004AD" w:rsidRDefault="009004AD">
      <w:pPr>
        <w:pStyle w:val="TOC2"/>
        <w:rPr>
          <w:rFonts w:eastAsiaTheme="minorEastAsia" w:cstheme="minorBidi"/>
          <w:b w:val="0"/>
          <w:sz w:val="22"/>
          <w:lang w:eastAsia="en-AU"/>
        </w:rPr>
      </w:pPr>
      <w:hyperlink w:anchor="_Toc89864512" w:history="1">
        <w:r w:rsidRPr="00D620D7">
          <w:rPr>
            <w:rStyle w:val="Hyperlink"/>
          </w:rPr>
          <w:t>7.1</w:t>
        </w:r>
        <w:r>
          <w:rPr>
            <w:rFonts w:eastAsiaTheme="minorEastAsia" w:cstheme="minorBidi"/>
            <w:b w:val="0"/>
            <w:sz w:val="22"/>
            <w:lang w:eastAsia="en-AU"/>
          </w:rPr>
          <w:tab/>
        </w:r>
        <w:r w:rsidRPr="00D620D7">
          <w:rPr>
            <w:rStyle w:val="Hyperlink"/>
          </w:rPr>
          <w:t>Heading</w:t>
        </w:r>
        <w:r>
          <w:rPr>
            <w:webHidden/>
          </w:rPr>
          <w:tab/>
        </w:r>
        <w:r>
          <w:rPr>
            <w:webHidden/>
          </w:rPr>
          <w:fldChar w:fldCharType="begin"/>
        </w:r>
        <w:r>
          <w:rPr>
            <w:webHidden/>
          </w:rPr>
          <w:instrText xml:space="preserve"> PAGEREF _Toc89864512 \h </w:instrText>
        </w:r>
        <w:r>
          <w:rPr>
            <w:webHidden/>
          </w:rPr>
        </w:r>
        <w:r>
          <w:rPr>
            <w:webHidden/>
          </w:rPr>
          <w:fldChar w:fldCharType="separate"/>
        </w:r>
        <w:r>
          <w:rPr>
            <w:webHidden/>
          </w:rPr>
          <w:t>12</w:t>
        </w:r>
        <w:r>
          <w:rPr>
            <w:webHidden/>
          </w:rPr>
          <w:fldChar w:fldCharType="end"/>
        </w:r>
      </w:hyperlink>
    </w:p>
    <w:p w14:paraId="767EB03F" w14:textId="3478173C" w:rsidR="009004AD" w:rsidRDefault="009004AD">
      <w:pPr>
        <w:pStyle w:val="TOC3"/>
        <w:rPr>
          <w:rFonts w:eastAsiaTheme="minorEastAsia" w:cstheme="minorBidi"/>
          <w:sz w:val="22"/>
          <w:szCs w:val="22"/>
          <w:lang w:eastAsia="en-AU"/>
        </w:rPr>
      </w:pPr>
      <w:hyperlink w:anchor="_Toc89864513" w:history="1">
        <w:r w:rsidRPr="00D620D7">
          <w:rPr>
            <w:rStyle w:val="Hyperlink"/>
          </w:rPr>
          <w:t>7.1.1</w:t>
        </w:r>
        <w:r>
          <w:rPr>
            <w:rFonts w:eastAsiaTheme="minorEastAsia" w:cstheme="minorBidi"/>
            <w:sz w:val="22"/>
            <w:szCs w:val="22"/>
            <w:lang w:eastAsia="en-AU"/>
          </w:rPr>
          <w:tab/>
        </w:r>
        <w:r w:rsidRPr="00D620D7">
          <w:rPr>
            <w:rStyle w:val="Hyperlink"/>
          </w:rPr>
          <w:t>Sub Heading</w:t>
        </w:r>
        <w:r>
          <w:rPr>
            <w:webHidden/>
          </w:rPr>
          <w:tab/>
        </w:r>
        <w:r>
          <w:rPr>
            <w:webHidden/>
          </w:rPr>
          <w:fldChar w:fldCharType="begin"/>
        </w:r>
        <w:r>
          <w:rPr>
            <w:webHidden/>
          </w:rPr>
          <w:instrText xml:space="preserve"> PAGEREF _Toc89864513 \h </w:instrText>
        </w:r>
        <w:r>
          <w:rPr>
            <w:webHidden/>
          </w:rPr>
        </w:r>
        <w:r>
          <w:rPr>
            <w:webHidden/>
          </w:rPr>
          <w:fldChar w:fldCharType="separate"/>
        </w:r>
        <w:r>
          <w:rPr>
            <w:webHidden/>
          </w:rPr>
          <w:t>12</w:t>
        </w:r>
        <w:r>
          <w:rPr>
            <w:webHidden/>
          </w:rPr>
          <w:fldChar w:fldCharType="end"/>
        </w:r>
      </w:hyperlink>
    </w:p>
    <w:p w14:paraId="42669794" w14:textId="753C67E8" w:rsidR="00F60C84" w:rsidRPr="004511F6" w:rsidRDefault="00F60C84" w:rsidP="00384A55">
      <w:pPr>
        <w:rPr>
          <w:rFonts w:cs="Arial"/>
          <w:sz w:val="24"/>
          <w:szCs w:val="24"/>
        </w:rPr>
      </w:pPr>
      <w:r w:rsidRPr="00C344A8">
        <w:rPr>
          <w:rFonts w:cs="Arial"/>
          <w:sz w:val="24"/>
          <w:szCs w:val="24"/>
        </w:rPr>
        <w:fldChar w:fldCharType="end"/>
      </w:r>
    </w:p>
    <w:p w14:paraId="74D1D1AB" w14:textId="77777777" w:rsidR="00F60C84" w:rsidRPr="004511F6" w:rsidRDefault="00F60C84" w:rsidP="00384A55">
      <w:pPr>
        <w:rPr>
          <w:rFonts w:cs="Arial"/>
          <w:sz w:val="24"/>
          <w:szCs w:val="24"/>
        </w:rPr>
      </w:pPr>
      <w:r w:rsidRPr="004511F6">
        <w:rPr>
          <w:rFonts w:cs="Arial"/>
          <w:sz w:val="24"/>
          <w:szCs w:val="24"/>
        </w:rPr>
        <w:br w:type="page"/>
      </w:r>
    </w:p>
    <w:p w14:paraId="1307D979" w14:textId="66071264" w:rsidR="002D57DF" w:rsidRDefault="002F1B0B" w:rsidP="00AC178D">
      <w:pPr>
        <w:pStyle w:val="Heading1"/>
        <w:keepLines w:val="0"/>
        <w:numPr>
          <w:ilvl w:val="0"/>
          <w:numId w:val="12"/>
        </w:numPr>
        <w:spacing w:after="240" w:line="240" w:lineRule="auto"/>
        <w:jc w:val="both"/>
        <w:rPr>
          <w:rFonts w:asciiTheme="minorHAnsi" w:hAnsiTheme="minorHAnsi" w:cstheme="minorHAnsi"/>
        </w:rPr>
      </w:pPr>
      <w:bookmarkStart w:id="31" w:name="_Toc89864493"/>
      <w:r>
        <w:rPr>
          <w:rFonts w:asciiTheme="minorHAnsi" w:hAnsiTheme="minorHAnsi" w:cstheme="minorHAnsi"/>
        </w:rPr>
        <w:lastRenderedPageBreak/>
        <w:t>Background</w:t>
      </w:r>
      <w:bookmarkEnd w:id="31"/>
    </w:p>
    <w:p w14:paraId="2701747A" w14:textId="77777777" w:rsidR="00AC178D" w:rsidRPr="0040139C" w:rsidRDefault="00AC178D" w:rsidP="00AC178D">
      <w:pPr>
        <w:pStyle w:val="Heading2"/>
        <w:numPr>
          <w:ilvl w:val="1"/>
          <w:numId w:val="13"/>
        </w:numPr>
      </w:pPr>
      <w:bookmarkStart w:id="32" w:name="_Toc7517338"/>
      <w:bookmarkStart w:id="33" w:name="_Toc43368350"/>
      <w:bookmarkStart w:id="34" w:name="_Toc89864494"/>
      <w:r w:rsidRPr="0040139C">
        <w:t>Heading</w:t>
      </w:r>
      <w:bookmarkEnd w:id="32"/>
      <w:bookmarkEnd w:id="33"/>
      <w:bookmarkEnd w:id="34"/>
      <w:r w:rsidRPr="0040139C">
        <w:t xml:space="preserve"> </w:t>
      </w:r>
    </w:p>
    <w:p w14:paraId="7DDE46AE" w14:textId="77777777" w:rsidR="00AC178D" w:rsidRPr="0040139C" w:rsidRDefault="00AC178D" w:rsidP="00AC178D">
      <w:pPr>
        <w:pStyle w:val="Heading3"/>
        <w:numPr>
          <w:ilvl w:val="2"/>
          <w:numId w:val="13"/>
        </w:numPr>
      </w:pPr>
      <w:bookmarkStart w:id="35" w:name="_Toc7517339"/>
      <w:bookmarkStart w:id="36" w:name="_Toc43368351"/>
      <w:bookmarkStart w:id="37" w:name="_Toc89864495"/>
      <w:r w:rsidRPr="0040139C">
        <w:t>Sub heading</w:t>
      </w:r>
      <w:bookmarkEnd w:id="35"/>
      <w:bookmarkEnd w:id="36"/>
      <w:bookmarkEnd w:id="37"/>
      <w:r w:rsidRPr="0040139C">
        <w:t xml:space="preserve"> </w:t>
      </w:r>
    </w:p>
    <w:p w14:paraId="3895EFE4" w14:textId="451E3AD8" w:rsidR="002F1B0B" w:rsidRDefault="002F1B0B" w:rsidP="002F1B0B">
      <w:pPr>
        <w:rPr>
          <w:rFonts w:cstheme="minorHAnsi"/>
          <w:i/>
        </w:rPr>
      </w:pPr>
      <w:r w:rsidRPr="004131BA">
        <w:rPr>
          <w:i/>
        </w:rPr>
        <w:t xml:space="preserve">Provide a </w:t>
      </w:r>
      <w:r>
        <w:rPr>
          <w:i/>
        </w:rPr>
        <w:t>detailed</w:t>
      </w:r>
      <w:r w:rsidRPr="004131BA">
        <w:rPr>
          <w:i/>
        </w:rPr>
        <w:t xml:space="preserve"> overview of the issue/s that this project sought to address, how the </w:t>
      </w:r>
      <w:r w:rsidR="00630106">
        <w:rPr>
          <w:i/>
        </w:rPr>
        <w:t xml:space="preserve">demonstration </w:t>
      </w:r>
      <w:r w:rsidRPr="004131BA">
        <w:rPr>
          <w:i/>
        </w:rPr>
        <w:t xml:space="preserve">outcome/s were intended to act as a solution/s, and how this project is unique to others that address the same issue </w:t>
      </w:r>
      <w:r>
        <w:rPr>
          <w:i/>
        </w:rPr>
        <w:t>(two paragraph minimum)</w:t>
      </w:r>
      <w:r w:rsidRPr="004131BA">
        <w:rPr>
          <w:i/>
        </w:rPr>
        <w:t>. Provide references to published</w:t>
      </w:r>
      <w:r>
        <w:rPr>
          <w:i/>
        </w:rPr>
        <w:t xml:space="preserve"> literature</w:t>
      </w:r>
      <w:r w:rsidR="00AC178D">
        <w:rPr>
          <w:i/>
        </w:rPr>
        <w:t>.</w:t>
      </w:r>
    </w:p>
    <w:p w14:paraId="00D4C983" w14:textId="6B9E460A" w:rsidR="002F1B0B" w:rsidRDefault="002F1B0B" w:rsidP="002F1B0B">
      <w:pPr>
        <w:rPr>
          <w:rFonts w:cstheme="minorHAnsi"/>
          <w:i/>
        </w:rPr>
      </w:pPr>
      <w:r>
        <w:rPr>
          <w:rFonts w:cstheme="minorHAnsi"/>
          <w:i/>
        </w:rPr>
        <w:t>Information should include:</w:t>
      </w:r>
    </w:p>
    <w:p w14:paraId="45F1493D" w14:textId="3A271481" w:rsidR="002F1B0B" w:rsidRDefault="002F1B0B" w:rsidP="002F1B0B">
      <w:pPr>
        <w:pStyle w:val="ListParagraph"/>
        <w:numPr>
          <w:ilvl w:val="0"/>
          <w:numId w:val="9"/>
        </w:numPr>
        <w:rPr>
          <w:rFonts w:cstheme="minorHAnsi"/>
          <w:i/>
        </w:rPr>
      </w:pPr>
      <w:r>
        <w:rPr>
          <w:rFonts w:cstheme="minorHAnsi"/>
          <w:i/>
        </w:rPr>
        <w:t>the industry problem or knowledge gap that this research is addressing</w:t>
      </w:r>
    </w:p>
    <w:p w14:paraId="7E43539E" w14:textId="02C2FEB3" w:rsidR="002F1B0B" w:rsidRPr="00DC686F" w:rsidRDefault="002F1B0B" w:rsidP="002F1B0B">
      <w:pPr>
        <w:pStyle w:val="ListParagraph"/>
        <w:numPr>
          <w:ilvl w:val="0"/>
          <w:numId w:val="9"/>
        </w:numPr>
        <w:rPr>
          <w:rFonts w:cstheme="minorHAnsi"/>
          <w:i/>
        </w:rPr>
      </w:pPr>
      <w:r>
        <w:rPr>
          <w:rFonts w:cstheme="minorHAnsi"/>
          <w:i/>
        </w:rPr>
        <w:t>the main question being asked and why</w:t>
      </w:r>
    </w:p>
    <w:p w14:paraId="77EBDAF8" w14:textId="77777777" w:rsidR="002F1B0B" w:rsidRDefault="002F1B0B" w:rsidP="002F1B0B">
      <w:pPr>
        <w:pStyle w:val="ListParagraph"/>
        <w:numPr>
          <w:ilvl w:val="0"/>
          <w:numId w:val="9"/>
        </w:numPr>
        <w:rPr>
          <w:rFonts w:cstheme="minorHAnsi"/>
          <w:i/>
        </w:rPr>
      </w:pPr>
      <w:r>
        <w:rPr>
          <w:rFonts w:cstheme="minorHAnsi"/>
          <w:i/>
        </w:rPr>
        <w:t>the main target audience/demographic and why</w:t>
      </w:r>
    </w:p>
    <w:p w14:paraId="2E3C4A2A" w14:textId="0E23F633" w:rsidR="002F1B0B" w:rsidRPr="004A1676" w:rsidRDefault="002F1B0B" w:rsidP="002F1B0B">
      <w:pPr>
        <w:pStyle w:val="ListParagraph"/>
        <w:numPr>
          <w:ilvl w:val="0"/>
          <w:numId w:val="9"/>
        </w:numPr>
        <w:rPr>
          <w:rFonts w:cstheme="minorHAnsi"/>
          <w:i/>
        </w:rPr>
      </w:pPr>
      <w:r>
        <w:rPr>
          <w:rFonts w:cstheme="minorHAnsi"/>
          <w:i/>
        </w:rPr>
        <w:t xml:space="preserve">what the results of the </w:t>
      </w:r>
      <w:r w:rsidR="00630106">
        <w:rPr>
          <w:rFonts w:cstheme="minorHAnsi"/>
          <w:i/>
        </w:rPr>
        <w:t>demonstration</w:t>
      </w:r>
      <w:r>
        <w:rPr>
          <w:rFonts w:cstheme="minorHAnsi"/>
          <w:i/>
        </w:rPr>
        <w:t xml:space="preserve"> will be used for.</w:t>
      </w:r>
    </w:p>
    <w:p w14:paraId="0B366710" w14:textId="414EA320" w:rsidR="00D55446" w:rsidRPr="004F4AB1" w:rsidRDefault="00D55446" w:rsidP="002F1B0B">
      <w:pPr>
        <w:pStyle w:val="ListParagraph"/>
        <w:rPr>
          <w:rFonts w:cstheme="minorHAnsi"/>
          <w:i/>
        </w:rPr>
      </w:pPr>
    </w:p>
    <w:p w14:paraId="4EBBA572" w14:textId="59580434" w:rsidR="002D57DF" w:rsidRPr="00BC4873" w:rsidRDefault="002F1B0B" w:rsidP="00AC178D">
      <w:pPr>
        <w:pStyle w:val="Heading1"/>
        <w:keepLines w:val="0"/>
        <w:numPr>
          <w:ilvl w:val="0"/>
          <w:numId w:val="12"/>
        </w:numPr>
        <w:spacing w:after="240" w:line="240" w:lineRule="auto"/>
        <w:jc w:val="both"/>
        <w:rPr>
          <w:rFonts w:asciiTheme="minorHAnsi" w:hAnsiTheme="minorHAnsi" w:cstheme="minorHAnsi"/>
        </w:rPr>
      </w:pPr>
      <w:bookmarkStart w:id="38" w:name="_Toc89864496"/>
      <w:r>
        <w:rPr>
          <w:rFonts w:asciiTheme="minorHAnsi" w:hAnsiTheme="minorHAnsi" w:cstheme="minorHAnsi"/>
        </w:rPr>
        <w:t>Objectives</w:t>
      </w:r>
      <w:bookmarkEnd w:id="38"/>
    </w:p>
    <w:p w14:paraId="2881966B" w14:textId="7DFB6124" w:rsidR="001578D8" w:rsidRDefault="002F1B0B" w:rsidP="001578D8">
      <w:pPr>
        <w:spacing w:after="0" w:line="240" w:lineRule="auto"/>
        <w:rPr>
          <w:rFonts w:cs="Arial"/>
          <w:i/>
          <w:iCs/>
        </w:rPr>
      </w:pPr>
      <w:r w:rsidRPr="00D03791">
        <w:rPr>
          <w:rFonts w:cs="Arial"/>
          <w:i/>
        </w:rPr>
        <w:t xml:space="preserve">Outline the original objectives of this project, then define whether or not these objectives were met </w:t>
      </w:r>
      <w:r>
        <w:rPr>
          <w:rFonts w:cs="Arial"/>
          <w:i/>
        </w:rPr>
        <w:t>successfully.</w:t>
      </w:r>
      <w:r w:rsidR="001578D8" w:rsidRPr="001578D8">
        <w:rPr>
          <w:rFonts w:cs="Arial"/>
          <w:i/>
          <w:iCs/>
        </w:rPr>
        <w:t xml:space="preserve"> </w:t>
      </w:r>
      <w:r w:rsidR="001578D8">
        <w:rPr>
          <w:rFonts w:cs="Arial"/>
          <w:i/>
          <w:iCs/>
        </w:rPr>
        <w:t xml:space="preserve">State each objective and provide a comment on whether the objective was successfully achieved or not. </w:t>
      </w:r>
    </w:p>
    <w:p w14:paraId="0E744A3C" w14:textId="77777777" w:rsidR="001578D8" w:rsidRDefault="001578D8" w:rsidP="001578D8">
      <w:pPr>
        <w:spacing w:after="0" w:line="240" w:lineRule="auto"/>
        <w:rPr>
          <w:rFonts w:cs="Arial"/>
          <w:i/>
          <w:iCs/>
        </w:rPr>
      </w:pPr>
    </w:p>
    <w:p w14:paraId="1E509E97" w14:textId="77777777" w:rsidR="001578D8" w:rsidRPr="009A14BD" w:rsidRDefault="001578D8" w:rsidP="001578D8">
      <w:pPr>
        <w:pStyle w:val="CommentText"/>
        <w:rPr>
          <w:i/>
          <w:iCs/>
        </w:rPr>
      </w:pPr>
      <w:r w:rsidRPr="009A14BD">
        <w:rPr>
          <w:rFonts w:cs="Arial"/>
          <w:i/>
          <w:iCs/>
        </w:rPr>
        <w:t>E.g.</w:t>
      </w:r>
      <w:r w:rsidRPr="009A14BD">
        <w:rPr>
          <w:i/>
          <w:iCs/>
        </w:rPr>
        <w:t xml:space="preserve"> Objective 1 80% of core producers implement X, Y, Z</w:t>
      </w:r>
    </w:p>
    <w:p w14:paraId="15E0C294" w14:textId="77777777" w:rsidR="001578D8" w:rsidRPr="009A14BD" w:rsidRDefault="001578D8" w:rsidP="001578D8">
      <w:pPr>
        <w:spacing w:after="0" w:line="240" w:lineRule="auto"/>
        <w:rPr>
          <w:rFonts w:cs="Arial"/>
          <w:i/>
          <w:iCs/>
        </w:rPr>
      </w:pPr>
      <w:r w:rsidRPr="009A14BD">
        <w:rPr>
          <w:i/>
          <w:iCs/>
        </w:rPr>
        <w:t>Objective 1 was achieved successfully with 85 % of core producers implement x on farm and y% indicating an intent to implement in the future.</w:t>
      </w:r>
    </w:p>
    <w:p w14:paraId="6A955253" w14:textId="77777777" w:rsidR="001578D8" w:rsidRDefault="001578D8" w:rsidP="001578D8">
      <w:pPr>
        <w:spacing w:after="0" w:line="240" w:lineRule="auto"/>
        <w:rPr>
          <w:rFonts w:cs="Arial"/>
        </w:rPr>
      </w:pPr>
    </w:p>
    <w:p w14:paraId="6AF77083" w14:textId="08F43BA8" w:rsidR="00F9754D" w:rsidRDefault="00F9754D" w:rsidP="004F5DDB">
      <w:pPr>
        <w:spacing w:after="0" w:line="240" w:lineRule="auto"/>
        <w:rPr>
          <w:rFonts w:cs="Arial"/>
          <w:i/>
        </w:rPr>
      </w:pPr>
    </w:p>
    <w:p w14:paraId="0EEC1B9B" w14:textId="5EBC3385" w:rsidR="00F9754D" w:rsidRDefault="006B5EA8" w:rsidP="00AC178D">
      <w:pPr>
        <w:pStyle w:val="Heading1"/>
        <w:numPr>
          <w:ilvl w:val="0"/>
          <w:numId w:val="12"/>
        </w:numPr>
      </w:pPr>
      <w:bookmarkStart w:id="39" w:name="_Toc89864497"/>
      <w:r>
        <w:t>Demonstration Site Design</w:t>
      </w:r>
      <w:bookmarkEnd w:id="39"/>
    </w:p>
    <w:p w14:paraId="4BEA90AA" w14:textId="1BB36E6D" w:rsidR="00E206F9" w:rsidRDefault="00AC178D" w:rsidP="007D0A84">
      <w:pPr>
        <w:pStyle w:val="Heading2"/>
        <w:numPr>
          <w:ilvl w:val="1"/>
          <w:numId w:val="12"/>
        </w:numPr>
        <w:ind w:left="714" w:hanging="357"/>
      </w:pPr>
      <w:r>
        <w:t xml:space="preserve"> </w:t>
      </w:r>
      <w:bookmarkStart w:id="40" w:name="_Toc89864498"/>
      <w:r w:rsidR="006B5EA8">
        <w:t>Methodology</w:t>
      </w:r>
      <w:bookmarkEnd w:id="40"/>
    </w:p>
    <w:p w14:paraId="4705C5BA" w14:textId="0DE3EF42" w:rsidR="00144F3F" w:rsidRDefault="00144F3F" w:rsidP="5B019763">
      <w:pPr>
        <w:pStyle w:val="MLAfinalreportText"/>
        <w:numPr>
          <w:ilvl w:val="0"/>
          <w:numId w:val="0"/>
        </w:numPr>
      </w:pPr>
      <w:r>
        <w:t xml:space="preserve">Provide </w:t>
      </w:r>
      <w:r w:rsidR="006B5EA8">
        <w:t>a description of</w:t>
      </w:r>
      <w:r>
        <w:t xml:space="preserve"> the methodology that was used. </w:t>
      </w:r>
    </w:p>
    <w:p w14:paraId="4F0B072B" w14:textId="0EB953AF" w:rsidR="00AC178D" w:rsidRPr="0040139C" w:rsidRDefault="00AC178D" w:rsidP="00AC178D">
      <w:pPr>
        <w:pStyle w:val="Heading2"/>
        <w:numPr>
          <w:ilvl w:val="1"/>
          <w:numId w:val="12"/>
        </w:numPr>
      </w:pPr>
      <w:r>
        <w:t xml:space="preserve"> </w:t>
      </w:r>
      <w:bookmarkStart w:id="41" w:name="_Toc89864499"/>
      <w:r w:rsidR="008C7236" w:rsidRPr="00361F57">
        <w:rPr>
          <w:bCs/>
        </w:rPr>
        <w:t xml:space="preserve">Economic </w:t>
      </w:r>
      <w:r w:rsidR="008C7236">
        <w:rPr>
          <w:bCs/>
        </w:rPr>
        <w:t>a</w:t>
      </w:r>
      <w:r w:rsidR="008C7236" w:rsidRPr="00361F57">
        <w:rPr>
          <w:bCs/>
        </w:rPr>
        <w:t>nalysis</w:t>
      </w:r>
      <w:bookmarkEnd w:id="41"/>
      <w:r w:rsidR="008C7236" w:rsidRPr="00361F57">
        <w:rPr>
          <w:bCs/>
        </w:rPr>
        <w:t xml:space="preserve"> </w:t>
      </w:r>
      <w:r w:rsidR="008C7236">
        <w:rPr>
          <w:bCs/>
        </w:rPr>
        <w:t xml:space="preserve"> </w:t>
      </w:r>
      <w:r w:rsidRPr="0040139C">
        <w:t xml:space="preserve"> </w:t>
      </w:r>
    </w:p>
    <w:p w14:paraId="41E5842A" w14:textId="26BB6FEF" w:rsidR="002F1B0B" w:rsidRDefault="008C7236" w:rsidP="5B019763">
      <w:pPr>
        <w:pStyle w:val="MLAfinalreportText"/>
        <w:numPr>
          <w:ilvl w:val="0"/>
          <w:numId w:val="0"/>
        </w:numPr>
      </w:pPr>
      <w:r>
        <w:t xml:space="preserve">Outline the approach you used to calculate the </w:t>
      </w:r>
      <w:proofErr w:type="spellStart"/>
      <w:r w:rsidR="009A14BD">
        <w:t>cost:benefit</w:t>
      </w:r>
      <w:proofErr w:type="spellEnd"/>
      <w:r w:rsidR="009A14BD">
        <w:t xml:space="preserve"> analysis and/or economic evaluation </w:t>
      </w:r>
      <w:r>
        <w:t>of this Producer Demonstration Site.</w:t>
      </w:r>
      <w:r w:rsidR="002F1B0B">
        <w:t xml:space="preserve"> </w:t>
      </w:r>
    </w:p>
    <w:p w14:paraId="0E5FBD3F" w14:textId="4C6D7BAB" w:rsidR="00EB5EF1" w:rsidRDefault="008C7236" w:rsidP="00883512">
      <w:pPr>
        <w:pStyle w:val="Heading2"/>
        <w:numPr>
          <w:ilvl w:val="1"/>
          <w:numId w:val="23"/>
        </w:numPr>
        <w:ind w:left="709"/>
      </w:pPr>
      <w:r>
        <w:t xml:space="preserve"> </w:t>
      </w:r>
      <w:bookmarkStart w:id="42" w:name="_Toc89864500"/>
      <w:r w:rsidRPr="00361F57">
        <w:t xml:space="preserve">Extension and </w:t>
      </w:r>
      <w:r w:rsidR="00EB5EF1">
        <w:t>c</w:t>
      </w:r>
      <w:r w:rsidRPr="00361F57">
        <w:t>ommunicatio</w:t>
      </w:r>
      <w:r w:rsidR="00EB5EF1">
        <w:t>n</w:t>
      </w:r>
      <w:bookmarkEnd w:id="42"/>
    </w:p>
    <w:p w14:paraId="1F2E242B" w14:textId="482E3F51" w:rsidR="002E0234" w:rsidRPr="002E0234" w:rsidRDefault="002E0234" w:rsidP="5B019763">
      <w:r w:rsidRPr="5B019763">
        <w:rPr>
          <w:i/>
          <w:iCs/>
        </w:rPr>
        <w:t>Outline the extension and communication activities identified in the project’s communications plan.</w:t>
      </w:r>
    </w:p>
    <w:p w14:paraId="28EBBA8E" w14:textId="313FDB05" w:rsidR="008C7236" w:rsidRDefault="002E0234" w:rsidP="001978B6">
      <w:pPr>
        <w:pStyle w:val="Heading2"/>
        <w:numPr>
          <w:ilvl w:val="1"/>
          <w:numId w:val="23"/>
        </w:numPr>
        <w:ind w:left="709"/>
        <w:rPr>
          <w:bCs/>
        </w:rPr>
      </w:pPr>
      <w:r>
        <w:rPr>
          <w:bCs/>
        </w:rPr>
        <w:t xml:space="preserve"> </w:t>
      </w:r>
      <w:bookmarkStart w:id="43" w:name="_Toc89864501"/>
      <w:r w:rsidR="00EB5EF1" w:rsidRPr="00361F57">
        <w:rPr>
          <w:bCs/>
        </w:rPr>
        <w:t xml:space="preserve">Monitoring and </w:t>
      </w:r>
      <w:r w:rsidR="00EB5EF1">
        <w:rPr>
          <w:bCs/>
        </w:rPr>
        <w:t>e</w:t>
      </w:r>
      <w:r w:rsidR="00EB5EF1" w:rsidRPr="00361F57">
        <w:rPr>
          <w:bCs/>
        </w:rPr>
        <w:t>valuation</w:t>
      </w:r>
      <w:bookmarkEnd w:id="43"/>
    </w:p>
    <w:p w14:paraId="35568E2E" w14:textId="0CB3E21D" w:rsidR="00EB5EF1" w:rsidRPr="00144F3F" w:rsidRDefault="00EB5EF1" w:rsidP="5B019763">
      <w:pPr>
        <w:rPr>
          <w:i/>
          <w:iCs/>
        </w:rPr>
      </w:pPr>
      <w:r w:rsidRPr="5B019763">
        <w:rPr>
          <w:i/>
          <w:iCs/>
        </w:rPr>
        <w:t>Outline the monitoring and evaluation (M&amp;E) process used for data collection, plus the metrics measured.</w:t>
      </w:r>
    </w:p>
    <w:p w14:paraId="108EDA03" w14:textId="1E904B5D" w:rsidR="002F1B0B" w:rsidRDefault="002F1B0B" w:rsidP="006435A1">
      <w:pPr>
        <w:pStyle w:val="Heading1"/>
        <w:numPr>
          <w:ilvl w:val="0"/>
          <w:numId w:val="12"/>
        </w:numPr>
      </w:pPr>
      <w:bookmarkStart w:id="44" w:name="_Toc89864502"/>
      <w:r>
        <w:lastRenderedPageBreak/>
        <w:t>Results</w:t>
      </w:r>
      <w:bookmarkEnd w:id="44"/>
    </w:p>
    <w:p w14:paraId="59369C48" w14:textId="477AAF82" w:rsidR="00883512" w:rsidRDefault="00883512" w:rsidP="006435A1">
      <w:pPr>
        <w:pStyle w:val="Heading2"/>
        <w:numPr>
          <w:ilvl w:val="1"/>
          <w:numId w:val="12"/>
        </w:numPr>
        <w:ind w:left="714" w:hanging="357"/>
      </w:pPr>
      <w:bookmarkStart w:id="45" w:name="_Toc89864503"/>
      <w:r>
        <w:t xml:space="preserve">Demonstration site </w:t>
      </w:r>
      <w:r w:rsidR="006B5EA8">
        <w:t>results</w:t>
      </w:r>
      <w:bookmarkEnd w:id="45"/>
    </w:p>
    <w:p w14:paraId="1F166C9F" w14:textId="4E12A8C7" w:rsidR="00883512" w:rsidRPr="009A14BD" w:rsidRDefault="006B5EA8" w:rsidP="00883512">
      <w:pPr>
        <w:rPr>
          <w:i/>
          <w:iCs/>
        </w:rPr>
      </w:pPr>
      <w:r w:rsidRPr="009A14BD">
        <w:rPr>
          <w:i/>
          <w:iCs/>
        </w:rPr>
        <w:t>Provide annual and overall results for the project. Key metrics identified in the Agreement section ‘Engagement &amp; Adoption Performance Metrics’ should be addressed here.</w:t>
      </w:r>
    </w:p>
    <w:p w14:paraId="171C3AAE" w14:textId="77777777" w:rsidR="005316B5" w:rsidRPr="005316B5" w:rsidRDefault="005316B5" w:rsidP="005316B5">
      <w:pPr>
        <w:pStyle w:val="ListParagraph"/>
        <w:keepNext/>
        <w:keepLines/>
        <w:numPr>
          <w:ilvl w:val="0"/>
          <w:numId w:val="34"/>
        </w:numPr>
        <w:spacing w:before="240" w:after="0" w:line="259" w:lineRule="auto"/>
        <w:contextualSpacing w:val="0"/>
        <w:outlineLvl w:val="0"/>
        <w:rPr>
          <w:rFonts w:ascii="Calibri" w:eastAsiaTheme="majorEastAsia" w:hAnsi="Calibri" w:cstheme="majorBidi"/>
          <w:b/>
          <w:vanish/>
          <w:sz w:val="32"/>
          <w:szCs w:val="32"/>
        </w:rPr>
      </w:pPr>
    </w:p>
    <w:p w14:paraId="193E0A2D" w14:textId="77777777" w:rsidR="005316B5" w:rsidRPr="005316B5" w:rsidRDefault="005316B5" w:rsidP="005316B5">
      <w:pPr>
        <w:pStyle w:val="ListParagraph"/>
        <w:keepNext/>
        <w:numPr>
          <w:ilvl w:val="1"/>
          <w:numId w:val="34"/>
        </w:numPr>
        <w:tabs>
          <w:tab w:val="left" w:pos="709"/>
        </w:tabs>
        <w:spacing w:before="240" w:after="240" w:line="240" w:lineRule="auto"/>
        <w:contextualSpacing w:val="0"/>
        <w:jc w:val="both"/>
        <w:outlineLvl w:val="1"/>
        <w:rPr>
          <w:rFonts w:cs="Arial"/>
          <w:b/>
          <w:vanish/>
          <w:sz w:val="28"/>
          <w:szCs w:val="24"/>
        </w:rPr>
      </w:pPr>
    </w:p>
    <w:p w14:paraId="3A51C9E8" w14:textId="7820B148" w:rsidR="00883512" w:rsidRPr="0040139C" w:rsidRDefault="00883512" w:rsidP="004F7E3F">
      <w:pPr>
        <w:pStyle w:val="Heading2"/>
        <w:ind w:left="714" w:hanging="357"/>
      </w:pPr>
      <w:bookmarkStart w:id="46" w:name="_Toc89864504"/>
      <w:r w:rsidRPr="00282BF2">
        <w:t>Economic analysis</w:t>
      </w:r>
      <w:bookmarkEnd w:id="46"/>
      <w:r w:rsidRPr="00282BF2">
        <w:t xml:space="preserve">   </w:t>
      </w:r>
    </w:p>
    <w:p w14:paraId="2F28B10A" w14:textId="1555F029" w:rsidR="00883512" w:rsidRDefault="006B5EA8" w:rsidP="00883512">
      <w:pPr>
        <w:pStyle w:val="MLAfinalreportText"/>
      </w:pPr>
      <w:r>
        <w:t>Result of the economic analysis undertaken.</w:t>
      </w:r>
    </w:p>
    <w:p w14:paraId="471C95FD" w14:textId="48ABDBED" w:rsidR="00883512" w:rsidRDefault="00883512" w:rsidP="006435A1">
      <w:pPr>
        <w:pStyle w:val="Heading2"/>
        <w:ind w:left="714" w:hanging="357"/>
      </w:pPr>
      <w:bookmarkStart w:id="47" w:name="_Toc89864505"/>
      <w:r w:rsidRPr="00361F57">
        <w:t xml:space="preserve">Extension and </w:t>
      </w:r>
      <w:r>
        <w:t>c</w:t>
      </w:r>
      <w:r w:rsidRPr="00361F57">
        <w:t>ommunicatio</w:t>
      </w:r>
      <w:r>
        <w:t>n</w:t>
      </w:r>
      <w:bookmarkEnd w:id="47"/>
    </w:p>
    <w:p w14:paraId="2EB2DE15" w14:textId="4AF83123" w:rsidR="00883512" w:rsidRPr="00883512" w:rsidRDefault="006B5EA8" w:rsidP="00883512">
      <w:pPr>
        <w:rPr>
          <w:i/>
          <w:iCs/>
        </w:rPr>
      </w:pPr>
      <w:r w:rsidRPr="00144F3F">
        <w:rPr>
          <w:i/>
          <w:iCs/>
        </w:rPr>
        <w:t xml:space="preserve">Outline the </w:t>
      </w:r>
      <w:r>
        <w:rPr>
          <w:i/>
          <w:iCs/>
        </w:rPr>
        <w:t xml:space="preserve">engagement and success of </w:t>
      </w:r>
      <w:r w:rsidRPr="00144F3F">
        <w:rPr>
          <w:i/>
          <w:iCs/>
        </w:rPr>
        <w:t>extension and communication activities</w:t>
      </w:r>
      <w:r>
        <w:rPr>
          <w:i/>
          <w:iCs/>
        </w:rPr>
        <w:t xml:space="preserve"> undertaken throughout the project. Include type of activity, audience, number of attendees/engagements and a hyperlink where possible.</w:t>
      </w:r>
    </w:p>
    <w:p w14:paraId="1EFE96EF" w14:textId="0420FACD" w:rsidR="00883512" w:rsidRPr="00DD188F" w:rsidRDefault="00883512" w:rsidP="006435A1">
      <w:pPr>
        <w:pStyle w:val="Heading2"/>
        <w:ind w:left="714" w:hanging="357"/>
      </w:pPr>
      <w:bookmarkStart w:id="48" w:name="_Toc89864506"/>
      <w:r>
        <w:t>Monitoring and evaluation</w:t>
      </w:r>
      <w:bookmarkEnd w:id="48"/>
    </w:p>
    <w:p w14:paraId="3B28D226" w14:textId="46153B82" w:rsidR="009A14BD" w:rsidRDefault="006B5EA8" w:rsidP="5865C83D">
      <w:pPr>
        <w:rPr>
          <w:i/>
          <w:iCs/>
        </w:rPr>
      </w:pPr>
      <w:r w:rsidRPr="5865C83D">
        <w:rPr>
          <w:i/>
          <w:iCs/>
        </w:rPr>
        <w:t xml:space="preserve">Include a summary of knowledge, </w:t>
      </w:r>
      <w:r w:rsidR="00995E87" w:rsidRPr="5865C83D">
        <w:rPr>
          <w:i/>
          <w:iCs/>
        </w:rPr>
        <w:t>attitude</w:t>
      </w:r>
      <w:r w:rsidRPr="5865C83D">
        <w:rPr>
          <w:i/>
          <w:iCs/>
        </w:rPr>
        <w:t xml:space="preserve">, skills and </w:t>
      </w:r>
      <w:r w:rsidR="00995E87" w:rsidRPr="5865C83D">
        <w:rPr>
          <w:i/>
          <w:iCs/>
        </w:rPr>
        <w:t>aspiration</w:t>
      </w:r>
      <w:r w:rsidR="009A14BD" w:rsidRPr="5865C83D">
        <w:rPr>
          <w:i/>
          <w:iCs/>
        </w:rPr>
        <w:t xml:space="preserve"> (KASA), and overall adoption benefits recorded by implementing the demonstrated practice. </w:t>
      </w:r>
    </w:p>
    <w:p w14:paraId="158BA83A" w14:textId="77777777" w:rsidR="009A14BD" w:rsidRDefault="009A14BD" w:rsidP="00883512">
      <w:pPr>
        <w:rPr>
          <w:i/>
          <w:iCs/>
        </w:rPr>
      </w:pPr>
      <w:r>
        <w:rPr>
          <w:i/>
          <w:iCs/>
        </w:rPr>
        <w:t>Also include:</w:t>
      </w:r>
    </w:p>
    <w:p w14:paraId="27F1175B" w14:textId="71CBB26E" w:rsidR="00883512" w:rsidRDefault="009A14BD" w:rsidP="00883512">
      <w:pPr>
        <w:rPr>
          <w:i/>
          <w:iCs/>
        </w:rPr>
      </w:pPr>
      <w:r>
        <w:rPr>
          <w:i/>
          <w:iCs/>
        </w:rPr>
        <w:t>- analysis of pre and post project surveys</w:t>
      </w:r>
    </w:p>
    <w:p w14:paraId="54B1A4C3" w14:textId="0DBDC31D" w:rsidR="0058712C" w:rsidRDefault="009A14BD" w:rsidP="0058712C">
      <w:pPr>
        <w:spacing w:after="0" w:line="240" w:lineRule="auto"/>
        <w:rPr>
          <w:rFonts w:ascii="Times New Roman" w:hAnsi="Times New Roman" w:cs="Times New Roman"/>
          <w:sz w:val="24"/>
          <w:szCs w:val="24"/>
          <w:lang w:eastAsia="en-AU"/>
        </w:rPr>
      </w:pPr>
      <w:r>
        <w:rPr>
          <w:i/>
          <w:iCs/>
        </w:rPr>
        <w:t>- practice change / adoption rates – what was implemented, by how many core and observer producers</w:t>
      </w:r>
      <w:r w:rsidR="0058712C">
        <w:rPr>
          <w:i/>
          <w:iCs/>
        </w:rPr>
        <w:t>.</w:t>
      </w:r>
      <w:r w:rsidR="0058712C" w:rsidRPr="0058712C">
        <w:rPr>
          <w:i/>
          <w:iCs/>
        </w:rPr>
        <w:t xml:space="preserve"> </w:t>
      </w:r>
      <w:r w:rsidR="0058712C">
        <w:rPr>
          <w:i/>
          <w:iCs/>
        </w:rPr>
        <w:t>Where applicable, add detail/reasons why producers did not implement practice change/adopt the practice.</w:t>
      </w:r>
      <w:r w:rsidR="0058712C">
        <w:rPr>
          <w:rFonts w:ascii="Times New Roman" w:hAnsi="Times New Roman" w:cs="Times New Roman"/>
          <w:sz w:val="24"/>
          <w:szCs w:val="24"/>
          <w:lang w:eastAsia="en-AU"/>
        </w:rPr>
        <w:t xml:space="preserve"> </w:t>
      </w:r>
    </w:p>
    <w:p w14:paraId="2E892BB6" w14:textId="3E0AB717" w:rsidR="009A14BD" w:rsidRDefault="009A14BD" w:rsidP="00883512">
      <w:pPr>
        <w:rPr>
          <w:i/>
          <w:iCs/>
        </w:rPr>
      </w:pPr>
    </w:p>
    <w:p w14:paraId="59BDF31E" w14:textId="12BC9801" w:rsidR="00EE2477" w:rsidRPr="00D361BB" w:rsidRDefault="00EE2477" w:rsidP="00D361BB">
      <w:pPr>
        <w:pStyle w:val="Heading1"/>
        <w:ind w:left="788" w:hanging="431"/>
        <w:rPr>
          <w:rFonts w:eastAsiaTheme="minorHAnsi" w:cs="Arial"/>
        </w:rPr>
      </w:pPr>
      <w:bookmarkStart w:id="49" w:name="_Toc45718842"/>
      <w:bookmarkStart w:id="50" w:name="_Toc45719019"/>
      <w:bookmarkStart w:id="51" w:name="_Toc89864507"/>
      <w:r w:rsidRPr="00D361BB">
        <w:t>Conclusion</w:t>
      </w:r>
      <w:bookmarkEnd w:id="49"/>
      <w:bookmarkEnd w:id="50"/>
      <w:bookmarkEnd w:id="51"/>
      <w:r w:rsidRPr="00D361BB">
        <w:t xml:space="preserve"> </w:t>
      </w:r>
    </w:p>
    <w:p w14:paraId="516269AB" w14:textId="0869D5E8" w:rsidR="00EB3552" w:rsidRDefault="00EE2477" w:rsidP="00EE2477">
      <w:pPr>
        <w:spacing w:after="0" w:line="240" w:lineRule="auto"/>
        <w:rPr>
          <w:rFonts w:cs="Arial"/>
          <w:i/>
        </w:rPr>
      </w:pPr>
      <w:r>
        <w:t xml:space="preserve"> </w:t>
      </w:r>
      <w:r w:rsidRPr="00A8456F">
        <w:rPr>
          <w:rFonts w:cs="Arial"/>
          <w:i/>
        </w:rPr>
        <w:t xml:space="preserve">This </w:t>
      </w:r>
      <w:r>
        <w:rPr>
          <w:rFonts w:cs="Arial"/>
          <w:i/>
        </w:rPr>
        <w:t xml:space="preserve">section should summarise key insights and implications from the project, with a particular focus on how this relates to the red meat industry. </w:t>
      </w:r>
      <w:r w:rsidRPr="00D03791">
        <w:rPr>
          <w:rFonts w:cs="Arial"/>
          <w:i/>
        </w:rPr>
        <w:t xml:space="preserve">Provide details on any learnings, knowledge gaps or </w:t>
      </w:r>
      <w:r>
        <w:rPr>
          <w:rFonts w:cs="Arial"/>
          <w:i/>
        </w:rPr>
        <w:t xml:space="preserve">extra resources </w:t>
      </w:r>
      <w:r w:rsidRPr="00D03791">
        <w:rPr>
          <w:rFonts w:cs="Arial"/>
          <w:i/>
        </w:rPr>
        <w:t>required that were identified throughout the project.</w:t>
      </w:r>
    </w:p>
    <w:p w14:paraId="166DE8AB" w14:textId="77777777" w:rsidR="00EB3552" w:rsidRPr="00EB3552" w:rsidRDefault="00EB3552" w:rsidP="00EB3552">
      <w:pPr>
        <w:pStyle w:val="ListParagraph"/>
        <w:keepNext/>
        <w:numPr>
          <w:ilvl w:val="0"/>
          <w:numId w:val="26"/>
        </w:numPr>
        <w:tabs>
          <w:tab w:val="left" w:pos="709"/>
        </w:tabs>
        <w:spacing w:before="240" w:after="240" w:line="240" w:lineRule="auto"/>
        <w:contextualSpacing w:val="0"/>
        <w:jc w:val="both"/>
        <w:outlineLvl w:val="1"/>
        <w:rPr>
          <w:rFonts w:cs="Arial"/>
          <w:b/>
          <w:i/>
          <w:vanish/>
          <w:sz w:val="28"/>
          <w:szCs w:val="28"/>
        </w:rPr>
      </w:pPr>
    </w:p>
    <w:p w14:paraId="254FE2B7" w14:textId="7E345F28" w:rsidR="00EB3552" w:rsidRDefault="00E14A7C" w:rsidP="00D361BB">
      <w:pPr>
        <w:pStyle w:val="Heading2"/>
        <w:ind w:left="935" w:hanging="578"/>
      </w:pPr>
      <w:bookmarkStart w:id="52" w:name="_Toc89864508"/>
      <w:r w:rsidRPr="009813FD">
        <w:t>Key Findings</w:t>
      </w:r>
      <w:bookmarkEnd w:id="52"/>
      <w:r w:rsidRPr="009813FD">
        <w:t xml:space="preserve"> </w:t>
      </w:r>
    </w:p>
    <w:p w14:paraId="44177DCA" w14:textId="77777777" w:rsidR="00E73CE8" w:rsidRPr="00E73CE8" w:rsidRDefault="00E73CE8" w:rsidP="39502F20">
      <w:pPr>
        <w:rPr>
          <w:i/>
        </w:rPr>
      </w:pPr>
      <w:r w:rsidRPr="39502F20">
        <w:rPr>
          <w:i/>
        </w:rPr>
        <w:t xml:space="preserve">Provide details on the main key findings of this project. Dot points acceptable. </w:t>
      </w:r>
    </w:p>
    <w:p w14:paraId="38135CF4" w14:textId="77273E57" w:rsidR="00EE2477" w:rsidRPr="00D361BB" w:rsidRDefault="00EE2477" w:rsidP="00D361BB">
      <w:pPr>
        <w:pStyle w:val="Heading2"/>
        <w:ind w:left="935" w:hanging="578"/>
      </w:pPr>
      <w:bookmarkStart w:id="53" w:name="_Toc89829594"/>
      <w:bookmarkStart w:id="54" w:name="_Toc45718843"/>
      <w:bookmarkStart w:id="55" w:name="_Toc45719021"/>
      <w:bookmarkStart w:id="56" w:name="_Toc89864509"/>
      <w:bookmarkEnd w:id="53"/>
      <w:r>
        <w:t>Benefits to industry</w:t>
      </w:r>
      <w:bookmarkEnd w:id="54"/>
      <w:bookmarkEnd w:id="55"/>
      <w:bookmarkEnd w:id="56"/>
    </w:p>
    <w:p w14:paraId="442DE98D" w14:textId="56C1A252" w:rsidR="00EE2477" w:rsidRDefault="00EE2477" w:rsidP="00EE2477">
      <w:pPr>
        <w:spacing w:after="0" w:line="240" w:lineRule="auto"/>
        <w:rPr>
          <w:rFonts w:cs="Arial"/>
          <w:i/>
        </w:rPr>
      </w:pPr>
      <w:r>
        <w:rPr>
          <w:rFonts w:cs="Arial"/>
          <w:i/>
        </w:rPr>
        <w:t>This section should include clear and concise recommendations for:</w:t>
      </w:r>
    </w:p>
    <w:p w14:paraId="30659AF8" w14:textId="77777777" w:rsidR="00EE2477" w:rsidRDefault="00EE2477" w:rsidP="00EE2477">
      <w:pPr>
        <w:pStyle w:val="ListParagraph"/>
        <w:numPr>
          <w:ilvl w:val="0"/>
          <w:numId w:val="17"/>
        </w:numPr>
        <w:spacing w:after="0" w:line="240" w:lineRule="auto"/>
        <w:rPr>
          <w:rFonts w:cs="Arial"/>
          <w:i/>
        </w:rPr>
      </w:pPr>
      <w:r>
        <w:rPr>
          <w:rFonts w:cs="Arial"/>
          <w:i/>
        </w:rPr>
        <w:t>practical application of the projects insights and implications to the red meat industry</w:t>
      </w:r>
    </w:p>
    <w:p w14:paraId="1629B898" w14:textId="1A14D8F8" w:rsidR="00060F55" w:rsidRDefault="00EE2477" w:rsidP="00EE2477">
      <w:pPr>
        <w:pStyle w:val="ListParagraph"/>
        <w:numPr>
          <w:ilvl w:val="0"/>
          <w:numId w:val="17"/>
        </w:numPr>
        <w:spacing w:after="0" w:line="240" w:lineRule="auto"/>
        <w:rPr>
          <w:rFonts w:cs="Arial"/>
          <w:i/>
        </w:rPr>
      </w:pPr>
      <w:r>
        <w:rPr>
          <w:rFonts w:cs="Arial"/>
          <w:i/>
        </w:rPr>
        <w:t>benefits to the wider red meat industry as a result of this project and its outcomes</w:t>
      </w:r>
    </w:p>
    <w:p w14:paraId="599B637B" w14:textId="67D93358" w:rsidR="00060F55" w:rsidRPr="00060F55" w:rsidRDefault="00060F55" w:rsidP="00060F55">
      <w:pPr>
        <w:pStyle w:val="ListParagraph"/>
        <w:numPr>
          <w:ilvl w:val="0"/>
          <w:numId w:val="17"/>
        </w:numPr>
        <w:spacing w:after="0" w:line="240" w:lineRule="auto"/>
        <w:rPr>
          <w:rFonts w:cs="Arial"/>
          <w:i/>
        </w:rPr>
      </w:pPr>
      <w:r w:rsidRPr="00060F55">
        <w:rPr>
          <w:rFonts w:cs="Arial"/>
          <w:i/>
        </w:rPr>
        <w:t>any key challenges or successes identified during the project that may support future investment in this area.</w:t>
      </w:r>
    </w:p>
    <w:p w14:paraId="44F6E047" w14:textId="56821C56" w:rsidR="00EE2477" w:rsidRPr="00AC178D" w:rsidRDefault="00EE2477" w:rsidP="39502F20">
      <w:pPr>
        <w:pStyle w:val="ListParagraph"/>
        <w:spacing w:after="0" w:line="240" w:lineRule="auto"/>
        <w:rPr>
          <w:rFonts w:cs="Arial"/>
          <w:i/>
        </w:rPr>
      </w:pPr>
    </w:p>
    <w:p w14:paraId="4E06E8DF" w14:textId="77777777" w:rsidR="00EE2477" w:rsidRDefault="00EE2477" w:rsidP="00EE2477">
      <w:pPr>
        <w:spacing w:after="0" w:line="240" w:lineRule="auto"/>
        <w:rPr>
          <w:rFonts w:cs="Arial"/>
        </w:rPr>
      </w:pPr>
    </w:p>
    <w:p w14:paraId="00425751" w14:textId="77777777" w:rsidR="00EE2477" w:rsidRDefault="00EE2477" w:rsidP="00EE2477">
      <w:pPr>
        <w:spacing w:after="0" w:line="240" w:lineRule="auto"/>
        <w:rPr>
          <w:rFonts w:cs="Arial"/>
        </w:rPr>
      </w:pPr>
    </w:p>
    <w:p w14:paraId="0C1C604C" w14:textId="77777777" w:rsidR="00EE2477" w:rsidRPr="0017156A" w:rsidRDefault="00EE2477" w:rsidP="00D361BB">
      <w:pPr>
        <w:pStyle w:val="Heading1"/>
        <w:ind w:left="788" w:hanging="431"/>
      </w:pPr>
      <w:bookmarkStart w:id="57" w:name="_Toc45718845"/>
      <w:bookmarkStart w:id="58" w:name="_Toc45719023"/>
      <w:bookmarkStart w:id="59" w:name="_Toc89864510"/>
      <w:r>
        <w:lastRenderedPageBreak/>
        <w:t>References</w:t>
      </w:r>
      <w:bookmarkEnd w:id="57"/>
      <w:bookmarkEnd w:id="58"/>
      <w:bookmarkEnd w:id="59"/>
      <w:r w:rsidRPr="0017156A">
        <w:t xml:space="preserve"> </w:t>
      </w:r>
    </w:p>
    <w:p w14:paraId="37A6FAFC" w14:textId="77777777" w:rsidR="00EE2477" w:rsidRDefault="00EE2477" w:rsidP="00EE2477">
      <w:pPr>
        <w:spacing w:after="0" w:line="240" w:lineRule="auto"/>
        <w:rPr>
          <w:rFonts w:cs="Arial"/>
          <w:i/>
        </w:rPr>
      </w:pPr>
      <w:r>
        <w:rPr>
          <w:rFonts w:cs="Arial"/>
          <w:i/>
        </w:rPr>
        <w:t xml:space="preserve">Refer to the document instructions for completing this section. </w:t>
      </w:r>
    </w:p>
    <w:p w14:paraId="1BF76052" w14:textId="77777777" w:rsidR="00EE2477" w:rsidRPr="00A8456F" w:rsidRDefault="00EE2477" w:rsidP="00EE2477">
      <w:pPr>
        <w:spacing w:after="0" w:line="240" w:lineRule="auto"/>
        <w:rPr>
          <w:rFonts w:cs="Arial"/>
          <w:i/>
        </w:rPr>
      </w:pPr>
    </w:p>
    <w:p w14:paraId="7C36D89E" w14:textId="34F70009" w:rsidR="00EE2477" w:rsidRDefault="00EE2477" w:rsidP="00D361BB">
      <w:pPr>
        <w:pStyle w:val="Heading1"/>
        <w:ind w:left="788" w:hanging="431"/>
      </w:pPr>
      <w:bookmarkStart w:id="60" w:name="_Toc7517360"/>
      <w:bookmarkStart w:id="61" w:name="_Toc43368371"/>
      <w:bookmarkStart w:id="62" w:name="_Toc45718846"/>
      <w:bookmarkStart w:id="63" w:name="_Toc45719024"/>
      <w:bookmarkStart w:id="64" w:name="_Toc89864511"/>
      <w:r w:rsidRPr="0017156A">
        <w:t>Appendix</w:t>
      </w:r>
      <w:bookmarkEnd w:id="60"/>
      <w:bookmarkEnd w:id="61"/>
      <w:bookmarkEnd w:id="62"/>
      <w:bookmarkEnd w:id="63"/>
      <w:bookmarkEnd w:id="64"/>
    </w:p>
    <w:p w14:paraId="40A922DA" w14:textId="230DCB5C" w:rsidR="008736BD" w:rsidRDefault="008736BD" w:rsidP="6ED753D4">
      <w:pPr>
        <w:pStyle w:val="CommentText"/>
        <w:spacing w:after="0"/>
        <w:rPr>
          <w:i/>
          <w:iCs/>
          <w:sz w:val="22"/>
          <w:szCs w:val="22"/>
        </w:rPr>
      </w:pPr>
      <w:r w:rsidRPr="5B019763">
        <w:rPr>
          <w:i/>
          <w:iCs/>
          <w:sz w:val="22"/>
          <w:szCs w:val="22"/>
        </w:rPr>
        <w:t xml:space="preserve">Appendices should include: </w:t>
      </w:r>
    </w:p>
    <w:p w14:paraId="3F717477" w14:textId="36F050AA" w:rsidR="008736BD" w:rsidRDefault="008736BD" w:rsidP="009004AD">
      <w:pPr>
        <w:pStyle w:val="CommentText"/>
        <w:numPr>
          <w:ilvl w:val="0"/>
          <w:numId w:val="47"/>
        </w:numPr>
        <w:spacing w:after="0"/>
        <w:rPr>
          <w:sz w:val="22"/>
          <w:szCs w:val="22"/>
        </w:rPr>
      </w:pPr>
      <w:r w:rsidRPr="5B019763">
        <w:rPr>
          <w:i/>
          <w:iCs/>
          <w:sz w:val="22"/>
          <w:szCs w:val="22"/>
        </w:rPr>
        <w:t xml:space="preserve">all communication outputs (e.g. media articles, community flyers etc) </w:t>
      </w:r>
    </w:p>
    <w:p w14:paraId="7E8DCC66" w14:textId="38CF865B" w:rsidR="008736BD" w:rsidRDefault="008736BD" w:rsidP="009004AD">
      <w:pPr>
        <w:pStyle w:val="CommentText"/>
        <w:numPr>
          <w:ilvl w:val="0"/>
          <w:numId w:val="47"/>
        </w:numPr>
        <w:spacing w:after="0"/>
        <w:rPr>
          <w:sz w:val="22"/>
          <w:szCs w:val="22"/>
        </w:rPr>
      </w:pPr>
      <w:r w:rsidRPr="5B019763">
        <w:rPr>
          <w:i/>
          <w:iCs/>
          <w:sz w:val="22"/>
          <w:szCs w:val="22"/>
        </w:rPr>
        <w:t xml:space="preserve">surveys and survey results </w:t>
      </w:r>
    </w:p>
    <w:p w14:paraId="02C9204E" w14:textId="09FF09AF" w:rsidR="008736BD" w:rsidRDefault="008736BD" w:rsidP="009004AD">
      <w:pPr>
        <w:pStyle w:val="CommentText"/>
        <w:numPr>
          <w:ilvl w:val="0"/>
          <w:numId w:val="47"/>
        </w:numPr>
        <w:spacing w:after="0"/>
        <w:rPr>
          <w:sz w:val="22"/>
          <w:szCs w:val="22"/>
        </w:rPr>
      </w:pPr>
      <w:r w:rsidRPr="5B019763">
        <w:rPr>
          <w:i/>
          <w:iCs/>
          <w:sz w:val="22"/>
          <w:szCs w:val="22"/>
        </w:rPr>
        <w:t>all data collected for the purpose of the project</w:t>
      </w:r>
    </w:p>
    <w:p w14:paraId="3AFD8CD7" w14:textId="320EAED8" w:rsidR="00F9754D" w:rsidRPr="00271FAC" w:rsidRDefault="00144F3F" w:rsidP="009004AD">
      <w:pPr>
        <w:pStyle w:val="CommentText"/>
        <w:numPr>
          <w:ilvl w:val="0"/>
          <w:numId w:val="47"/>
        </w:numPr>
        <w:spacing w:after="0"/>
      </w:pPr>
      <w:r w:rsidRPr="007A05F7">
        <w:rPr>
          <w:i/>
          <w:iCs/>
          <w:sz w:val="22"/>
          <w:szCs w:val="22"/>
        </w:rPr>
        <w:t>any other outputs generated from the project</w:t>
      </w:r>
    </w:p>
    <w:p w14:paraId="134A8629" w14:textId="77777777" w:rsidR="006F5E2E" w:rsidRPr="006F5E2E" w:rsidRDefault="006F5E2E" w:rsidP="006F5E2E">
      <w:pPr>
        <w:pStyle w:val="ListParagraph"/>
        <w:keepNext/>
        <w:keepLines/>
        <w:numPr>
          <w:ilvl w:val="0"/>
          <w:numId w:val="33"/>
        </w:numPr>
        <w:spacing w:before="240" w:after="0" w:line="259" w:lineRule="auto"/>
        <w:contextualSpacing w:val="0"/>
        <w:outlineLvl w:val="0"/>
        <w:rPr>
          <w:rFonts w:ascii="Calibri" w:eastAsiaTheme="majorEastAsia" w:hAnsi="Calibri" w:cstheme="majorBidi"/>
          <w:b/>
          <w:vanish/>
          <w:sz w:val="32"/>
          <w:szCs w:val="32"/>
        </w:rPr>
      </w:pPr>
    </w:p>
    <w:p w14:paraId="64041EB2" w14:textId="77777777" w:rsidR="006F5E2E" w:rsidRPr="006F5E2E" w:rsidRDefault="006F5E2E" w:rsidP="006F5E2E">
      <w:pPr>
        <w:pStyle w:val="ListParagraph"/>
        <w:keepNext/>
        <w:keepLines/>
        <w:numPr>
          <w:ilvl w:val="0"/>
          <w:numId w:val="33"/>
        </w:numPr>
        <w:spacing w:before="240" w:after="0" w:line="259" w:lineRule="auto"/>
        <w:contextualSpacing w:val="0"/>
        <w:outlineLvl w:val="0"/>
        <w:rPr>
          <w:rFonts w:ascii="Calibri" w:eastAsiaTheme="majorEastAsia" w:hAnsi="Calibri" w:cstheme="majorBidi"/>
          <w:b/>
          <w:vanish/>
          <w:sz w:val="32"/>
          <w:szCs w:val="32"/>
        </w:rPr>
      </w:pPr>
    </w:p>
    <w:p w14:paraId="4C9B81B0" w14:textId="77777777" w:rsidR="006F5E2E" w:rsidRPr="006F5E2E" w:rsidRDefault="006F5E2E" w:rsidP="006F5E2E">
      <w:pPr>
        <w:pStyle w:val="ListParagraph"/>
        <w:keepNext/>
        <w:keepLines/>
        <w:numPr>
          <w:ilvl w:val="0"/>
          <w:numId w:val="33"/>
        </w:numPr>
        <w:spacing w:before="240" w:after="0" w:line="259" w:lineRule="auto"/>
        <w:contextualSpacing w:val="0"/>
        <w:outlineLvl w:val="0"/>
        <w:rPr>
          <w:rFonts w:ascii="Calibri" w:eastAsiaTheme="majorEastAsia" w:hAnsi="Calibri" w:cstheme="majorBidi"/>
          <w:b/>
          <w:vanish/>
          <w:sz w:val="32"/>
          <w:szCs w:val="32"/>
        </w:rPr>
      </w:pPr>
    </w:p>
    <w:p w14:paraId="7C80B59E" w14:textId="77777777" w:rsidR="006F5E2E" w:rsidRPr="006F5E2E" w:rsidRDefault="006F5E2E" w:rsidP="006F5E2E">
      <w:pPr>
        <w:pStyle w:val="ListParagraph"/>
        <w:keepNext/>
        <w:keepLines/>
        <w:numPr>
          <w:ilvl w:val="0"/>
          <w:numId w:val="33"/>
        </w:numPr>
        <w:spacing w:before="240" w:after="0" w:line="259" w:lineRule="auto"/>
        <w:contextualSpacing w:val="0"/>
        <w:outlineLvl w:val="0"/>
        <w:rPr>
          <w:rFonts w:ascii="Calibri" w:eastAsiaTheme="majorEastAsia" w:hAnsi="Calibri" w:cstheme="majorBidi"/>
          <w:b/>
          <w:vanish/>
          <w:sz w:val="32"/>
          <w:szCs w:val="32"/>
        </w:rPr>
      </w:pPr>
    </w:p>
    <w:p w14:paraId="627A77D9" w14:textId="77777777" w:rsidR="001978B6" w:rsidRDefault="006F5E2E" w:rsidP="009004AD">
      <w:pPr>
        <w:pStyle w:val="Heading2"/>
        <w:ind w:left="714" w:hanging="357"/>
      </w:pPr>
      <w:bookmarkStart w:id="65" w:name="_Toc89864512"/>
      <w:r>
        <w:t>Heading</w:t>
      </w:r>
      <w:bookmarkEnd w:id="65"/>
    </w:p>
    <w:p w14:paraId="4C8700B2" w14:textId="77777777" w:rsidR="009004AD" w:rsidRPr="009004AD" w:rsidRDefault="009004AD" w:rsidP="009004AD">
      <w:pPr>
        <w:pStyle w:val="ListParagraph"/>
        <w:keepNext/>
        <w:numPr>
          <w:ilvl w:val="0"/>
          <w:numId w:val="13"/>
        </w:numPr>
        <w:tabs>
          <w:tab w:val="left" w:pos="709"/>
        </w:tabs>
        <w:spacing w:before="240" w:after="240" w:line="240" w:lineRule="auto"/>
        <w:contextualSpacing w:val="0"/>
        <w:jc w:val="both"/>
        <w:outlineLvl w:val="2"/>
        <w:rPr>
          <w:rFonts w:cs="Arial"/>
          <w:b/>
          <w:vanish/>
          <w:sz w:val="24"/>
          <w:szCs w:val="24"/>
        </w:rPr>
      </w:pPr>
    </w:p>
    <w:p w14:paraId="1AA34EE7" w14:textId="77777777" w:rsidR="009004AD" w:rsidRPr="009004AD" w:rsidRDefault="009004AD" w:rsidP="009004AD">
      <w:pPr>
        <w:pStyle w:val="ListParagraph"/>
        <w:keepNext/>
        <w:numPr>
          <w:ilvl w:val="0"/>
          <w:numId w:val="13"/>
        </w:numPr>
        <w:tabs>
          <w:tab w:val="left" w:pos="709"/>
        </w:tabs>
        <w:spacing w:before="240" w:after="240" w:line="240" w:lineRule="auto"/>
        <w:contextualSpacing w:val="0"/>
        <w:jc w:val="both"/>
        <w:outlineLvl w:val="2"/>
        <w:rPr>
          <w:rFonts w:cs="Arial"/>
          <w:b/>
          <w:vanish/>
          <w:sz w:val="24"/>
          <w:szCs w:val="24"/>
        </w:rPr>
      </w:pPr>
    </w:p>
    <w:p w14:paraId="3253AEFF" w14:textId="77777777" w:rsidR="009004AD" w:rsidRPr="009004AD" w:rsidRDefault="009004AD" w:rsidP="009004AD">
      <w:pPr>
        <w:pStyle w:val="ListParagraph"/>
        <w:keepNext/>
        <w:numPr>
          <w:ilvl w:val="0"/>
          <w:numId w:val="13"/>
        </w:numPr>
        <w:tabs>
          <w:tab w:val="left" w:pos="709"/>
        </w:tabs>
        <w:spacing w:before="240" w:after="240" w:line="240" w:lineRule="auto"/>
        <w:contextualSpacing w:val="0"/>
        <w:jc w:val="both"/>
        <w:outlineLvl w:val="2"/>
        <w:rPr>
          <w:rFonts w:cs="Arial"/>
          <w:b/>
          <w:vanish/>
          <w:sz w:val="24"/>
          <w:szCs w:val="24"/>
        </w:rPr>
      </w:pPr>
    </w:p>
    <w:p w14:paraId="2D219469" w14:textId="77777777" w:rsidR="009004AD" w:rsidRPr="009004AD" w:rsidRDefault="009004AD" w:rsidP="009004AD">
      <w:pPr>
        <w:pStyle w:val="ListParagraph"/>
        <w:keepNext/>
        <w:numPr>
          <w:ilvl w:val="0"/>
          <w:numId w:val="13"/>
        </w:numPr>
        <w:tabs>
          <w:tab w:val="left" w:pos="709"/>
        </w:tabs>
        <w:spacing w:before="240" w:after="240" w:line="240" w:lineRule="auto"/>
        <w:contextualSpacing w:val="0"/>
        <w:jc w:val="both"/>
        <w:outlineLvl w:val="2"/>
        <w:rPr>
          <w:rFonts w:cs="Arial"/>
          <w:b/>
          <w:vanish/>
          <w:sz w:val="24"/>
          <w:szCs w:val="24"/>
        </w:rPr>
      </w:pPr>
    </w:p>
    <w:p w14:paraId="544ED884" w14:textId="77777777" w:rsidR="009004AD" w:rsidRPr="009004AD" w:rsidRDefault="009004AD" w:rsidP="009004AD">
      <w:pPr>
        <w:pStyle w:val="ListParagraph"/>
        <w:keepNext/>
        <w:numPr>
          <w:ilvl w:val="0"/>
          <w:numId w:val="13"/>
        </w:numPr>
        <w:tabs>
          <w:tab w:val="left" w:pos="709"/>
        </w:tabs>
        <w:spacing w:before="240" w:after="240" w:line="240" w:lineRule="auto"/>
        <w:contextualSpacing w:val="0"/>
        <w:jc w:val="both"/>
        <w:outlineLvl w:val="2"/>
        <w:rPr>
          <w:rFonts w:cs="Arial"/>
          <w:b/>
          <w:vanish/>
          <w:sz w:val="24"/>
          <w:szCs w:val="24"/>
        </w:rPr>
      </w:pPr>
    </w:p>
    <w:p w14:paraId="5FDAB4EE" w14:textId="77777777" w:rsidR="009004AD" w:rsidRPr="009004AD" w:rsidRDefault="009004AD" w:rsidP="009004AD">
      <w:pPr>
        <w:pStyle w:val="ListParagraph"/>
        <w:keepNext/>
        <w:numPr>
          <w:ilvl w:val="0"/>
          <w:numId w:val="13"/>
        </w:numPr>
        <w:tabs>
          <w:tab w:val="left" w:pos="709"/>
        </w:tabs>
        <w:spacing w:before="240" w:after="240" w:line="240" w:lineRule="auto"/>
        <w:contextualSpacing w:val="0"/>
        <w:jc w:val="both"/>
        <w:outlineLvl w:val="2"/>
        <w:rPr>
          <w:rFonts w:cs="Arial"/>
          <w:b/>
          <w:vanish/>
          <w:sz w:val="24"/>
          <w:szCs w:val="24"/>
        </w:rPr>
      </w:pPr>
    </w:p>
    <w:p w14:paraId="37CB828A" w14:textId="77777777" w:rsidR="009004AD" w:rsidRPr="009004AD" w:rsidRDefault="009004AD" w:rsidP="009004AD">
      <w:pPr>
        <w:pStyle w:val="ListParagraph"/>
        <w:keepNext/>
        <w:numPr>
          <w:ilvl w:val="1"/>
          <w:numId w:val="13"/>
        </w:numPr>
        <w:tabs>
          <w:tab w:val="left" w:pos="709"/>
        </w:tabs>
        <w:spacing w:before="240" w:after="240" w:line="240" w:lineRule="auto"/>
        <w:contextualSpacing w:val="0"/>
        <w:jc w:val="both"/>
        <w:outlineLvl w:val="2"/>
        <w:rPr>
          <w:rFonts w:cs="Arial"/>
          <w:b/>
          <w:vanish/>
          <w:sz w:val="24"/>
          <w:szCs w:val="24"/>
        </w:rPr>
      </w:pPr>
    </w:p>
    <w:p w14:paraId="13A28DCD" w14:textId="645BFB7B" w:rsidR="00BA26A0" w:rsidRPr="00BA26A0" w:rsidRDefault="00BA26A0" w:rsidP="009004AD">
      <w:pPr>
        <w:pStyle w:val="Heading3"/>
        <w:numPr>
          <w:ilvl w:val="2"/>
          <w:numId w:val="13"/>
        </w:numPr>
      </w:pPr>
      <w:bookmarkStart w:id="66" w:name="_Toc89864513"/>
      <w:r>
        <w:t>Sub Heading</w:t>
      </w:r>
      <w:bookmarkEnd w:id="66"/>
    </w:p>
    <w:sectPr w:rsidR="00BA26A0" w:rsidRPr="00BA26A0" w:rsidSect="00456A77">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2A8BB" w14:textId="77777777" w:rsidR="00D85459" w:rsidRDefault="00D85459" w:rsidP="00080A91">
      <w:pPr>
        <w:spacing w:after="0" w:line="240" w:lineRule="auto"/>
      </w:pPr>
      <w:r>
        <w:separator/>
      </w:r>
    </w:p>
  </w:endnote>
  <w:endnote w:type="continuationSeparator" w:id="0">
    <w:p w14:paraId="4D3336B7" w14:textId="77777777" w:rsidR="00D85459" w:rsidRDefault="00D85459" w:rsidP="00080A91">
      <w:pPr>
        <w:spacing w:after="0" w:line="240" w:lineRule="auto"/>
      </w:pPr>
      <w:r>
        <w:continuationSeparator/>
      </w:r>
    </w:p>
  </w:endnote>
  <w:endnote w:type="continuationNotice" w:id="1">
    <w:p w14:paraId="28743800" w14:textId="77777777" w:rsidR="00D85459" w:rsidRDefault="00D854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534114706"/>
      <w:lock w:val="contentLocked"/>
      <w:placeholder>
        <w:docPart w:val="222E102C8DBF487EA52DFAC02D85AD5E"/>
      </w:placeholder>
      <w:group/>
    </w:sdtPr>
    <w:sdtEndPr/>
    <w:sdtContent>
      <w:sdt>
        <w:sdtPr>
          <w:rPr>
            <w:sz w:val="18"/>
            <w:szCs w:val="18"/>
          </w:rPr>
          <w:id w:val="-741634441"/>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36AA0A79" w14:textId="11F5DE9A" w:rsidR="00384A55" w:rsidRPr="00821556" w:rsidRDefault="00384A55" w:rsidP="00384A55">
                <w:pPr>
                  <w:pStyle w:val="Footer"/>
                  <w:jc w:val="right"/>
                  <w:rPr>
                    <w:sz w:val="18"/>
                    <w:szCs w:val="18"/>
                  </w:rPr>
                </w:pPr>
                <w:r w:rsidRPr="00821556">
                  <w:rPr>
                    <w:sz w:val="18"/>
                    <w:szCs w:val="18"/>
                  </w:rPr>
                  <w:t xml:space="preserve">Page </w:t>
                </w:r>
                <w:r w:rsidRPr="00821556">
                  <w:rPr>
                    <w:b/>
                    <w:bCs/>
                    <w:sz w:val="18"/>
                    <w:szCs w:val="18"/>
                  </w:rPr>
                  <w:fldChar w:fldCharType="begin"/>
                </w:r>
                <w:r w:rsidRPr="00821556">
                  <w:rPr>
                    <w:b/>
                    <w:bCs/>
                    <w:sz w:val="18"/>
                    <w:szCs w:val="18"/>
                  </w:rPr>
                  <w:instrText xml:space="preserve"> PAGE </w:instrText>
                </w:r>
                <w:r w:rsidRPr="00821556">
                  <w:rPr>
                    <w:b/>
                    <w:bCs/>
                    <w:sz w:val="18"/>
                    <w:szCs w:val="18"/>
                  </w:rPr>
                  <w:fldChar w:fldCharType="separate"/>
                </w:r>
                <w:r>
                  <w:rPr>
                    <w:b/>
                    <w:bCs/>
                    <w:noProof/>
                    <w:sz w:val="18"/>
                    <w:szCs w:val="18"/>
                  </w:rPr>
                  <w:t>4</w:t>
                </w:r>
                <w:r w:rsidRPr="00821556">
                  <w:rPr>
                    <w:b/>
                    <w:bCs/>
                    <w:sz w:val="18"/>
                    <w:szCs w:val="18"/>
                  </w:rPr>
                  <w:fldChar w:fldCharType="end"/>
                </w:r>
                <w:r w:rsidRPr="00821556">
                  <w:rPr>
                    <w:sz w:val="18"/>
                    <w:szCs w:val="18"/>
                  </w:rPr>
                  <w:t xml:space="preserve"> of </w:t>
                </w:r>
                <w:r w:rsidRPr="00821556">
                  <w:rPr>
                    <w:b/>
                    <w:bCs/>
                    <w:sz w:val="18"/>
                    <w:szCs w:val="18"/>
                  </w:rPr>
                  <w:fldChar w:fldCharType="begin"/>
                </w:r>
                <w:r w:rsidRPr="00821556">
                  <w:rPr>
                    <w:b/>
                    <w:bCs/>
                    <w:sz w:val="18"/>
                    <w:szCs w:val="18"/>
                  </w:rPr>
                  <w:instrText xml:space="preserve"> NUMPAGES  </w:instrText>
                </w:r>
                <w:r w:rsidRPr="00821556">
                  <w:rPr>
                    <w:b/>
                    <w:bCs/>
                    <w:sz w:val="18"/>
                    <w:szCs w:val="18"/>
                  </w:rPr>
                  <w:fldChar w:fldCharType="separate"/>
                </w:r>
                <w:r>
                  <w:rPr>
                    <w:b/>
                    <w:bCs/>
                    <w:noProof/>
                    <w:sz w:val="18"/>
                    <w:szCs w:val="18"/>
                  </w:rPr>
                  <w:t>10</w:t>
                </w:r>
                <w:r w:rsidRPr="00821556">
                  <w:rPr>
                    <w:b/>
                    <w:bCs/>
                    <w:sz w:val="18"/>
                    <w:szCs w:val="18"/>
                  </w:rPr>
                  <w:fldChar w:fldCharType="end"/>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A30A0" w14:textId="77777777" w:rsidR="00384A55" w:rsidRDefault="00384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12045179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77FD734" w14:textId="4B44FC5F" w:rsidR="00384A55" w:rsidRPr="009F2490" w:rsidRDefault="00384A55">
            <w:pPr>
              <w:pStyle w:val="Footer"/>
              <w:jc w:val="right"/>
              <w:rPr>
                <w:sz w:val="18"/>
                <w:szCs w:val="18"/>
              </w:rPr>
            </w:pPr>
            <w:r w:rsidRPr="009F2490">
              <w:rPr>
                <w:sz w:val="18"/>
                <w:szCs w:val="18"/>
              </w:rPr>
              <w:t xml:space="preserve">Page </w:t>
            </w:r>
            <w:r w:rsidRPr="009F2490">
              <w:rPr>
                <w:b/>
                <w:bCs/>
                <w:sz w:val="18"/>
                <w:szCs w:val="18"/>
              </w:rPr>
              <w:fldChar w:fldCharType="begin"/>
            </w:r>
            <w:r w:rsidRPr="009F2490">
              <w:rPr>
                <w:b/>
                <w:bCs/>
                <w:sz w:val="18"/>
                <w:szCs w:val="18"/>
              </w:rPr>
              <w:instrText xml:space="preserve"> PAGE </w:instrText>
            </w:r>
            <w:r w:rsidRPr="009F2490">
              <w:rPr>
                <w:b/>
                <w:bCs/>
                <w:sz w:val="18"/>
                <w:szCs w:val="18"/>
              </w:rPr>
              <w:fldChar w:fldCharType="separate"/>
            </w:r>
            <w:r>
              <w:rPr>
                <w:b/>
                <w:bCs/>
                <w:noProof/>
                <w:sz w:val="18"/>
                <w:szCs w:val="18"/>
              </w:rPr>
              <w:t>10</w:t>
            </w:r>
            <w:r w:rsidRPr="009F2490">
              <w:rPr>
                <w:b/>
                <w:bCs/>
                <w:sz w:val="18"/>
                <w:szCs w:val="18"/>
              </w:rPr>
              <w:fldChar w:fldCharType="end"/>
            </w:r>
            <w:r w:rsidRPr="009F2490">
              <w:rPr>
                <w:sz w:val="18"/>
                <w:szCs w:val="18"/>
              </w:rPr>
              <w:t xml:space="preserve"> of </w:t>
            </w:r>
            <w:r w:rsidRPr="009F2490">
              <w:rPr>
                <w:b/>
                <w:bCs/>
                <w:sz w:val="18"/>
                <w:szCs w:val="18"/>
              </w:rPr>
              <w:fldChar w:fldCharType="begin"/>
            </w:r>
            <w:r w:rsidRPr="009F2490">
              <w:rPr>
                <w:b/>
                <w:bCs/>
                <w:sz w:val="18"/>
                <w:szCs w:val="18"/>
              </w:rPr>
              <w:instrText xml:space="preserve"> NUMPAGES  </w:instrText>
            </w:r>
            <w:r w:rsidRPr="009F2490">
              <w:rPr>
                <w:b/>
                <w:bCs/>
                <w:sz w:val="18"/>
                <w:szCs w:val="18"/>
              </w:rPr>
              <w:fldChar w:fldCharType="separate"/>
            </w:r>
            <w:r>
              <w:rPr>
                <w:b/>
                <w:bCs/>
                <w:noProof/>
                <w:sz w:val="18"/>
                <w:szCs w:val="18"/>
              </w:rPr>
              <w:t>10</w:t>
            </w:r>
            <w:r w:rsidRPr="009F2490">
              <w:rPr>
                <w:b/>
                <w:bCs/>
                <w:sz w:val="18"/>
                <w:szCs w:val="18"/>
              </w:rPr>
              <w:fldChar w:fldCharType="end"/>
            </w:r>
          </w:p>
        </w:sdtContent>
      </w:sdt>
    </w:sdtContent>
  </w:sdt>
  <w:p w14:paraId="337C6A98" w14:textId="77777777" w:rsidR="00384A55" w:rsidRDefault="00384A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5ED5E" w14:textId="77777777" w:rsidR="00384A55" w:rsidRDefault="00384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42FCB" w14:textId="77777777" w:rsidR="00D85459" w:rsidRDefault="00D85459" w:rsidP="00080A91">
      <w:pPr>
        <w:spacing w:after="0" w:line="240" w:lineRule="auto"/>
      </w:pPr>
      <w:r>
        <w:separator/>
      </w:r>
    </w:p>
  </w:footnote>
  <w:footnote w:type="continuationSeparator" w:id="0">
    <w:p w14:paraId="6ED8D839" w14:textId="77777777" w:rsidR="00D85459" w:rsidRDefault="00D85459" w:rsidP="00080A91">
      <w:pPr>
        <w:spacing w:after="0" w:line="240" w:lineRule="auto"/>
      </w:pPr>
      <w:r>
        <w:continuationSeparator/>
      </w:r>
    </w:p>
  </w:footnote>
  <w:footnote w:type="continuationNotice" w:id="1">
    <w:p w14:paraId="6B2482CE" w14:textId="77777777" w:rsidR="00D85459" w:rsidRDefault="00D85459">
      <w:pPr>
        <w:spacing w:after="0" w:line="240" w:lineRule="auto"/>
      </w:pPr>
    </w:p>
  </w:footnote>
  <w:footnote w:id="2">
    <w:p w14:paraId="20649AB4" w14:textId="77777777" w:rsidR="00384A55" w:rsidRPr="00214E97" w:rsidRDefault="00384A55" w:rsidP="0057485E">
      <w:pPr>
        <w:pStyle w:val="FootnoteText"/>
        <w:rPr>
          <w:lang w:val="en-US"/>
        </w:rPr>
      </w:pPr>
      <w:r>
        <w:rPr>
          <w:rStyle w:val="FootnoteReference"/>
        </w:rPr>
        <w:footnoteRef/>
      </w:r>
      <w:r>
        <w:t xml:space="preserve"> </w:t>
      </w:r>
      <w:r>
        <w:rPr>
          <w:lang w:val="en-US"/>
        </w:rPr>
        <w:t>Contact the MLA Project Manager for a copy of the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0ECE6" w14:textId="77777777" w:rsidR="00384A55" w:rsidRDefault="009004AD">
    <w:pPr>
      <w:pStyle w:val="Header"/>
    </w:pPr>
    <w:r>
      <w:rPr>
        <w:noProof/>
      </w:rPr>
      <w:pict w14:anchorId="39069D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6" o:spid="_x0000_s2053" type="#_x0000_t136" style="position:absolute;margin-left:0;margin-top:0;width:517pt;height:119.3pt;rotation:315;z-index:-251658236;mso-position-horizontal:center;mso-position-horizontal-relative:margin;mso-position-vertical:center;mso-position-vertical-relative:margin" o:allowincell="f" fillcolor="silver" stroked="f">
          <v:fill opacity=".5"/>
          <v:textpath style="font-family:&quot;Calibri&quot;;font-size:1pt" string="MLA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B5015" w14:textId="576BC534" w:rsidR="00384A55" w:rsidRPr="00821556" w:rsidRDefault="009004AD" w:rsidP="00384A55">
    <w:pPr>
      <w:pStyle w:val="Header"/>
      <w:pBdr>
        <w:bottom w:val="single" w:sz="4" w:space="1" w:color="auto"/>
      </w:pBdr>
      <w:jc w:val="right"/>
      <w:rPr>
        <w:sz w:val="18"/>
        <w:szCs w:val="18"/>
      </w:rPr>
    </w:pPr>
    <w:r>
      <w:rPr>
        <w:noProof/>
      </w:rPr>
      <w:pict w14:anchorId="4DD6F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7" o:spid="_x0000_s2054" type="#_x0000_t136" style="position:absolute;left:0;text-align:left;margin-left:0;margin-top:0;width:517pt;height:119.3pt;rotation:315;z-index:-251658235;mso-position-horizontal:center;mso-position-horizontal-relative:margin;mso-position-vertical:center;mso-position-vertical-relative:margin" o:allowincell="f" fillcolor="silver" stroked="f">
          <v:fill opacity=".5"/>
          <v:textpath style="font-family:&quot;Calibri&quot;;font-size:1pt" string="MLA TEMPLATE"/>
          <w10:wrap anchorx="margin" anchory="margin"/>
        </v:shape>
      </w:pict>
    </w:r>
    <w:sdt>
      <w:sdtPr>
        <w:rPr>
          <w:rFonts w:cs="Arial"/>
          <w:sz w:val="18"/>
          <w:szCs w:val="18"/>
        </w:rPr>
        <w:id w:val="-1583057721"/>
        <w:text/>
      </w:sdtPr>
      <w:sdtEndPr/>
      <w:sdtContent>
        <w:proofErr w:type="spellStart"/>
        <w:r w:rsidR="00384A55" w:rsidRPr="00340414">
          <w:rPr>
            <w:rFonts w:cs="Arial"/>
            <w:sz w:val="18"/>
            <w:szCs w:val="18"/>
          </w:rPr>
          <w:t>X.XXX.nnnn</w:t>
        </w:r>
        <w:proofErr w:type="spellEnd"/>
        <w:r w:rsidR="00384A55" w:rsidRPr="00340414">
          <w:rPr>
            <w:rFonts w:cs="Arial"/>
            <w:sz w:val="18"/>
            <w:szCs w:val="18"/>
          </w:rPr>
          <w:t xml:space="preserve"> - Project title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E222C" w14:textId="77777777" w:rsidR="00384A55" w:rsidRDefault="009004AD">
    <w:pPr>
      <w:pStyle w:val="Header"/>
    </w:pPr>
    <w:r>
      <w:rPr>
        <w:noProof/>
      </w:rPr>
      <w:pict w14:anchorId="4AC40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5" o:spid="_x0000_s2052" type="#_x0000_t136" style="position:absolute;margin-left:0;margin-top:0;width:517pt;height:119.3pt;rotation:315;z-index:-251658237;mso-position-horizontal:center;mso-position-horizontal-relative:margin;mso-position-vertical:center;mso-position-vertical-relative:margin" o:allowincell="f" fillcolor="silver" stroked="f">
          <v:fill opacity=".5"/>
          <v:textpath style="font-family:&quot;Calibri&quot;;font-size:1pt" string="MLA 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8056B" w14:textId="0141A75A" w:rsidR="00384A55" w:rsidRDefault="009004AD">
    <w:pPr>
      <w:pStyle w:val="Header"/>
    </w:pPr>
    <w:r>
      <w:rPr>
        <w:noProof/>
      </w:rPr>
      <w:pict w14:anchorId="4BA7D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19" o:spid="_x0000_s2050" type="#_x0000_t136" style="position:absolute;margin-left:0;margin-top:0;width:397.7pt;height:238.6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5F6E9" w14:textId="77777777" w:rsidR="00384A55" w:rsidRPr="00821556" w:rsidRDefault="009004AD" w:rsidP="009F2490">
    <w:pPr>
      <w:pStyle w:val="Header"/>
      <w:pBdr>
        <w:bottom w:val="single" w:sz="4" w:space="1" w:color="auto"/>
      </w:pBdr>
      <w:jc w:val="right"/>
      <w:rPr>
        <w:sz w:val="18"/>
        <w:szCs w:val="18"/>
      </w:rPr>
    </w:pPr>
    <w:sdt>
      <w:sdtPr>
        <w:rPr>
          <w:rFonts w:cs="Arial"/>
          <w:sz w:val="18"/>
          <w:szCs w:val="18"/>
        </w:rPr>
        <w:id w:val="-2004650455"/>
        <w:text/>
      </w:sdtPr>
      <w:sdtEndPr/>
      <w:sdtContent>
        <w:proofErr w:type="spellStart"/>
        <w:r w:rsidR="00384A55" w:rsidRPr="00340414">
          <w:rPr>
            <w:rFonts w:cs="Arial"/>
            <w:sz w:val="18"/>
            <w:szCs w:val="18"/>
          </w:rPr>
          <w:t>X.XXX.nnnn</w:t>
        </w:r>
        <w:proofErr w:type="spellEnd"/>
        <w:r w:rsidR="00384A55" w:rsidRPr="00340414">
          <w:rPr>
            <w:rFonts w:cs="Arial"/>
            <w:sz w:val="18"/>
            <w:szCs w:val="18"/>
          </w:rPr>
          <w:t xml:space="preserve"> - Project title</w:t>
        </w:r>
      </w:sdtContent>
    </w:sdt>
  </w:p>
  <w:p w14:paraId="1887C8CE" w14:textId="3A67DED9" w:rsidR="00384A55" w:rsidRDefault="009004AD">
    <w:pPr>
      <w:pStyle w:val="Header"/>
    </w:pPr>
    <w:r>
      <w:rPr>
        <w:noProof/>
      </w:rPr>
      <w:pict w14:anchorId="0B6846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20" o:spid="_x0000_s2051" type="#_x0000_t136" style="position:absolute;margin-left:0;margin-top:0;width:397.7pt;height:238.6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0EA44" w14:textId="1310C67A" w:rsidR="00384A55" w:rsidRDefault="009004AD">
    <w:pPr>
      <w:pStyle w:val="Header"/>
    </w:pPr>
    <w:r>
      <w:rPr>
        <w:noProof/>
      </w:rPr>
      <w:pict w14:anchorId="4A720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18" o:spid="_x0000_s2049" type="#_x0000_t136" style="position:absolute;margin-left:0;margin-top:0;width:397.7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4E02C7E"/>
    <w:lvl w:ilvl="0">
      <w:start w:val="1"/>
      <w:numFmt w:val="none"/>
      <w:pStyle w:val="MLAfinalreportText"/>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66465A5"/>
    <w:multiLevelType w:val="multilevel"/>
    <w:tmpl w:val="63FC19D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6995BC8"/>
    <w:multiLevelType w:val="multilevel"/>
    <w:tmpl w:val="05E698AC"/>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C4F5CE3"/>
    <w:multiLevelType w:val="multilevel"/>
    <w:tmpl w:val="EA58F54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052CF8"/>
    <w:multiLevelType w:val="hybridMultilevel"/>
    <w:tmpl w:val="AEB27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5758C1"/>
    <w:multiLevelType w:val="hybridMultilevel"/>
    <w:tmpl w:val="50C861A2"/>
    <w:lvl w:ilvl="0" w:tplc="10ACE7FC">
      <w:start w:val="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F974EA3"/>
    <w:multiLevelType w:val="hybridMultilevel"/>
    <w:tmpl w:val="2CC4D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CB19F0"/>
    <w:multiLevelType w:val="multilevel"/>
    <w:tmpl w:val="63FC19D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0E97724"/>
    <w:multiLevelType w:val="multilevel"/>
    <w:tmpl w:val="D3BA0C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386374B"/>
    <w:multiLevelType w:val="hybridMultilevel"/>
    <w:tmpl w:val="ED9892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3E6201D"/>
    <w:multiLevelType w:val="hybridMultilevel"/>
    <w:tmpl w:val="4F0A8D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405666"/>
    <w:multiLevelType w:val="multilevel"/>
    <w:tmpl w:val="5F8AA5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8DD138A"/>
    <w:multiLevelType w:val="hybridMultilevel"/>
    <w:tmpl w:val="93E08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AB762E"/>
    <w:multiLevelType w:val="multilevel"/>
    <w:tmpl w:val="05E698A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C2C0ADC"/>
    <w:multiLevelType w:val="hybridMultilevel"/>
    <w:tmpl w:val="A114F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6406A8"/>
    <w:multiLevelType w:val="multilevel"/>
    <w:tmpl w:val="178A5612"/>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C2E26B8"/>
    <w:multiLevelType w:val="multilevel"/>
    <w:tmpl w:val="5F8AA5E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FF15A7B"/>
    <w:multiLevelType w:val="multilevel"/>
    <w:tmpl w:val="B9D00E98"/>
    <w:lvl w:ilvl="0">
      <w:start w:val="3"/>
      <w:numFmt w:val="decimal"/>
      <w:lvlText w:val="%1"/>
      <w:lvlJc w:val="left"/>
      <w:pPr>
        <w:ind w:left="360" w:hanging="360"/>
      </w:pPr>
      <w:rPr>
        <w:rFonts w:hint="default"/>
        <w:sz w:val="32"/>
        <w:szCs w:val="32"/>
      </w:rPr>
    </w:lvl>
    <w:lvl w:ilvl="1">
      <w:start w:val="3"/>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32EF2D1D"/>
    <w:multiLevelType w:val="multilevel"/>
    <w:tmpl w:val="EA58F54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8C22BFA"/>
    <w:multiLevelType w:val="hybridMultilevel"/>
    <w:tmpl w:val="A306C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88457D"/>
    <w:multiLevelType w:val="multilevel"/>
    <w:tmpl w:val="E3FCFA1C"/>
    <w:lvl w:ilvl="0">
      <w:start w:val="1"/>
      <w:numFmt w:val="decimal"/>
      <w:lvlText w:val="%1"/>
      <w:lvlJc w:val="left"/>
      <w:pPr>
        <w:ind w:left="432" w:hanging="432"/>
      </w:pPr>
    </w:lvl>
    <w:lvl w:ilvl="1">
      <w:start w:val="1"/>
      <w:numFmt w:val="decimal"/>
      <w:lvlText w:val="%1.%2"/>
      <w:lvlJc w:val="left"/>
      <w:pPr>
        <w:ind w:left="576" w:hanging="576"/>
      </w:pPr>
      <w:rPr>
        <w:sz w:val="28"/>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CE73812"/>
    <w:multiLevelType w:val="multilevel"/>
    <w:tmpl w:val="5F8AA5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DE30159"/>
    <w:multiLevelType w:val="hybridMultilevel"/>
    <w:tmpl w:val="80523E2C"/>
    <w:lvl w:ilvl="0" w:tplc="0FF21D6E">
      <w:start w:val="10"/>
      <w:numFmt w:val="bullet"/>
      <w:lvlText w:val="-"/>
      <w:lvlJc w:val="left"/>
      <w:pPr>
        <w:ind w:left="1080" w:hanging="360"/>
      </w:pPr>
      <w:rPr>
        <w:rFonts w:ascii="Calibri" w:eastAsia="Times New Roman" w:hAnsi="Calibri" w:cs="Calibri" w:hint="default"/>
        <w:b w:val="0"/>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FBB207F"/>
    <w:multiLevelType w:val="hybridMultilevel"/>
    <w:tmpl w:val="D0D87CCA"/>
    <w:lvl w:ilvl="0" w:tplc="FC862B3A">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B4115B"/>
    <w:multiLevelType w:val="hybridMultilevel"/>
    <w:tmpl w:val="233403C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5" w15:restartNumberingAfterBreak="0">
    <w:nsid w:val="4BFF3456"/>
    <w:multiLevelType w:val="multilevel"/>
    <w:tmpl w:val="5F8AA5E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D0C0570"/>
    <w:multiLevelType w:val="hybridMultilevel"/>
    <w:tmpl w:val="A978F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541822"/>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4F970CEA"/>
    <w:multiLevelType w:val="hybridMultilevel"/>
    <w:tmpl w:val="57EC7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157539"/>
    <w:multiLevelType w:val="hybridMultilevel"/>
    <w:tmpl w:val="0E6A7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0D6140"/>
    <w:multiLevelType w:val="hybridMultilevel"/>
    <w:tmpl w:val="311C7B4A"/>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4F35E3C"/>
    <w:multiLevelType w:val="hybridMultilevel"/>
    <w:tmpl w:val="63900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BB5C52"/>
    <w:multiLevelType w:val="hybridMultilevel"/>
    <w:tmpl w:val="6826D280"/>
    <w:lvl w:ilvl="0" w:tplc="14ECDFCC">
      <w:start w:val="1"/>
      <w:numFmt w:val="bullet"/>
      <w:lvlText w:val=""/>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B3E46D8"/>
    <w:multiLevelType w:val="hybridMultilevel"/>
    <w:tmpl w:val="3EE4FB1E"/>
    <w:lvl w:ilvl="0" w:tplc="5D7E301C">
      <w:start w:val="3"/>
      <w:numFmt w:val="decimal"/>
      <w:lvlText w:val="%1"/>
      <w:lvlJc w:val="left"/>
      <w:pPr>
        <w:ind w:left="720" w:hanging="360"/>
      </w:pPr>
    </w:lvl>
    <w:lvl w:ilvl="1" w:tplc="2EC6B49A">
      <w:start w:val="1"/>
      <w:numFmt w:val="lowerLetter"/>
      <w:lvlText w:val="%2."/>
      <w:lvlJc w:val="left"/>
      <w:pPr>
        <w:ind w:left="1440" w:hanging="360"/>
      </w:pPr>
    </w:lvl>
    <w:lvl w:ilvl="2" w:tplc="045A36A4">
      <w:start w:val="1"/>
      <w:numFmt w:val="lowerRoman"/>
      <w:lvlText w:val="%3."/>
      <w:lvlJc w:val="right"/>
      <w:pPr>
        <w:ind w:left="2160" w:hanging="180"/>
      </w:pPr>
    </w:lvl>
    <w:lvl w:ilvl="3" w:tplc="7F8CA13E">
      <w:start w:val="1"/>
      <w:numFmt w:val="decimal"/>
      <w:lvlText w:val="%4."/>
      <w:lvlJc w:val="left"/>
      <w:pPr>
        <w:ind w:left="2880" w:hanging="360"/>
      </w:pPr>
    </w:lvl>
    <w:lvl w:ilvl="4" w:tplc="447839F6">
      <w:start w:val="1"/>
      <w:numFmt w:val="lowerLetter"/>
      <w:lvlText w:val="%5."/>
      <w:lvlJc w:val="left"/>
      <w:pPr>
        <w:ind w:left="3600" w:hanging="360"/>
      </w:pPr>
    </w:lvl>
    <w:lvl w:ilvl="5" w:tplc="200E1056">
      <w:start w:val="1"/>
      <w:numFmt w:val="lowerRoman"/>
      <w:lvlText w:val="%6."/>
      <w:lvlJc w:val="right"/>
      <w:pPr>
        <w:ind w:left="4320" w:hanging="180"/>
      </w:pPr>
    </w:lvl>
    <w:lvl w:ilvl="6" w:tplc="FB42DDA4">
      <w:start w:val="1"/>
      <w:numFmt w:val="decimal"/>
      <w:lvlText w:val="%7."/>
      <w:lvlJc w:val="left"/>
      <w:pPr>
        <w:ind w:left="5040" w:hanging="360"/>
      </w:pPr>
    </w:lvl>
    <w:lvl w:ilvl="7" w:tplc="9DCE5DB4">
      <w:start w:val="1"/>
      <w:numFmt w:val="lowerLetter"/>
      <w:lvlText w:val="%8."/>
      <w:lvlJc w:val="left"/>
      <w:pPr>
        <w:ind w:left="5760" w:hanging="360"/>
      </w:pPr>
    </w:lvl>
    <w:lvl w:ilvl="8" w:tplc="2AAC5E0E">
      <w:start w:val="1"/>
      <w:numFmt w:val="lowerRoman"/>
      <w:lvlText w:val="%9."/>
      <w:lvlJc w:val="right"/>
      <w:pPr>
        <w:ind w:left="6480" w:hanging="180"/>
      </w:pPr>
    </w:lvl>
  </w:abstractNum>
  <w:abstractNum w:abstractNumId="34" w15:restartNumberingAfterBreak="0">
    <w:nsid w:val="7DFC70AA"/>
    <w:multiLevelType w:val="multilevel"/>
    <w:tmpl w:val="0B3C65C6"/>
    <w:lvl w:ilvl="0">
      <w:start w:val="3"/>
      <w:numFmt w:val="decimal"/>
      <w:lvlText w:val="%1."/>
      <w:lvlJc w:val="left"/>
      <w:pPr>
        <w:ind w:left="72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2"/>
  </w:num>
  <w:num w:numId="2">
    <w:abstractNumId w:val="20"/>
  </w:num>
  <w:num w:numId="3">
    <w:abstractNumId w:val="0"/>
  </w:num>
  <w:num w:numId="4">
    <w:abstractNumId w:val="24"/>
  </w:num>
  <w:num w:numId="5">
    <w:abstractNumId w:val="31"/>
  </w:num>
  <w:num w:numId="6">
    <w:abstractNumId w:val="32"/>
  </w:num>
  <w:num w:numId="7">
    <w:abstractNumId w:val="30"/>
  </w:num>
  <w:num w:numId="8">
    <w:abstractNumId w:val="6"/>
  </w:num>
  <w:num w:numId="9">
    <w:abstractNumId w:val="26"/>
  </w:num>
  <w:num w:numId="10">
    <w:abstractNumId w:val="19"/>
  </w:num>
  <w:num w:numId="11">
    <w:abstractNumId w:val="12"/>
  </w:num>
  <w:num w:numId="12">
    <w:abstractNumId w:val="25"/>
  </w:num>
  <w:num w:numId="13">
    <w:abstractNumId w:val="2"/>
  </w:num>
  <w:num w:numId="14">
    <w:abstractNumId w:val="13"/>
  </w:num>
  <w:num w:numId="15">
    <w:abstractNumId w:val="11"/>
  </w:num>
  <w:num w:numId="16">
    <w:abstractNumId w:val="21"/>
  </w:num>
  <w:num w:numId="17">
    <w:abstractNumId w:val="14"/>
  </w:num>
  <w:num w:numId="18">
    <w:abstractNumId w:val="5"/>
  </w:num>
  <w:num w:numId="19">
    <w:abstractNumId w:val="23"/>
  </w:num>
  <w:num w:numId="20">
    <w:abstractNumId w:val="28"/>
  </w:num>
  <w:num w:numId="21">
    <w:abstractNumId w:val="10"/>
  </w:num>
  <w:num w:numId="22">
    <w:abstractNumId w:val="8"/>
  </w:num>
  <w:num w:numId="23">
    <w:abstractNumId w:val="17"/>
  </w:num>
  <w:num w:numId="24">
    <w:abstractNumId w:val="16"/>
  </w:num>
  <w:num w:numId="25">
    <w:abstractNumId w:val="34"/>
  </w:num>
  <w:num w:numId="26">
    <w:abstractNumId w:val="1"/>
  </w:num>
  <w:num w:numId="27">
    <w:abstractNumId w:val="18"/>
  </w:num>
  <w:num w:numId="28">
    <w:abstractNumId w:val="29"/>
  </w:num>
  <w:num w:numId="29">
    <w:abstractNumId w:val="7"/>
  </w:num>
  <w:num w:numId="30">
    <w:abstractNumId w:val="33"/>
  </w:num>
  <w:num w:numId="31">
    <w:abstractNumId w:val="3"/>
  </w:num>
  <w:num w:numId="32">
    <w:abstractNumId w:val="4"/>
  </w:num>
  <w:num w:numId="33">
    <w:abstractNumId w:val="15"/>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27"/>
  </w:num>
  <w:num w:numId="43">
    <w:abstractNumId w:val="27"/>
  </w:num>
  <w:num w:numId="44">
    <w:abstractNumId w:val="27"/>
  </w:num>
  <w:num w:numId="45">
    <w:abstractNumId w:val="27"/>
  </w:num>
  <w:num w:numId="46">
    <w:abstractNumId w:val="27"/>
  </w:num>
  <w:num w:numId="47">
    <w:abstractNumId w:val="9"/>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93"/>
    <w:rsid w:val="000110F1"/>
    <w:rsid w:val="00017E1B"/>
    <w:rsid w:val="00022A31"/>
    <w:rsid w:val="0002473F"/>
    <w:rsid w:val="000337EB"/>
    <w:rsid w:val="00044FE2"/>
    <w:rsid w:val="00060F55"/>
    <w:rsid w:val="000660DD"/>
    <w:rsid w:val="00080A91"/>
    <w:rsid w:val="000B7591"/>
    <w:rsid w:val="00100FEA"/>
    <w:rsid w:val="00115C4E"/>
    <w:rsid w:val="00121D7C"/>
    <w:rsid w:val="001264AD"/>
    <w:rsid w:val="00144F3F"/>
    <w:rsid w:val="00151224"/>
    <w:rsid w:val="001578D8"/>
    <w:rsid w:val="001638EB"/>
    <w:rsid w:val="0019679E"/>
    <w:rsid w:val="001978B6"/>
    <w:rsid w:val="001C5D56"/>
    <w:rsid w:val="001D6B5A"/>
    <w:rsid w:val="00232B8A"/>
    <w:rsid w:val="002544C0"/>
    <w:rsid w:val="00262455"/>
    <w:rsid w:val="00265E96"/>
    <w:rsid w:val="00271FAC"/>
    <w:rsid w:val="00282BF2"/>
    <w:rsid w:val="00296D05"/>
    <w:rsid w:val="002A0E2E"/>
    <w:rsid w:val="002D57DF"/>
    <w:rsid w:val="002D7C10"/>
    <w:rsid w:val="002E0234"/>
    <w:rsid w:val="002E34D4"/>
    <w:rsid w:val="002F1B0B"/>
    <w:rsid w:val="002F6659"/>
    <w:rsid w:val="003046F2"/>
    <w:rsid w:val="00307185"/>
    <w:rsid w:val="003135A7"/>
    <w:rsid w:val="00313EF3"/>
    <w:rsid w:val="00361F57"/>
    <w:rsid w:val="00381993"/>
    <w:rsid w:val="00383455"/>
    <w:rsid w:val="00384A55"/>
    <w:rsid w:val="003871A4"/>
    <w:rsid w:val="003B3C45"/>
    <w:rsid w:val="003C0025"/>
    <w:rsid w:val="003C6E7A"/>
    <w:rsid w:val="003D4355"/>
    <w:rsid w:val="003D4955"/>
    <w:rsid w:val="003E0C6E"/>
    <w:rsid w:val="003E22A4"/>
    <w:rsid w:val="003E2D97"/>
    <w:rsid w:val="003F39BE"/>
    <w:rsid w:val="0040326F"/>
    <w:rsid w:val="00406618"/>
    <w:rsid w:val="0042574E"/>
    <w:rsid w:val="004511F6"/>
    <w:rsid w:val="00456A77"/>
    <w:rsid w:val="00466ED8"/>
    <w:rsid w:val="00481B3B"/>
    <w:rsid w:val="00482B7E"/>
    <w:rsid w:val="004903E4"/>
    <w:rsid w:val="0049796E"/>
    <w:rsid w:val="004A1676"/>
    <w:rsid w:val="004A5230"/>
    <w:rsid w:val="004B445D"/>
    <w:rsid w:val="004C5D35"/>
    <w:rsid w:val="004E2CC5"/>
    <w:rsid w:val="004F4AB1"/>
    <w:rsid w:val="004F5DDB"/>
    <w:rsid w:val="004F7E3F"/>
    <w:rsid w:val="005234ED"/>
    <w:rsid w:val="00524FF3"/>
    <w:rsid w:val="005316B5"/>
    <w:rsid w:val="00540DA0"/>
    <w:rsid w:val="005553BF"/>
    <w:rsid w:val="00556F98"/>
    <w:rsid w:val="00572512"/>
    <w:rsid w:val="0057485E"/>
    <w:rsid w:val="0058712C"/>
    <w:rsid w:val="005900C7"/>
    <w:rsid w:val="00595D4D"/>
    <w:rsid w:val="005A6EFC"/>
    <w:rsid w:val="005D5829"/>
    <w:rsid w:val="005F2E98"/>
    <w:rsid w:val="005F7273"/>
    <w:rsid w:val="00621C96"/>
    <w:rsid w:val="00630106"/>
    <w:rsid w:val="006435A1"/>
    <w:rsid w:val="00647C61"/>
    <w:rsid w:val="00655CDB"/>
    <w:rsid w:val="006670EB"/>
    <w:rsid w:val="00687322"/>
    <w:rsid w:val="006919DB"/>
    <w:rsid w:val="00694345"/>
    <w:rsid w:val="00694F28"/>
    <w:rsid w:val="006B5EA8"/>
    <w:rsid w:val="006C1D3F"/>
    <w:rsid w:val="006C7A05"/>
    <w:rsid w:val="006D4870"/>
    <w:rsid w:val="006F0E33"/>
    <w:rsid w:val="006F5E2E"/>
    <w:rsid w:val="00743A3D"/>
    <w:rsid w:val="00746DC8"/>
    <w:rsid w:val="00757A7C"/>
    <w:rsid w:val="007A05F7"/>
    <w:rsid w:val="007A59A0"/>
    <w:rsid w:val="007B7330"/>
    <w:rsid w:val="007D0A84"/>
    <w:rsid w:val="007D55F1"/>
    <w:rsid w:val="007F4193"/>
    <w:rsid w:val="008213B2"/>
    <w:rsid w:val="00825E2B"/>
    <w:rsid w:val="008320B5"/>
    <w:rsid w:val="00843144"/>
    <w:rsid w:val="00843724"/>
    <w:rsid w:val="0084658D"/>
    <w:rsid w:val="008557E5"/>
    <w:rsid w:val="00856C9A"/>
    <w:rsid w:val="00870007"/>
    <w:rsid w:val="008736BD"/>
    <w:rsid w:val="00876E4E"/>
    <w:rsid w:val="008830C0"/>
    <w:rsid w:val="00883512"/>
    <w:rsid w:val="008A372C"/>
    <w:rsid w:val="008A7D8F"/>
    <w:rsid w:val="008C7236"/>
    <w:rsid w:val="008C7785"/>
    <w:rsid w:val="009004AD"/>
    <w:rsid w:val="00912A19"/>
    <w:rsid w:val="009813FD"/>
    <w:rsid w:val="009926C8"/>
    <w:rsid w:val="00995E87"/>
    <w:rsid w:val="009A14BD"/>
    <w:rsid w:val="009A1F40"/>
    <w:rsid w:val="009A4C5A"/>
    <w:rsid w:val="009B267F"/>
    <w:rsid w:val="009E6847"/>
    <w:rsid w:val="009F2490"/>
    <w:rsid w:val="00A21215"/>
    <w:rsid w:val="00A333AD"/>
    <w:rsid w:val="00A64DB9"/>
    <w:rsid w:val="00A70FE1"/>
    <w:rsid w:val="00A75EC2"/>
    <w:rsid w:val="00A82ED2"/>
    <w:rsid w:val="00A86D50"/>
    <w:rsid w:val="00AA08AA"/>
    <w:rsid w:val="00AB62D2"/>
    <w:rsid w:val="00AC178D"/>
    <w:rsid w:val="00AD0A78"/>
    <w:rsid w:val="00AD6E18"/>
    <w:rsid w:val="00AD767C"/>
    <w:rsid w:val="00B17AD5"/>
    <w:rsid w:val="00B22575"/>
    <w:rsid w:val="00B32340"/>
    <w:rsid w:val="00B54D7F"/>
    <w:rsid w:val="00B568A0"/>
    <w:rsid w:val="00B71A73"/>
    <w:rsid w:val="00B819F6"/>
    <w:rsid w:val="00BA26A0"/>
    <w:rsid w:val="00BB44F9"/>
    <w:rsid w:val="00BB4EAF"/>
    <w:rsid w:val="00BC1CB1"/>
    <w:rsid w:val="00BC2A4C"/>
    <w:rsid w:val="00BC4873"/>
    <w:rsid w:val="00BC5F52"/>
    <w:rsid w:val="00BC7135"/>
    <w:rsid w:val="00BD79E3"/>
    <w:rsid w:val="00C030DD"/>
    <w:rsid w:val="00C20862"/>
    <w:rsid w:val="00C3054B"/>
    <w:rsid w:val="00C344A8"/>
    <w:rsid w:val="00C51944"/>
    <w:rsid w:val="00C5249E"/>
    <w:rsid w:val="00C7067E"/>
    <w:rsid w:val="00C7098E"/>
    <w:rsid w:val="00C768E4"/>
    <w:rsid w:val="00C81D35"/>
    <w:rsid w:val="00C90D2B"/>
    <w:rsid w:val="00C93DA6"/>
    <w:rsid w:val="00C962A5"/>
    <w:rsid w:val="00CB4B32"/>
    <w:rsid w:val="00CD7411"/>
    <w:rsid w:val="00D0093B"/>
    <w:rsid w:val="00D134EB"/>
    <w:rsid w:val="00D32D30"/>
    <w:rsid w:val="00D361BB"/>
    <w:rsid w:val="00D55446"/>
    <w:rsid w:val="00D7054B"/>
    <w:rsid w:val="00D85459"/>
    <w:rsid w:val="00DB1DE3"/>
    <w:rsid w:val="00DC0023"/>
    <w:rsid w:val="00DC21A9"/>
    <w:rsid w:val="00DC686F"/>
    <w:rsid w:val="00DD188F"/>
    <w:rsid w:val="00DE2EB9"/>
    <w:rsid w:val="00DE3608"/>
    <w:rsid w:val="00E14A7C"/>
    <w:rsid w:val="00E206F9"/>
    <w:rsid w:val="00E30808"/>
    <w:rsid w:val="00E3406E"/>
    <w:rsid w:val="00E73CE8"/>
    <w:rsid w:val="00E73D73"/>
    <w:rsid w:val="00E91C77"/>
    <w:rsid w:val="00EA7033"/>
    <w:rsid w:val="00EB3552"/>
    <w:rsid w:val="00EB5EF1"/>
    <w:rsid w:val="00ED2DFB"/>
    <w:rsid w:val="00EE2477"/>
    <w:rsid w:val="00EE5EDC"/>
    <w:rsid w:val="00EF47AB"/>
    <w:rsid w:val="00F340DD"/>
    <w:rsid w:val="00F60C84"/>
    <w:rsid w:val="00F611A0"/>
    <w:rsid w:val="00F702DE"/>
    <w:rsid w:val="00F869DC"/>
    <w:rsid w:val="00F964A4"/>
    <w:rsid w:val="00F9754D"/>
    <w:rsid w:val="00FB015D"/>
    <w:rsid w:val="00FB4DC7"/>
    <w:rsid w:val="00FD6FCE"/>
    <w:rsid w:val="016251B9"/>
    <w:rsid w:val="0346D4F5"/>
    <w:rsid w:val="0E1ECD2D"/>
    <w:rsid w:val="10A841FC"/>
    <w:rsid w:val="13525EB6"/>
    <w:rsid w:val="1CE22429"/>
    <w:rsid w:val="1CEB7CF1"/>
    <w:rsid w:val="22FBDAAC"/>
    <w:rsid w:val="23628719"/>
    <w:rsid w:val="268DAC68"/>
    <w:rsid w:val="2B6976ED"/>
    <w:rsid w:val="2BA5BD26"/>
    <w:rsid w:val="32D3F322"/>
    <w:rsid w:val="3764471E"/>
    <w:rsid w:val="39502F20"/>
    <w:rsid w:val="39F8AC0F"/>
    <w:rsid w:val="3EBB2A1C"/>
    <w:rsid w:val="4AD31178"/>
    <w:rsid w:val="4AE31AB1"/>
    <w:rsid w:val="554785B1"/>
    <w:rsid w:val="57078A8E"/>
    <w:rsid w:val="5865C83D"/>
    <w:rsid w:val="5B019763"/>
    <w:rsid w:val="5F23917B"/>
    <w:rsid w:val="6331876E"/>
    <w:rsid w:val="63974EBC"/>
    <w:rsid w:val="6ED753D4"/>
    <w:rsid w:val="72AC0394"/>
    <w:rsid w:val="79C05F96"/>
    <w:rsid w:val="7D03F97A"/>
    <w:rsid w:val="7F35E012"/>
    <w:rsid w:val="7F543A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714E123"/>
  <w15:chartTrackingRefBased/>
  <w15:docId w15:val="{E2051F35-BF47-4964-9C7B-8AAAA827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55CDB"/>
    <w:pPr>
      <w:keepNext/>
      <w:keepLines/>
      <w:numPr>
        <w:numId w:val="34"/>
      </w:numPr>
      <w:spacing w:before="240" w:after="0"/>
      <w:outlineLvl w:val="0"/>
    </w:pPr>
    <w:rPr>
      <w:rFonts w:ascii="Calibri" w:eastAsiaTheme="majorEastAsia" w:hAnsi="Calibri" w:cstheme="majorBidi"/>
      <w:b/>
      <w:sz w:val="32"/>
      <w:szCs w:val="32"/>
    </w:rPr>
  </w:style>
  <w:style w:type="paragraph" w:styleId="Heading2">
    <w:name w:val="heading 2"/>
    <w:basedOn w:val="Heading1"/>
    <w:next w:val="Normal"/>
    <w:link w:val="Heading2Char"/>
    <w:unhideWhenUsed/>
    <w:qFormat/>
    <w:rsid w:val="009A4C5A"/>
    <w:pPr>
      <w:keepLines w:val="0"/>
      <w:numPr>
        <w:ilvl w:val="1"/>
      </w:numPr>
      <w:tabs>
        <w:tab w:val="left" w:pos="709"/>
      </w:tabs>
      <w:spacing w:after="240" w:line="240" w:lineRule="auto"/>
      <w:jc w:val="both"/>
      <w:outlineLvl w:val="1"/>
    </w:pPr>
    <w:rPr>
      <w:rFonts w:asciiTheme="minorHAnsi" w:eastAsiaTheme="minorHAnsi" w:hAnsiTheme="minorHAnsi" w:cs="Arial"/>
      <w:sz w:val="28"/>
      <w:szCs w:val="24"/>
    </w:rPr>
  </w:style>
  <w:style w:type="paragraph" w:styleId="Heading3">
    <w:name w:val="heading 3"/>
    <w:basedOn w:val="Heading2"/>
    <w:next w:val="Normal"/>
    <w:link w:val="Heading3Char"/>
    <w:unhideWhenUsed/>
    <w:qFormat/>
    <w:rsid w:val="009A4C5A"/>
    <w:pPr>
      <w:numPr>
        <w:ilvl w:val="2"/>
      </w:numPr>
      <w:outlineLvl w:val="2"/>
    </w:pPr>
    <w:rPr>
      <w:sz w:val="24"/>
    </w:rPr>
  </w:style>
  <w:style w:type="paragraph" w:styleId="Heading4">
    <w:name w:val="heading 4"/>
    <w:basedOn w:val="Normal"/>
    <w:next w:val="Normal"/>
    <w:link w:val="Heading4Char"/>
    <w:unhideWhenUsed/>
    <w:qFormat/>
    <w:rsid w:val="009A4C5A"/>
    <w:pPr>
      <w:keepNext/>
      <w:keepLines/>
      <w:numPr>
        <w:ilvl w:val="3"/>
        <w:numId w:val="34"/>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9A4C5A"/>
    <w:pPr>
      <w:keepNext/>
      <w:keepLines/>
      <w:numPr>
        <w:ilvl w:val="4"/>
        <w:numId w:val="34"/>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qFormat/>
    <w:rsid w:val="009A4C5A"/>
    <w:pPr>
      <w:keepNext/>
      <w:keepLines/>
      <w:numPr>
        <w:ilvl w:val="5"/>
        <w:numId w:val="34"/>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9A4C5A"/>
    <w:pPr>
      <w:keepNext/>
      <w:keepLines/>
      <w:numPr>
        <w:ilvl w:val="6"/>
        <w:numId w:val="34"/>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A4C5A"/>
    <w:pPr>
      <w:keepNext/>
      <w:keepLines/>
      <w:numPr>
        <w:ilvl w:val="7"/>
        <w:numId w:val="34"/>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9A4C5A"/>
    <w:pPr>
      <w:keepNext/>
      <w:keepLines/>
      <w:numPr>
        <w:ilvl w:val="8"/>
        <w:numId w:val="34"/>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CDB"/>
    <w:rPr>
      <w:rFonts w:ascii="Calibri" w:eastAsiaTheme="majorEastAsia" w:hAnsi="Calibri" w:cstheme="majorBidi"/>
      <w:b/>
      <w:sz w:val="32"/>
      <w:szCs w:val="32"/>
    </w:rPr>
  </w:style>
  <w:style w:type="paragraph" w:customStyle="1" w:styleId="MLAfinalreportText">
    <w:name w:val="MLA final report Text"/>
    <w:basedOn w:val="Normal"/>
    <w:link w:val="MLAfinalreportTextCharChar"/>
    <w:autoRedefine/>
    <w:rsid w:val="00B17AD5"/>
    <w:pPr>
      <w:numPr>
        <w:numId w:val="3"/>
      </w:numPr>
      <w:spacing w:after="0" w:line="240" w:lineRule="auto"/>
      <w:ind w:left="0" w:firstLine="0"/>
    </w:pPr>
    <w:rPr>
      <w:rFonts w:eastAsia="Times New Roman" w:cstheme="minorHAnsi"/>
      <w:i/>
      <w:lang w:bidi="en-US"/>
    </w:rPr>
  </w:style>
  <w:style w:type="character" w:customStyle="1" w:styleId="MLAfinalreportTextCharChar">
    <w:name w:val="MLA final report Text Char Char"/>
    <w:basedOn w:val="DefaultParagraphFont"/>
    <w:link w:val="MLAfinalreportText"/>
    <w:rsid w:val="00B17AD5"/>
    <w:rPr>
      <w:rFonts w:eastAsia="Times New Roman" w:cstheme="minorHAnsi"/>
      <w:i/>
      <w:lang w:bidi="en-US"/>
    </w:rPr>
  </w:style>
  <w:style w:type="character" w:customStyle="1" w:styleId="Heading2Char">
    <w:name w:val="Heading 2 Char"/>
    <w:basedOn w:val="DefaultParagraphFont"/>
    <w:link w:val="Heading2"/>
    <w:uiPriority w:val="9"/>
    <w:rsid w:val="009A4C5A"/>
    <w:rPr>
      <w:rFonts w:cs="Arial"/>
      <w:b/>
      <w:sz w:val="28"/>
      <w:szCs w:val="24"/>
    </w:rPr>
  </w:style>
  <w:style w:type="character" w:customStyle="1" w:styleId="Heading3Char">
    <w:name w:val="Heading 3 Char"/>
    <w:basedOn w:val="DefaultParagraphFont"/>
    <w:link w:val="Heading3"/>
    <w:rsid w:val="009A4C5A"/>
    <w:rPr>
      <w:rFonts w:cs="Arial"/>
      <w:b/>
      <w:sz w:val="24"/>
      <w:szCs w:val="24"/>
    </w:rPr>
  </w:style>
  <w:style w:type="character" w:customStyle="1" w:styleId="Heading4Char">
    <w:name w:val="Heading 4 Char"/>
    <w:basedOn w:val="DefaultParagraphFont"/>
    <w:link w:val="Heading4"/>
    <w:rsid w:val="009A4C5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rsid w:val="009A4C5A"/>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9A4C5A"/>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rsid w:val="009A4C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A4C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9A4C5A"/>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490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3E4"/>
    <w:rPr>
      <w:rFonts w:ascii="Segoe UI" w:hAnsi="Segoe UI" w:cs="Segoe UI"/>
      <w:sz w:val="18"/>
      <w:szCs w:val="18"/>
    </w:rPr>
  </w:style>
  <w:style w:type="character" w:styleId="CommentReference">
    <w:name w:val="annotation reference"/>
    <w:basedOn w:val="DefaultParagraphFont"/>
    <w:uiPriority w:val="99"/>
    <w:semiHidden/>
    <w:unhideWhenUsed/>
    <w:rsid w:val="0084658D"/>
    <w:rPr>
      <w:sz w:val="16"/>
      <w:szCs w:val="16"/>
    </w:rPr>
  </w:style>
  <w:style w:type="paragraph" w:styleId="CommentText">
    <w:name w:val="annotation text"/>
    <w:basedOn w:val="Normal"/>
    <w:link w:val="CommentTextChar"/>
    <w:uiPriority w:val="99"/>
    <w:unhideWhenUsed/>
    <w:rsid w:val="0084658D"/>
    <w:pPr>
      <w:spacing w:line="240" w:lineRule="auto"/>
    </w:pPr>
    <w:rPr>
      <w:sz w:val="20"/>
      <w:szCs w:val="20"/>
    </w:rPr>
  </w:style>
  <w:style w:type="character" w:customStyle="1" w:styleId="CommentTextChar">
    <w:name w:val="Comment Text Char"/>
    <w:basedOn w:val="DefaultParagraphFont"/>
    <w:link w:val="CommentText"/>
    <w:uiPriority w:val="99"/>
    <w:rsid w:val="0084658D"/>
    <w:rPr>
      <w:sz w:val="20"/>
      <w:szCs w:val="20"/>
    </w:rPr>
  </w:style>
  <w:style w:type="paragraph" w:styleId="CommentSubject">
    <w:name w:val="annotation subject"/>
    <w:basedOn w:val="CommentText"/>
    <w:next w:val="CommentText"/>
    <w:link w:val="CommentSubjectChar"/>
    <w:uiPriority w:val="99"/>
    <w:semiHidden/>
    <w:unhideWhenUsed/>
    <w:rsid w:val="0084658D"/>
    <w:rPr>
      <w:b/>
      <w:bCs/>
    </w:rPr>
  </w:style>
  <w:style w:type="character" w:customStyle="1" w:styleId="CommentSubjectChar">
    <w:name w:val="Comment Subject Char"/>
    <w:basedOn w:val="CommentTextChar"/>
    <w:link w:val="CommentSubject"/>
    <w:uiPriority w:val="99"/>
    <w:semiHidden/>
    <w:rsid w:val="0084658D"/>
    <w:rPr>
      <w:b/>
      <w:bCs/>
      <w:sz w:val="20"/>
      <w:szCs w:val="20"/>
    </w:rPr>
  </w:style>
  <w:style w:type="paragraph" w:styleId="Revision">
    <w:name w:val="Revision"/>
    <w:hidden/>
    <w:uiPriority w:val="99"/>
    <w:semiHidden/>
    <w:rsid w:val="0084658D"/>
    <w:pPr>
      <w:spacing w:after="0" w:line="240" w:lineRule="auto"/>
    </w:pPr>
  </w:style>
  <w:style w:type="paragraph" w:styleId="ListParagraph">
    <w:name w:val="List Paragraph"/>
    <w:basedOn w:val="Normal"/>
    <w:uiPriority w:val="34"/>
    <w:qFormat/>
    <w:rsid w:val="00CD7411"/>
    <w:pPr>
      <w:spacing w:after="200" w:line="276" w:lineRule="auto"/>
      <w:ind w:left="720"/>
      <w:contextualSpacing/>
    </w:pPr>
  </w:style>
  <w:style w:type="paragraph" w:styleId="Subtitle">
    <w:name w:val="Subtitle"/>
    <w:basedOn w:val="Normal"/>
    <w:next w:val="Normal"/>
    <w:link w:val="SubtitleChar"/>
    <w:uiPriority w:val="11"/>
    <w:qFormat/>
    <w:rsid w:val="00CD7411"/>
    <w:pPr>
      <w:numPr>
        <w:ilvl w:val="1"/>
      </w:numPr>
    </w:pPr>
    <w:rPr>
      <w:rFonts w:eastAsiaTheme="minorEastAsia"/>
      <w:i/>
      <w:color w:val="595959" w:themeColor="text1" w:themeTint="A6"/>
      <w:spacing w:val="15"/>
      <w:sz w:val="20"/>
    </w:rPr>
  </w:style>
  <w:style w:type="character" w:customStyle="1" w:styleId="SubtitleChar">
    <w:name w:val="Subtitle Char"/>
    <w:basedOn w:val="DefaultParagraphFont"/>
    <w:link w:val="Subtitle"/>
    <w:uiPriority w:val="11"/>
    <w:rsid w:val="00CD7411"/>
    <w:rPr>
      <w:rFonts w:eastAsiaTheme="minorEastAsia"/>
      <w:i/>
      <w:color w:val="595959" w:themeColor="text1" w:themeTint="A6"/>
      <w:spacing w:val="15"/>
      <w:sz w:val="20"/>
    </w:rPr>
  </w:style>
  <w:style w:type="character" w:styleId="Hyperlink">
    <w:name w:val="Hyperlink"/>
    <w:basedOn w:val="DefaultParagraphFont"/>
    <w:uiPriority w:val="99"/>
    <w:unhideWhenUsed/>
    <w:rsid w:val="00C7067E"/>
    <w:rPr>
      <w:color w:val="0563C1" w:themeColor="hyperlink"/>
      <w:u w:val="single"/>
    </w:rPr>
  </w:style>
  <w:style w:type="character" w:customStyle="1" w:styleId="UnresolvedMention1">
    <w:name w:val="Unresolved Mention1"/>
    <w:basedOn w:val="DefaultParagraphFont"/>
    <w:uiPriority w:val="99"/>
    <w:semiHidden/>
    <w:unhideWhenUsed/>
    <w:rsid w:val="00C7067E"/>
    <w:rPr>
      <w:color w:val="605E5C"/>
      <w:shd w:val="clear" w:color="auto" w:fill="E1DFDD"/>
    </w:rPr>
  </w:style>
  <w:style w:type="paragraph" w:styleId="Header">
    <w:name w:val="header"/>
    <w:basedOn w:val="Normal"/>
    <w:link w:val="HeaderChar"/>
    <w:uiPriority w:val="99"/>
    <w:unhideWhenUsed/>
    <w:rsid w:val="00080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A91"/>
  </w:style>
  <w:style w:type="paragraph" w:styleId="Footer">
    <w:name w:val="footer"/>
    <w:basedOn w:val="Normal"/>
    <w:link w:val="FooterChar"/>
    <w:uiPriority w:val="99"/>
    <w:unhideWhenUsed/>
    <w:rsid w:val="00080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A91"/>
  </w:style>
  <w:style w:type="paragraph" w:customStyle="1" w:styleId="MLAfinalreporttitle">
    <w:name w:val="MLA final report title"/>
    <w:basedOn w:val="Normal"/>
    <w:autoRedefine/>
    <w:semiHidden/>
    <w:rsid w:val="00BC4873"/>
    <w:pPr>
      <w:spacing w:after="0" w:line="240" w:lineRule="auto"/>
      <w:ind w:left="1440"/>
      <w:jc w:val="both"/>
    </w:pPr>
    <w:rPr>
      <w:rFonts w:eastAsia="Times New Roman" w:cs="Arial"/>
      <w:b/>
      <w:color w:val="333333"/>
      <w:sz w:val="84"/>
      <w:szCs w:val="84"/>
      <w:lang w:val="en-US" w:bidi="en-US"/>
    </w:rPr>
  </w:style>
  <w:style w:type="paragraph" w:customStyle="1" w:styleId="MLAdisclaimer">
    <w:name w:val="MLA disclaimer"/>
    <w:basedOn w:val="MLAfinalreportText"/>
    <w:link w:val="MLAdisclaimerCharChar"/>
    <w:autoRedefine/>
    <w:rsid w:val="00BC4873"/>
    <w:pPr>
      <w:ind w:right="-133"/>
      <w:jc w:val="both"/>
    </w:pPr>
    <w:rPr>
      <w:rFonts w:cs="Arial"/>
      <w:b/>
      <w:sz w:val="16"/>
    </w:rPr>
  </w:style>
  <w:style w:type="character" w:customStyle="1" w:styleId="MLAdisclaimerCharChar">
    <w:name w:val="MLA disclaimer Char Char"/>
    <w:basedOn w:val="MLAfinalreportTextCharChar"/>
    <w:link w:val="MLAdisclaimer"/>
    <w:rsid w:val="00BC4873"/>
    <w:rPr>
      <w:rFonts w:eastAsia="Times New Roman" w:cs="Arial"/>
      <w:b/>
      <w:i/>
      <w:sz w:val="16"/>
      <w:lang w:bidi="en-US"/>
    </w:rPr>
  </w:style>
  <w:style w:type="character" w:customStyle="1" w:styleId="Style1">
    <w:name w:val="Style1"/>
    <w:basedOn w:val="DefaultParagraphFont"/>
    <w:uiPriority w:val="1"/>
    <w:rsid w:val="00BC4873"/>
    <w:rPr>
      <w:rFonts w:ascii="Arial" w:hAnsi="Arial"/>
      <w:b/>
      <w:sz w:val="44"/>
    </w:rPr>
  </w:style>
  <w:style w:type="paragraph" w:styleId="NoSpacing">
    <w:name w:val="No Spacing"/>
    <w:uiPriority w:val="1"/>
    <w:qFormat/>
    <w:rsid w:val="00BC4873"/>
    <w:pPr>
      <w:spacing w:after="0" w:line="240" w:lineRule="auto"/>
    </w:pPr>
  </w:style>
  <w:style w:type="paragraph" w:styleId="TOC1">
    <w:name w:val="toc 1"/>
    <w:basedOn w:val="Normal"/>
    <w:next w:val="Normal"/>
    <w:autoRedefine/>
    <w:uiPriority w:val="39"/>
    <w:unhideWhenUsed/>
    <w:rsid w:val="00F60C84"/>
    <w:pPr>
      <w:tabs>
        <w:tab w:val="left" w:pos="567"/>
        <w:tab w:val="right" w:leader="dot" w:pos="9016"/>
      </w:tabs>
      <w:spacing w:after="100" w:line="276" w:lineRule="auto"/>
      <w:ind w:left="567" w:hanging="567"/>
    </w:pPr>
    <w:rPr>
      <w:rFonts w:cs="Arial"/>
      <w:b/>
      <w:noProof/>
      <w:sz w:val="28"/>
    </w:rPr>
  </w:style>
  <w:style w:type="paragraph" w:styleId="TOC2">
    <w:name w:val="toc 2"/>
    <w:basedOn w:val="Normal"/>
    <w:next w:val="Normal"/>
    <w:autoRedefine/>
    <w:uiPriority w:val="39"/>
    <w:unhideWhenUsed/>
    <w:rsid w:val="00F60C84"/>
    <w:pPr>
      <w:tabs>
        <w:tab w:val="left" w:pos="1134"/>
        <w:tab w:val="left" w:pos="1276"/>
        <w:tab w:val="right" w:leader="dot" w:pos="9016"/>
      </w:tabs>
      <w:spacing w:after="100" w:line="276" w:lineRule="auto"/>
      <w:ind w:left="1134" w:hanging="567"/>
    </w:pPr>
    <w:rPr>
      <w:rFonts w:cs="Arial"/>
      <w:b/>
      <w:noProof/>
      <w:sz w:val="28"/>
    </w:rPr>
  </w:style>
  <w:style w:type="paragraph" w:styleId="TOC3">
    <w:name w:val="toc 3"/>
    <w:basedOn w:val="Normal"/>
    <w:next w:val="Normal"/>
    <w:autoRedefine/>
    <w:uiPriority w:val="39"/>
    <w:unhideWhenUsed/>
    <w:rsid w:val="00F60C84"/>
    <w:pPr>
      <w:tabs>
        <w:tab w:val="left" w:pos="1276"/>
        <w:tab w:val="right" w:leader="dot" w:pos="9016"/>
      </w:tabs>
      <w:spacing w:after="100" w:line="276" w:lineRule="auto"/>
      <w:ind w:left="1276" w:hanging="709"/>
    </w:pPr>
    <w:rPr>
      <w:rFonts w:cs="Arial"/>
      <w:noProof/>
      <w:sz w:val="24"/>
      <w:szCs w:val="24"/>
    </w:rPr>
  </w:style>
  <w:style w:type="paragraph" w:customStyle="1" w:styleId="MLAHeading">
    <w:name w:val="MLA Heading"/>
    <w:basedOn w:val="Normal"/>
    <w:qFormat/>
    <w:rsid w:val="00F60C84"/>
    <w:pPr>
      <w:spacing w:before="240" w:after="240" w:line="240" w:lineRule="auto"/>
    </w:pPr>
    <w:rPr>
      <w:rFonts w:ascii="Arial" w:eastAsia="Times New Roman" w:hAnsi="Arial" w:cs="Times New Roman"/>
      <w:b/>
      <w:sz w:val="32"/>
    </w:rPr>
  </w:style>
  <w:style w:type="paragraph" w:styleId="TOC4">
    <w:name w:val="toc 4"/>
    <w:basedOn w:val="Normal"/>
    <w:next w:val="Normal"/>
    <w:autoRedefine/>
    <w:uiPriority w:val="39"/>
    <w:unhideWhenUsed/>
    <w:rsid w:val="00F60C84"/>
    <w:pPr>
      <w:spacing w:after="100" w:line="276" w:lineRule="auto"/>
      <w:ind w:left="660"/>
    </w:pPr>
    <w:rPr>
      <w:rFonts w:eastAsiaTheme="minorEastAsia"/>
      <w:lang w:eastAsia="en-AU"/>
    </w:rPr>
  </w:style>
  <w:style w:type="paragraph" w:styleId="FootnoteText">
    <w:name w:val="footnote text"/>
    <w:basedOn w:val="Normal"/>
    <w:link w:val="FootnoteTextChar"/>
    <w:uiPriority w:val="99"/>
    <w:semiHidden/>
    <w:unhideWhenUsed/>
    <w:rsid w:val="0057485E"/>
    <w:pPr>
      <w:spacing w:after="0" w:line="240" w:lineRule="auto"/>
    </w:pPr>
    <w:rPr>
      <w:rFonts w:eastAsiaTheme="minorEastAsia"/>
      <w:sz w:val="20"/>
      <w:szCs w:val="20"/>
      <w:lang w:eastAsia="en-AU"/>
    </w:rPr>
  </w:style>
  <w:style w:type="character" w:customStyle="1" w:styleId="FootnoteTextChar">
    <w:name w:val="Footnote Text Char"/>
    <w:basedOn w:val="DefaultParagraphFont"/>
    <w:link w:val="FootnoteText"/>
    <w:uiPriority w:val="99"/>
    <w:semiHidden/>
    <w:rsid w:val="0057485E"/>
    <w:rPr>
      <w:rFonts w:eastAsiaTheme="minorEastAsia"/>
      <w:sz w:val="20"/>
      <w:szCs w:val="20"/>
      <w:lang w:eastAsia="en-AU"/>
    </w:rPr>
  </w:style>
  <w:style w:type="character" w:styleId="FootnoteReference">
    <w:name w:val="footnote reference"/>
    <w:basedOn w:val="DefaultParagraphFont"/>
    <w:uiPriority w:val="99"/>
    <w:semiHidden/>
    <w:unhideWhenUsed/>
    <w:rsid w:val="0057485E"/>
    <w:rPr>
      <w:vertAlign w:val="superscript"/>
    </w:rPr>
  </w:style>
  <w:style w:type="paragraph" w:customStyle="1" w:styleId="paragraph">
    <w:name w:val="paragraph"/>
    <w:basedOn w:val="Normal"/>
    <w:rsid w:val="009A1F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A1F40"/>
  </w:style>
  <w:style w:type="character" w:customStyle="1" w:styleId="eop">
    <w:name w:val="eop"/>
    <w:basedOn w:val="DefaultParagraphFont"/>
    <w:rsid w:val="009A1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992533">
      <w:bodyDiv w:val="1"/>
      <w:marLeft w:val="0"/>
      <w:marRight w:val="0"/>
      <w:marTop w:val="0"/>
      <w:marBottom w:val="0"/>
      <w:divBdr>
        <w:top w:val="none" w:sz="0" w:space="0" w:color="auto"/>
        <w:left w:val="none" w:sz="0" w:space="0" w:color="auto"/>
        <w:bottom w:val="none" w:sz="0" w:space="0" w:color="auto"/>
        <w:right w:val="none" w:sz="0" w:space="0" w:color="auto"/>
      </w:divBdr>
    </w:div>
    <w:div w:id="1411121977">
      <w:bodyDiv w:val="1"/>
      <w:marLeft w:val="0"/>
      <w:marRight w:val="0"/>
      <w:marTop w:val="0"/>
      <w:marBottom w:val="0"/>
      <w:divBdr>
        <w:top w:val="none" w:sz="0" w:space="0" w:color="auto"/>
        <w:left w:val="none" w:sz="0" w:space="0" w:color="auto"/>
        <w:bottom w:val="none" w:sz="0" w:space="0" w:color="auto"/>
        <w:right w:val="none" w:sz="0" w:space="0" w:color="auto"/>
      </w:divBdr>
    </w:div>
    <w:div w:id="1445156682">
      <w:bodyDiv w:val="1"/>
      <w:marLeft w:val="0"/>
      <w:marRight w:val="0"/>
      <w:marTop w:val="0"/>
      <w:marBottom w:val="0"/>
      <w:divBdr>
        <w:top w:val="none" w:sz="0" w:space="0" w:color="auto"/>
        <w:left w:val="none" w:sz="0" w:space="0" w:color="auto"/>
        <w:bottom w:val="none" w:sz="0" w:space="0" w:color="auto"/>
        <w:right w:val="none" w:sz="0" w:space="0" w:color="auto"/>
      </w:divBdr>
      <w:divsChild>
        <w:div w:id="1715345315">
          <w:marLeft w:val="0"/>
          <w:marRight w:val="0"/>
          <w:marTop w:val="0"/>
          <w:marBottom w:val="0"/>
          <w:divBdr>
            <w:top w:val="none" w:sz="0" w:space="0" w:color="auto"/>
            <w:left w:val="none" w:sz="0" w:space="0" w:color="auto"/>
            <w:bottom w:val="none" w:sz="0" w:space="0" w:color="auto"/>
            <w:right w:val="none" w:sz="0" w:space="0" w:color="auto"/>
          </w:divBdr>
        </w:div>
        <w:div w:id="1699820253">
          <w:marLeft w:val="0"/>
          <w:marRight w:val="0"/>
          <w:marTop w:val="0"/>
          <w:marBottom w:val="0"/>
          <w:divBdr>
            <w:top w:val="none" w:sz="0" w:space="0" w:color="auto"/>
            <w:left w:val="none" w:sz="0" w:space="0" w:color="auto"/>
            <w:bottom w:val="none" w:sz="0" w:space="0" w:color="auto"/>
            <w:right w:val="none" w:sz="0" w:space="0" w:color="auto"/>
          </w:divBdr>
        </w:div>
        <w:div w:id="1784615962">
          <w:marLeft w:val="0"/>
          <w:marRight w:val="0"/>
          <w:marTop w:val="0"/>
          <w:marBottom w:val="0"/>
          <w:divBdr>
            <w:top w:val="none" w:sz="0" w:space="0" w:color="auto"/>
            <w:left w:val="none" w:sz="0" w:space="0" w:color="auto"/>
            <w:bottom w:val="none" w:sz="0" w:space="0" w:color="auto"/>
            <w:right w:val="none" w:sz="0" w:space="0" w:color="auto"/>
          </w:divBdr>
        </w:div>
        <w:div w:id="1124424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ublish.csiro.au/nid/75/aid/376.htm"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yperlink" Target="https://mlaus.sharepoint.com/:w:/r/sites/Library/_layouts/15/Doc.aspx?sourcedoc=%7B44760599-DA36-4351-85A2-2A46D9835A91%7D&amp;file=Participant%20Release%20-MLA.doc&amp;action=default&amp;mobileredirect=true" TargetMode="Externa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laus.sharepoint.com/:w:/r/sites/CommunicationStakeholder/_layouts/15/Doc.aspx?sourcedoc=%7BFAF12E38-06F4-4392-89F7-2B017E1068DB%7D&amp;file=Licence%20to%20use%20Images%20contained%20in%20Final%20Reports.docx&amp;action=default&amp;mobileredirect=true"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mailto:reports@mla.com.au" TargetMode="External"/><Relationship Id="rId19" Type="http://schemas.openxmlformats.org/officeDocument/2006/relationships/image" Target="media/image1.png"/><Relationship Id="rId31"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ports@mla.com.au" TargetMode="Externa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2E102C8DBF487EA52DFAC02D85AD5E"/>
        <w:category>
          <w:name w:val="General"/>
          <w:gallery w:val="placeholder"/>
        </w:category>
        <w:types>
          <w:type w:val="bbPlcHdr"/>
        </w:types>
        <w:behaviors>
          <w:behavior w:val="content"/>
        </w:behaviors>
        <w:guid w:val="{C314E8DF-6445-4DE9-87B2-DA6B1F329C11}"/>
      </w:docPartPr>
      <w:docPartBody>
        <w:p w:rsidR="006C76A1" w:rsidRDefault="00AD0A78" w:rsidP="00AD0A78">
          <w:pPr>
            <w:pStyle w:val="222E102C8DBF487EA52DFAC02D85AD5E"/>
          </w:pPr>
          <w:r w:rsidRPr="00D2459C">
            <w:rPr>
              <w:rStyle w:val="PlaceholderText"/>
            </w:rPr>
            <w:t>Click here to enter text.</w:t>
          </w:r>
        </w:p>
      </w:docPartBody>
    </w:docPart>
    <w:docPart>
      <w:docPartPr>
        <w:name w:val="4192BF1F652541FE877036D1BB6D398C"/>
        <w:category>
          <w:name w:val="General"/>
          <w:gallery w:val="placeholder"/>
        </w:category>
        <w:types>
          <w:type w:val="bbPlcHdr"/>
        </w:types>
        <w:behaviors>
          <w:behavior w:val="content"/>
        </w:behaviors>
        <w:guid w:val="{8433BD96-1A54-4CCE-A592-FD37794658F6}"/>
      </w:docPartPr>
      <w:docPartBody>
        <w:p w:rsidR="006C76A1" w:rsidRDefault="00AD0A78" w:rsidP="00AD0A78">
          <w:pPr>
            <w:pStyle w:val="4192BF1F652541FE877036D1BB6D398C"/>
          </w:pPr>
          <w:r w:rsidRPr="00D2459C">
            <w:rPr>
              <w:rStyle w:val="PlaceholderText"/>
            </w:rPr>
            <w:t>Click here to enter text.</w:t>
          </w:r>
        </w:p>
      </w:docPartBody>
    </w:docPart>
    <w:docPart>
      <w:docPartPr>
        <w:name w:val="DBCE0B35C47144D4B7B056F919F5F15B"/>
        <w:category>
          <w:name w:val="General"/>
          <w:gallery w:val="placeholder"/>
        </w:category>
        <w:types>
          <w:type w:val="bbPlcHdr"/>
        </w:types>
        <w:behaviors>
          <w:behavior w:val="content"/>
        </w:behaviors>
        <w:guid w:val="{DE8CAE9A-8A74-4DD0-86DF-74A213F6D6E4}"/>
      </w:docPartPr>
      <w:docPartBody>
        <w:p w:rsidR="00712981" w:rsidRDefault="00825E2B" w:rsidP="00825E2B">
          <w:pPr>
            <w:pStyle w:val="DBCE0B35C47144D4B7B056F919F5F15B"/>
          </w:pPr>
          <w:r w:rsidRPr="00D2459C">
            <w:rPr>
              <w:rStyle w:val="PlaceholderText"/>
            </w:rPr>
            <w:t>Click here to enter text.</w:t>
          </w:r>
        </w:p>
      </w:docPartBody>
    </w:docPart>
    <w:docPart>
      <w:docPartPr>
        <w:name w:val="3A9420F655E94BFEB3A7417E357BDCC9"/>
        <w:category>
          <w:name w:val="General"/>
          <w:gallery w:val="placeholder"/>
        </w:category>
        <w:types>
          <w:type w:val="bbPlcHdr"/>
        </w:types>
        <w:behaviors>
          <w:behavior w:val="content"/>
        </w:behaviors>
        <w:guid w:val="{5453F4A9-9A9F-4B88-9D13-650847583C18}"/>
      </w:docPartPr>
      <w:docPartBody>
        <w:p w:rsidR="00712981" w:rsidRDefault="00825E2B" w:rsidP="00825E2B">
          <w:pPr>
            <w:pStyle w:val="3A9420F655E94BFEB3A7417E357BDCC9"/>
          </w:pPr>
          <w:r w:rsidRPr="00D630D9">
            <w:rPr>
              <w:rFonts w:cs="Arial"/>
            </w:rPr>
            <w:t>&lt;MLA project code = X.XXX.nnnn&gt;</w:t>
          </w:r>
        </w:p>
      </w:docPartBody>
    </w:docPart>
    <w:docPart>
      <w:docPartPr>
        <w:name w:val="333EAFD3FD5546428128FF4B78D3814B"/>
        <w:category>
          <w:name w:val="General"/>
          <w:gallery w:val="placeholder"/>
        </w:category>
        <w:types>
          <w:type w:val="bbPlcHdr"/>
        </w:types>
        <w:behaviors>
          <w:behavior w:val="content"/>
        </w:behaviors>
        <w:guid w:val="{044CEEEC-B71C-4D31-930D-E24173F46D7C}"/>
      </w:docPartPr>
      <w:docPartBody>
        <w:p w:rsidR="00712981" w:rsidRDefault="00825E2B" w:rsidP="00825E2B">
          <w:pPr>
            <w:pStyle w:val="333EAFD3FD5546428128FF4B78D3814B"/>
          </w:pPr>
          <w:r w:rsidRPr="00D630D9">
            <w:rPr>
              <w:rFonts w:cs="Arial"/>
            </w:rPr>
            <w:t>&lt;Preparer’s Name&gt;</w:t>
          </w:r>
        </w:p>
      </w:docPartBody>
    </w:docPart>
    <w:docPart>
      <w:docPartPr>
        <w:name w:val="E636EEC1217F461FB64CB87A8296BA52"/>
        <w:category>
          <w:name w:val="General"/>
          <w:gallery w:val="placeholder"/>
        </w:category>
        <w:types>
          <w:type w:val="bbPlcHdr"/>
        </w:types>
        <w:behaviors>
          <w:behavior w:val="content"/>
        </w:behaviors>
        <w:guid w:val="{FEE7B92C-30F4-483F-8D5D-5879357AA1B1}"/>
      </w:docPartPr>
      <w:docPartBody>
        <w:p w:rsidR="00712981" w:rsidRDefault="00825E2B" w:rsidP="00825E2B">
          <w:pPr>
            <w:pStyle w:val="E636EEC1217F461FB64CB87A8296BA52"/>
          </w:pPr>
          <w:r w:rsidRPr="00D630D9">
            <w:rPr>
              <w:rFonts w:cs="Arial"/>
            </w:rPr>
            <w:t>&lt;Preparer’s Company Name - no acronyms&gt;</w:t>
          </w:r>
        </w:p>
      </w:docPartBody>
    </w:docPart>
    <w:docPart>
      <w:docPartPr>
        <w:name w:val="6BD69FC95E12422593E7917A75BFDDDF"/>
        <w:category>
          <w:name w:val="General"/>
          <w:gallery w:val="placeholder"/>
        </w:category>
        <w:types>
          <w:type w:val="bbPlcHdr"/>
        </w:types>
        <w:behaviors>
          <w:behavior w:val="content"/>
        </w:behaviors>
        <w:guid w:val="{53369226-C99A-4926-9518-69ABCCDAC274}"/>
      </w:docPartPr>
      <w:docPartBody>
        <w:p w:rsidR="00712981" w:rsidRDefault="00825E2B" w:rsidP="00825E2B">
          <w:pPr>
            <w:pStyle w:val="6BD69FC95E12422593E7917A75BFDDDF"/>
          </w:pPr>
          <w:r w:rsidRPr="00D630D9">
            <w:rPr>
              <w:rFonts w:cs="Arial"/>
            </w:rPr>
            <w:t>&lt;Day, Month and Year - e.g.10 April 2015&gt;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78"/>
    <w:rsid w:val="002447AC"/>
    <w:rsid w:val="00355E6C"/>
    <w:rsid w:val="003D6248"/>
    <w:rsid w:val="00466E5A"/>
    <w:rsid w:val="004E2A71"/>
    <w:rsid w:val="004E71F3"/>
    <w:rsid w:val="0051004A"/>
    <w:rsid w:val="00562194"/>
    <w:rsid w:val="005E5BB2"/>
    <w:rsid w:val="0065089A"/>
    <w:rsid w:val="006547A2"/>
    <w:rsid w:val="006C76A1"/>
    <w:rsid w:val="00712981"/>
    <w:rsid w:val="00743810"/>
    <w:rsid w:val="00797094"/>
    <w:rsid w:val="007E423A"/>
    <w:rsid w:val="00821E56"/>
    <w:rsid w:val="00825E2B"/>
    <w:rsid w:val="00AD0A78"/>
    <w:rsid w:val="00CB6C1B"/>
    <w:rsid w:val="00CD5501"/>
    <w:rsid w:val="00D220E5"/>
    <w:rsid w:val="00D9034E"/>
    <w:rsid w:val="00EB0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E2B"/>
    <w:rPr>
      <w:color w:val="808080"/>
    </w:rPr>
  </w:style>
  <w:style w:type="paragraph" w:customStyle="1" w:styleId="222E102C8DBF487EA52DFAC02D85AD5E">
    <w:name w:val="222E102C8DBF487EA52DFAC02D85AD5E"/>
    <w:rsid w:val="00AD0A78"/>
  </w:style>
  <w:style w:type="paragraph" w:customStyle="1" w:styleId="4192BF1F652541FE877036D1BB6D398C">
    <w:name w:val="4192BF1F652541FE877036D1BB6D398C"/>
    <w:rsid w:val="00AD0A78"/>
  </w:style>
  <w:style w:type="paragraph" w:customStyle="1" w:styleId="DBCE0B35C47144D4B7B056F919F5F15B">
    <w:name w:val="DBCE0B35C47144D4B7B056F919F5F15B"/>
    <w:rsid w:val="00825E2B"/>
  </w:style>
  <w:style w:type="paragraph" w:customStyle="1" w:styleId="3A9420F655E94BFEB3A7417E357BDCC9">
    <w:name w:val="3A9420F655E94BFEB3A7417E357BDCC9"/>
    <w:rsid w:val="00825E2B"/>
  </w:style>
  <w:style w:type="paragraph" w:customStyle="1" w:styleId="333EAFD3FD5546428128FF4B78D3814B">
    <w:name w:val="333EAFD3FD5546428128FF4B78D3814B"/>
    <w:rsid w:val="00825E2B"/>
  </w:style>
  <w:style w:type="paragraph" w:customStyle="1" w:styleId="E636EEC1217F461FB64CB87A8296BA52">
    <w:name w:val="E636EEC1217F461FB64CB87A8296BA52"/>
    <w:rsid w:val="00825E2B"/>
  </w:style>
  <w:style w:type="paragraph" w:customStyle="1" w:styleId="6BD69FC95E12422593E7917A75BFDDDF">
    <w:name w:val="6BD69FC95E12422593E7917A75BFDDDF"/>
    <w:rsid w:val="00825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LCPolicyLabelClientValue xmlns="3eaabcc4-e0eb-41b3-8548-f7ca881b2f89" xsi:nil="true"/>
    <DLCPolicyLabelLock xmlns="3eaabcc4-e0eb-41b3-8548-f7ca881b2f89" xsi:nil="true"/>
    <DLCPolicyLabelValue xmlns="3eaabcc4-e0eb-41b3-8548-f7ca881b2f89">Document version number: 26.0</DLCPolicyLabelVal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6DC5F27EDBF344BE36A01786896514" ma:contentTypeVersion="17" ma:contentTypeDescription="Create a new document." ma:contentTypeScope="" ma:versionID="66bb99a34cda73b3d3938abdde65c65b">
  <xsd:schema xmlns:xsd="http://www.w3.org/2001/XMLSchema" xmlns:xs="http://www.w3.org/2001/XMLSchema" xmlns:p="http://schemas.microsoft.com/office/2006/metadata/properties" xmlns:ns1="http://schemas.microsoft.com/sharepoint/v3" xmlns:ns2="3eaabcc4-e0eb-41b3-8548-f7ca881b2f89" xmlns:ns3="88c67565-1bb6-47f2-aa42-de2aa77ada93" targetNamespace="http://schemas.microsoft.com/office/2006/metadata/properties" ma:root="true" ma:fieldsID="513b327cc490aafe891223228ac779fd" ns1:_="" ns2:_="" ns3:_="">
    <xsd:import namespace="http://schemas.microsoft.com/sharepoint/v3"/>
    <xsd:import namespace="3eaabcc4-e0eb-41b3-8548-f7ca881b2f89"/>
    <xsd:import namespace="88c67565-1bb6-47f2-aa42-de2aa77ada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1:_dlc_Exempt" minOccurs="0"/>
                <xsd:element ref="ns2:DLCPolicyLabelValue" minOccurs="0"/>
                <xsd:element ref="ns2:DLCPolicyLabelClientValue" minOccurs="0"/>
                <xsd:element ref="ns2: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abcc4-e0eb-41b3-8548-f7ca881b2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c67565-1bb6-47f2-aa42-de2aa77ada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
  <p:Statement/>
  <p:PolicyItems>
    <p:PolicyItem featureId="Microsoft.Office.RecordsManagement.PolicyFeatures.PolicyLabel" staticId="0x010100796DC5F27EDBF344BE36A01786896514|-472896967" UniqueId="67fd78d4-4f9d-4b08-a369-d6b95a3ab36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number: </segment>
          <segment type="metadata">_UIVersionString</segment>
        </label>
      </p:CustomData>
    </p:PolicyItem>
  </p:PolicyItems>
</p:Policy>
</file>

<file path=customXml/item5.xml><?xml version="1.0" encoding="utf-8"?>
<?mso-contentType ?>
<PolicyDirtyBag xmlns="microsoft.office.server.policy.changes">
  <Microsoft.Office.RecordsManagement.PolicyFeatures.PolicyLabel op="Change"/>
</PolicyDirtyBag>
</file>

<file path=customXml/itemProps1.xml><?xml version="1.0" encoding="utf-8"?>
<ds:datastoreItem xmlns:ds="http://schemas.openxmlformats.org/officeDocument/2006/customXml" ds:itemID="{485680D4-5C4B-4EB9-856A-A61B504E13E0}">
  <ds:schemaRefs>
    <ds:schemaRef ds:uri="88c67565-1bb6-47f2-aa42-de2aa77ada93"/>
    <ds:schemaRef ds:uri="3eaabcc4-e0eb-41b3-8548-f7ca881b2f89"/>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8CA6A392-F5DA-490F-A78B-45E179DFBAF4}"/>
</file>

<file path=customXml/itemProps3.xml><?xml version="1.0" encoding="utf-8"?>
<ds:datastoreItem xmlns:ds="http://schemas.openxmlformats.org/officeDocument/2006/customXml" ds:itemID="{79D7FBDE-C1AA-40FB-91F4-4C16251654F1}">
  <ds:schemaRefs>
    <ds:schemaRef ds:uri="http://schemas.microsoft.com/sharepoint/v3/contenttype/forms"/>
  </ds:schemaRefs>
</ds:datastoreItem>
</file>

<file path=customXml/itemProps4.xml><?xml version="1.0" encoding="utf-8"?>
<ds:datastoreItem xmlns:ds="http://schemas.openxmlformats.org/officeDocument/2006/customXml" ds:itemID="{6E3844D1-7CE3-4154-93CE-DCDDB79B3C4A}"/>
</file>

<file path=customXml/itemProps5.xml><?xml version="1.0" encoding="utf-8"?>
<ds:datastoreItem xmlns:ds="http://schemas.openxmlformats.org/officeDocument/2006/customXml" ds:itemID="{727BF9AF-0FA5-4CAF-9C41-B79136FCABFD}"/>
</file>

<file path=docProps/app.xml><?xml version="1.0" encoding="utf-8"?>
<Properties xmlns="http://schemas.openxmlformats.org/officeDocument/2006/extended-properties" xmlns:vt="http://schemas.openxmlformats.org/officeDocument/2006/docPropsVTypes">
  <Template>Normal</Template>
  <TotalTime>976</TotalTime>
  <Pages>12</Pages>
  <Words>3262</Words>
  <Characters>18595</Characters>
  <Application>Microsoft Office Word</Application>
  <DocSecurity>0</DocSecurity>
  <Lines>154</Lines>
  <Paragraphs>43</Paragraphs>
  <ScaleCrop>false</ScaleCrop>
  <Company>Meat and Livestock Australia</Company>
  <LinksUpToDate>false</LinksUpToDate>
  <CharactersWithSpaces>21814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PDS-final-report-template_updated_July_21_Final</dc:title>
  <dc:subject/>
  <dc:creator>Bridie Schultz</dc:creator>
  <cp:keywords/>
  <dc:description/>
  <cp:lastModifiedBy>Alana McEwan</cp:lastModifiedBy>
  <cp:revision>61</cp:revision>
  <cp:lastPrinted>2019-04-26T04:06:00Z</cp:lastPrinted>
  <dcterms:created xsi:type="dcterms:W3CDTF">2021-07-21T02:33:00Z</dcterms:created>
  <dcterms:modified xsi:type="dcterms:W3CDTF">2021-12-08T04:01:00Z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0x010100796DC5F27EDBF344BE36A01786896514</vt:lpwstr>
  </property>
  <property fmtid="{D5CDD505-2E9C-101B-9397-08002B2CF9AE}" pid="3" name="_dlc_DocIdItemGuid">
    <vt:lpwstr>0983d4fd-460e-444a-8756-40a6fa326582</vt:lpwstr>
  </property>
</Properties>
</file>