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02B64" w14:textId="314C2B69" w:rsidR="002963E7" w:rsidRPr="009E67CA" w:rsidRDefault="006F6BBE" w:rsidP="004250F9">
      <w:pPr>
        <w:spacing w:after="120"/>
        <w:jc w:val="center"/>
        <w:rPr>
          <w:rFonts w:ascii="Calibri" w:eastAsia="Calibri" w:hAnsi="Calibri" w:cs="Calibri"/>
          <w:b/>
          <w:bCs/>
          <w:caps/>
          <w:kern w:val="0"/>
          <w:sz w:val="28"/>
          <w:szCs w:val="28"/>
          <w:lang w:val="en-US"/>
          <w14:ligatures w14:val="none"/>
        </w:rPr>
      </w:pPr>
      <w:r w:rsidRPr="009E67CA">
        <w:rPr>
          <w:rFonts w:ascii="Calibri" w:eastAsia="Calibri" w:hAnsi="Calibri" w:cs="Calibri"/>
          <w:b/>
          <w:bCs/>
          <w:caps/>
          <w:kern w:val="0"/>
          <w:sz w:val="28"/>
          <w:szCs w:val="28"/>
          <w:lang w:val="en-US"/>
          <w14:ligatures w14:val="none"/>
        </w:rPr>
        <w:t>E</w:t>
      </w:r>
      <w:r w:rsidR="00A92E69" w:rsidRPr="009E67CA">
        <w:rPr>
          <w:rFonts w:ascii="Calibri" w:eastAsia="Calibri" w:hAnsi="Calibri" w:cs="Calibri"/>
          <w:b/>
          <w:bCs/>
          <w:caps/>
          <w:kern w:val="0"/>
          <w:sz w:val="28"/>
          <w:szCs w:val="28"/>
          <w:lang w:val="en-US"/>
          <w14:ligatures w14:val="none"/>
        </w:rPr>
        <w:t xml:space="preserve">xpressions of </w:t>
      </w:r>
      <w:r w:rsidRPr="009E67CA">
        <w:rPr>
          <w:rFonts w:ascii="Calibri" w:eastAsia="Calibri" w:hAnsi="Calibri" w:cs="Calibri"/>
          <w:b/>
          <w:bCs/>
          <w:caps/>
          <w:kern w:val="0"/>
          <w:sz w:val="28"/>
          <w:szCs w:val="28"/>
          <w:lang w:val="en-US"/>
          <w14:ligatures w14:val="none"/>
        </w:rPr>
        <w:t>I</w:t>
      </w:r>
      <w:r w:rsidR="00A92E69" w:rsidRPr="009E67CA">
        <w:rPr>
          <w:rFonts w:ascii="Calibri" w:eastAsia="Calibri" w:hAnsi="Calibri" w:cs="Calibri"/>
          <w:b/>
          <w:bCs/>
          <w:caps/>
          <w:kern w:val="0"/>
          <w:sz w:val="28"/>
          <w:szCs w:val="28"/>
          <w:lang w:val="en-US"/>
          <w14:ligatures w14:val="none"/>
        </w:rPr>
        <w:t>nterest</w:t>
      </w:r>
      <w:r w:rsidR="004040D8" w:rsidRPr="009E67CA">
        <w:rPr>
          <w:rFonts w:ascii="Calibri" w:eastAsia="Calibri" w:hAnsi="Calibri" w:cs="Calibri"/>
          <w:b/>
          <w:bCs/>
          <w:caps/>
          <w:kern w:val="0"/>
          <w:sz w:val="28"/>
          <w:szCs w:val="28"/>
          <w:lang w:val="en-US"/>
          <w14:ligatures w14:val="none"/>
        </w:rPr>
        <w:t xml:space="preserve"> </w:t>
      </w:r>
    </w:p>
    <w:p w14:paraId="2CC5F28A" w14:textId="50F81596" w:rsidR="00336B9E" w:rsidRPr="009E67CA" w:rsidRDefault="00336B9E" w:rsidP="004250F9">
      <w:pPr>
        <w:spacing w:after="120"/>
        <w:jc w:val="center"/>
        <w:rPr>
          <w:rFonts w:ascii="Calibri" w:eastAsia="Calibri" w:hAnsi="Calibri" w:cs="Calibri"/>
          <w:b/>
          <w:bCs/>
          <w:kern w:val="0"/>
          <w:sz w:val="28"/>
          <w:szCs w:val="28"/>
          <w:lang w:val="en-US"/>
          <w14:ligatures w14:val="none"/>
        </w:rPr>
      </w:pPr>
      <w:r w:rsidRPr="009E67CA">
        <w:rPr>
          <w:rFonts w:ascii="Calibri" w:eastAsia="Calibri" w:hAnsi="Calibri" w:cs="Calibri"/>
          <w:b/>
          <w:bCs/>
          <w:kern w:val="0"/>
          <w:sz w:val="28"/>
          <w:szCs w:val="28"/>
          <w:lang w:val="en-US"/>
          <w14:ligatures w14:val="none"/>
        </w:rPr>
        <w:t xml:space="preserve">Pasture </w:t>
      </w:r>
      <w:r w:rsidR="006E6A8A" w:rsidRPr="009E67CA">
        <w:rPr>
          <w:rFonts w:ascii="Calibri" w:eastAsia="Calibri" w:hAnsi="Calibri" w:cs="Calibri"/>
          <w:b/>
          <w:bCs/>
          <w:kern w:val="0"/>
          <w:sz w:val="28"/>
          <w:szCs w:val="28"/>
          <w:lang w:val="en-US"/>
          <w14:ligatures w14:val="none"/>
        </w:rPr>
        <w:t>dieback research, development and adoption projects</w:t>
      </w:r>
    </w:p>
    <w:p w14:paraId="2DCDD671" w14:textId="77777777" w:rsidR="004250F9" w:rsidRDefault="004250F9" w:rsidP="00E703E8">
      <w:pPr>
        <w:spacing w:after="120"/>
        <w:jc w:val="left"/>
        <w:rPr>
          <w:rFonts w:ascii="Calibri" w:eastAsia="Calibri" w:hAnsi="Calibri" w:cs="Calibri"/>
          <w:b/>
          <w:bCs/>
          <w:kern w:val="0"/>
          <w:sz w:val="24"/>
          <w:szCs w:val="24"/>
          <w:lang w:val="en-US"/>
          <w14:ligatures w14:val="none"/>
        </w:rPr>
      </w:pPr>
    </w:p>
    <w:p w14:paraId="29A1B2EB" w14:textId="36BEA213" w:rsidR="008B59E8" w:rsidRPr="009E67CA" w:rsidRDefault="007C1E4F" w:rsidP="00E703E8">
      <w:pPr>
        <w:spacing w:after="120"/>
        <w:jc w:val="left"/>
        <w:rPr>
          <w:rFonts w:ascii="Calibri" w:eastAsia="Calibri" w:hAnsi="Calibri" w:cs="Calibri"/>
          <w:b/>
          <w:bCs/>
          <w:kern w:val="0"/>
          <w:sz w:val="24"/>
          <w:szCs w:val="24"/>
          <w:lang w:val="en-US"/>
          <w14:ligatures w14:val="none"/>
        </w:rPr>
      </w:pPr>
      <w:r w:rsidRPr="009E67CA">
        <w:rPr>
          <w:rFonts w:ascii="Calibri" w:eastAsia="Calibri" w:hAnsi="Calibri" w:cs="Calibri"/>
          <w:b/>
          <w:bCs/>
          <w:kern w:val="0"/>
          <w:sz w:val="24"/>
          <w:szCs w:val="24"/>
          <w:lang w:val="en-US"/>
          <w14:ligatures w14:val="none"/>
        </w:rPr>
        <w:t>Summary</w:t>
      </w:r>
      <w:r w:rsidR="00E77665">
        <w:rPr>
          <w:rFonts w:ascii="Calibri" w:eastAsia="Calibri" w:hAnsi="Calibri" w:cs="Calibri"/>
          <w:b/>
          <w:bCs/>
          <w:kern w:val="0"/>
          <w:sz w:val="24"/>
          <w:szCs w:val="24"/>
          <w:lang w:val="en-US"/>
          <w14:ligatures w14:val="none"/>
        </w:rPr>
        <w:t xml:space="preserve"> and scope</w:t>
      </w:r>
    </w:p>
    <w:p w14:paraId="43434EFA" w14:textId="7A21FD58" w:rsidR="0012096D" w:rsidRPr="009E67CA" w:rsidRDefault="00E666DF" w:rsidP="00E703E8">
      <w:pPr>
        <w:spacing w:after="120"/>
        <w:jc w:val="left"/>
        <w:rPr>
          <w:rFonts w:ascii="Calibri" w:eastAsia="Calibri" w:hAnsi="Calibri" w:cs="Calibri"/>
          <w:kern w:val="0"/>
          <w:lang w:val="en-US"/>
          <w14:ligatures w14:val="none"/>
        </w:rPr>
      </w:pPr>
      <w:r w:rsidRPr="009E67CA">
        <w:rPr>
          <w:rFonts w:ascii="Calibri" w:eastAsia="Calibri" w:hAnsi="Calibri" w:cs="Calibri"/>
          <w:kern w:val="0"/>
          <w14:ligatures w14:val="none"/>
        </w:rPr>
        <w:t>Pasture dieback is a condition in Qld and NSW caused by the pasture mealybug, which kills grass pastures and causes significant productivity losses to livestock producers in affected areas. </w:t>
      </w:r>
      <w:r w:rsidR="004A08A9" w:rsidRPr="009E67CA">
        <w:rPr>
          <w:rFonts w:ascii="Calibri" w:eastAsia="Calibri" w:hAnsi="Calibri" w:cs="Calibri"/>
          <w:kern w:val="0"/>
          <w14:ligatures w14:val="none"/>
        </w:rPr>
        <w:t> </w:t>
      </w:r>
      <w:r w:rsidRPr="009E67CA">
        <w:rPr>
          <w:rFonts w:ascii="Calibri" w:eastAsia="Calibri" w:hAnsi="Calibri" w:cs="Calibri"/>
          <w:kern w:val="0"/>
          <w14:ligatures w14:val="none"/>
        </w:rPr>
        <w:t xml:space="preserve"> </w:t>
      </w:r>
      <w:r w:rsidR="009F44F5" w:rsidRPr="009E67CA">
        <w:rPr>
          <w:rFonts w:ascii="Calibri" w:eastAsia="Calibri" w:hAnsi="Calibri" w:cs="Calibri"/>
          <w:kern w:val="0"/>
          <w14:ligatures w14:val="none"/>
        </w:rPr>
        <w:t xml:space="preserve">A recent </w:t>
      </w:r>
      <w:r w:rsidR="00310469" w:rsidRPr="009E67CA">
        <w:rPr>
          <w:rFonts w:ascii="Calibri" w:eastAsia="Calibri" w:hAnsi="Calibri" w:cs="Calibri"/>
          <w:kern w:val="0"/>
          <w14:ligatures w14:val="none"/>
        </w:rPr>
        <w:t xml:space="preserve">science </w:t>
      </w:r>
      <w:r w:rsidR="00B622CC" w:rsidRPr="009E67CA">
        <w:rPr>
          <w:rFonts w:ascii="Calibri" w:eastAsia="Calibri" w:hAnsi="Calibri" w:cs="Calibri"/>
          <w:kern w:val="0"/>
          <w14:ligatures w14:val="none"/>
        </w:rPr>
        <w:t>f</w:t>
      </w:r>
      <w:r w:rsidR="009F44F5" w:rsidRPr="009E67CA">
        <w:rPr>
          <w:rFonts w:ascii="Calibri" w:eastAsia="Calibri" w:hAnsi="Calibri" w:cs="Calibri"/>
          <w:kern w:val="0"/>
          <w14:ligatures w14:val="none"/>
        </w:rPr>
        <w:t xml:space="preserve">orum on pasture dieback </w:t>
      </w:r>
      <w:r w:rsidR="00310469" w:rsidRPr="009E67CA">
        <w:rPr>
          <w:rFonts w:ascii="Calibri" w:eastAsia="Calibri" w:hAnsi="Calibri" w:cs="Calibri"/>
          <w:kern w:val="0"/>
          <w14:ligatures w14:val="none"/>
        </w:rPr>
        <w:t xml:space="preserve">identified a range of research areas for future investment.  </w:t>
      </w:r>
      <w:r w:rsidR="00564836" w:rsidRPr="009E67CA">
        <w:rPr>
          <w:rFonts w:ascii="Calibri" w:eastAsia="Calibri" w:hAnsi="Calibri" w:cs="Calibri"/>
          <w:kern w:val="0"/>
          <w:lang w:val="en-US"/>
          <w14:ligatures w14:val="none"/>
        </w:rPr>
        <w:t>Meat &amp; Livestock Australia (MLA) is seeking expressions of interest</w:t>
      </w:r>
      <w:r w:rsidR="000C665E" w:rsidRPr="009E67CA">
        <w:rPr>
          <w:rFonts w:ascii="Calibri" w:eastAsia="Calibri" w:hAnsi="Calibri" w:cs="Calibri"/>
          <w:kern w:val="0"/>
          <w:lang w:val="en-US"/>
          <w14:ligatures w14:val="none"/>
        </w:rPr>
        <w:t xml:space="preserve"> (EOI)</w:t>
      </w:r>
      <w:r w:rsidR="00564836" w:rsidRPr="009E67CA">
        <w:rPr>
          <w:rFonts w:ascii="Calibri" w:eastAsia="Calibri" w:hAnsi="Calibri" w:cs="Calibri"/>
          <w:kern w:val="0"/>
          <w:lang w:val="en-US"/>
          <w14:ligatures w14:val="none"/>
        </w:rPr>
        <w:t xml:space="preserve"> from </w:t>
      </w:r>
      <w:proofErr w:type="spellStart"/>
      <w:r w:rsidR="00564836" w:rsidRPr="009E67CA">
        <w:rPr>
          <w:rFonts w:ascii="Calibri" w:eastAsia="Calibri" w:hAnsi="Calibri" w:cs="Calibri"/>
          <w:kern w:val="0"/>
          <w:lang w:val="en-US"/>
          <w14:ligatures w14:val="none"/>
        </w:rPr>
        <w:t>organisations</w:t>
      </w:r>
      <w:proofErr w:type="spellEnd"/>
      <w:r w:rsidR="00564836" w:rsidRPr="009E67CA">
        <w:rPr>
          <w:rFonts w:ascii="Calibri" w:eastAsia="Calibri" w:hAnsi="Calibri" w:cs="Calibri"/>
          <w:kern w:val="0"/>
          <w:lang w:val="en-US"/>
          <w14:ligatures w14:val="none"/>
        </w:rPr>
        <w:t xml:space="preserve"> (or partnerships of </w:t>
      </w:r>
      <w:proofErr w:type="spellStart"/>
      <w:r w:rsidR="00564836" w:rsidRPr="009E67CA">
        <w:rPr>
          <w:rFonts w:ascii="Calibri" w:eastAsia="Calibri" w:hAnsi="Calibri" w:cs="Calibri"/>
          <w:kern w:val="0"/>
          <w:lang w:val="en-US"/>
          <w14:ligatures w14:val="none"/>
        </w:rPr>
        <w:t>organisations</w:t>
      </w:r>
      <w:proofErr w:type="spellEnd"/>
      <w:r w:rsidR="00564836" w:rsidRPr="009E67CA">
        <w:rPr>
          <w:rFonts w:ascii="Calibri" w:eastAsia="Calibri" w:hAnsi="Calibri" w:cs="Calibri"/>
          <w:kern w:val="0"/>
          <w:lang w:val="en-US"/>
          <w14:ligatures w14:val="none"/>
        </w:rPr>
        <w:t xml:space="preserve">) to </w:t>
      </w:r>
      <w:r w:rsidR="007A7C9A" w:rsidRPr="009E67CA">
        <w:rPr>
          <w:rFonts w:ascii="Calibri" w:eastAsia="Calibri" w:hAnsi="Calibri" w:cs="Calibri"/>
          <w:kern w:val="0"/>
          <w:lang w:val="en-US"/>
          <w14:ligatures w14:val="none"/>
        </w:rPr>
        <w:t>co-invest and/or participate</w:t>
      </w:r>
      <w:r w:rsidR="00564836" w:rsidRPr="009E67CA">
        <w:rPr>
          <w:rFonts w:ascii="Calibri" w:eastAsia="Calibri" w:hAnsi="Calibri" w:cs="Calibri"/>
          <w:kern w:val="0"/>
          <w:lang w:val="en-US"/>
          <w14:ligatures w14:val="none"/>
        </w:rPr>
        <w:t xml:space="preserve"> in research, development and adoption projects </w:t>
      </w:r>
      <w:r w:rsidR="0076482A" w:rsidRPr="009E67CA">
        <w:rPr>
          <w:rFonts w:ascii="Calibri" w:eastAsia="Calibri" w:hAnsi="Calibri" w:cs="Calibri"/>
          <w:kern w:val="0"/>
          <w:lang w:val="en-US"/>
          <w14:ligatures w14:val="none"/>
        </w:rPr>
        <w:t>in</w:t>
      </w:r>
      <w:r w:rsidR="00564836" w:rsidRPr="009E67CA">
        <w:rPr>
          <w:rFonts w:ascii="Calibri" w:eastAsia="Calibri" w:hAnsi="Calibri" w:cs="Calibri"/>
          <w:kern w:val="0"/>
          <w:lang w:val="en-US"/>
          <w14:ligatures w14:val="none"/>
        </w:rPr>
        <w:t xml:space="preserve"> the following areas </w:t>
      </w:r>
      <w:r w:rsidR="00EB49D7" w:rsidRPr="009E67CA">
        <w:rPr>
          <w:rFonts w:ascii="Calibri" w:eastAsia="Calibri" w:hAnsi="Calibri" w:cs="Calibri"/>
          <w:kern w:val="0"/>
          <w:lang w:val="en-US"/>
          <w14:ligatures w14:val="none"/>
        </w:rPr>
        <w:t xml:space="preserve">identified </w:t>
      </w:r>
      <w:r w:rsidR="00B13926" w:rsidRPr="009E67CA">
        <w:rPr>
          <w:rFonts w:ascii="Calibri" w:eastAsia="Calibri" w:hAnsi="Calibri" w:cs="Calibri"/>
          <w:kern w:val="0"/>
          <w:lang w:val="en-US"/>
          <w14:ligatures w14:val="none"/>
        </w:rPr>
        <w:t>at</w:t>
      </w:r>
      <w:r w:rsidR="00EB49D7" w:rsidRPr="009E67CA">
        <w:rPr>
          <w:rFonts w:ascii="Calibri" w:eastAsia="Calibri" w:hAnsi="Calibri" w:cs="Calibri"/>
          <w:kern w:val="0"/>
          <w:lang w:val="en-US"/>
          <w14:ligatures w14:val="none"/>
        </w:rPr>
        <w:t xml:space="preserve"> the </w:t>
      </w:r>
      <w:r w:rsidR="007C1E4F" w:rsidRPr="009E67CA">
        <w:rPr>
          <w:rFonts w:ascii="Calibri" w:eastAsia="Calibri" w:hAnsi="Calibri" w:cs="Calibri"/>
          <w:kern w:val="0"/>
          <w:lang w:val="en-US"/>
          <w14:ligatures w14:val="none"/>
        </w:rPr>
        <w:t>f</w:t>
      </w:r>
      <w:r w:rsidR="00EB49D7" w:rsidRPr="009E67CA">
        <w:rPr>
          <w:rFonts w:ascii="Calibri" w:eastAsia="Calibri" w:hAnsi="Calibri" w:cs="Calibri"/>
          <w:kern w:val="0"/>
          <w:lang w:val="en-US"/>
          <w14:ligatures w14:val="none"/>
        </w:rPr>
        <w:t>orum</w:t>
      </w:r>
      <w:r w:rsidR="00A2766F" w:rsidRPr="009E67CA">
        <w:rPr>
          <w:rFonts w:ascii="Calibri" w:eastAsia="Calibri" w:hAnsi="Calibri" w:cs="Calibri"/>
          <w:kern w:val="0"/>
          <w:lang w:val="en-US"/>
          <w14:ligatures w14:val="none"/>
        </w:rPr>
        <w:t>.</w:t>
      </w:r>
      <w:r w:rsidR="00EB49D7" w:rsidRPr="009E67CA">
        <w:rPr>
          <w:rFonts w:ascii="Calibri" w:eastAsia="Calibri" w:hAnsi="Calibri" w:cs="Calibri"/>
          <w:kern w:val="0"/>
          <w:lang w:val="en-US"/>
          <w14:ligatures w14:val="none"/>
        </w:rPr>
        <w:t xml:space="preserve"> </w:t>
      </w:r>
    </w:p>
    <w:p w14:paraId="58A50CFF" w14:textId="039D34C6" w:rsidR="00A1308C" w:rsidRPr="00E77665" w:rsidRDefault="003350C8" w:rsidP="00E703E8">
      <w:pPr>
        <w:spacing w:after="120"/>
        <w:jc w:val="left"/>
        <w:rPr>
          <w:rFonts w:ascii="Calibri" w:eastAsia="Calibri" w:hAnsi="Calibri" w:cs="Calibri"/>
          <w:b/>
          <w:bCs/>
          <w:i/>
          <w:iCs/>
          <w:kern w:val="0"/>
          <w:lang w:val="en-US"/>
          <w14:ligatures w14:val="none"/>
        </w:rPr>
      </w:pPr>
      <w:r w:rsidRPr="00E77665">
        <w:rPr>
          <w:rFonts w:ascii="Calibri" w:eastAsia="Calibri" w:hAnsi="Calibri" w:cs="Calibri"/>
          <w:b/>
          <w:bCs/>
          <w:i/>
          <w:iCs/>
          <w:kern w:val="0"/>
          <w:lang w:val="en-US"/>
          <w14:ligatures w14:val="none"/>
        </w:rPr>
        <w:t>Control</w:t>
      </w:r>
      <w:r w:rsidR="00D66614" w:rsidRPr="00E77665">
        <w:rPr>
          <w:rFonts w:ascii="Calibri" w:eastAsia="Calibri" w:hAnsi="Calibri" w:cs="Calibri"/>
          <w:b/>
          <w:bCs/>
          <w:i/>
          <w:iCs/>
          <w:kern w:val="0"/>
          <w:lang w:val="en-US"/>
          <w14:ligatures w14:val="none"/>
        </w:rPr>
        <w:t>ling the pasture mealybug</w:t>
      </w:r>
    </w:p>
    <w:p w14:paraId="71D2780F" w14:textId="490D5C55" w:rsidR="00791046" w:rsidRPr="009E67CA" w:rsidRDefault="003350C8" w:rsidP="00E703E8">
      <w:pPr>
        <w:spacing w:after="120"/>
        <w:ind w:left="426"/>
        <w:jc w:val="left"/>
        <w:rPr>
          <w:rFonts w:ascii="Calibri" w:hAnsi="Calibri" w:cs="Calibri"/>
        </w:rPr>
      </w:pPr>
      <w:r w:rsidRPr="009E67CA">
        <w:rPr>
          <w:rFonts w:ascii="Calibri" w:eastAsia="Calibri" w:hAnsi="Calibri" w:cs="Calibri"/>
          <w:kern w:val="0"/>
          <w:u w:val="single"/>
          <w:lang w:val="en-US"/>
          <w14:ligatures w14:val="none"/>
        </w:rPr>
        <w:t>I</w:t>
      </w:r>
      <w:r w:rsidR="00B55090" w:rsidRPr="009E67CA">
        <w:rPr>
          <w:rFonts w:ascii="Calibri" w:eastAsia="Calibri" w:hAnsi="Calibri" w:cs="Calibri"/>
          <w:kern w:val="0"/>
          <w:u w:val="single"/>
          <w:lang w:val="en-US"/>
          <w14:ligatures w14:val="none"/>
        </w:rPr>
        <w:t>ntegrate</w:t>
      </w:r>
      <w:r w:rsidR="007B7AEA" w:rsidRPr="009E67CA">
        <w:rPr>
          <w:rFonts w:ascii="Calibri" w:eastAsia="Calibri" w:hAnsi="Calibri" w:cs="Calibri"/>
          <w:kern w:val="0"/>
          <w:u w:val="single"/>
          <w:lang w:val="en-US"/>
          <w14:ligatures w14:val="none"/>
        </w:rPr>
        <w:t>d</w:t>
      </w:r>
      <w:r w:rsidR="00B55090" w:rsidRPr="009E67CA">
        <w:rPr>
          <w:rFonts w:ascii="Calibri" w:eastAsia="Calibri" w:hAnsi="Calibri" w:cs="Calibri"/>
          <w:kern w:val="0"/>
          <w:u w:val="single"/>
          <w:lang w:val="en-US"/>
          <w14:ligatures w14:val="none"/>
        </w:rPr>
        <w:t xml:space="preserve"> Pest Management </w:t>
      </w:r>
      <w:r w:rsidR="00A1308C" w:rsidRPr="009E67CA">
        <w:rPr>
          <w:rFonts w:ascii="Calibri" w:eastAsia="Calibri" w:hAnsi="Calibri" w:cs="Calibri"/>
          <w:kern w:val="0"/>
          <w:u w:val="single"/>
          <w:lang w:val="en-US"/>
          <w14:ligatures w14:val="none"/>
        </w:rPr>
        <w:t xml:space="preserve">(IPM) </w:t>
      </w:r>
      <w:r w:rsidR="00B55090" w:rsidRPr="009E67CA">
        <w:rPr>
          <w:rFonts w:ascii="Calibri" w:eastAsia="Calibri" w:hAnsi="Calibri" w:cs="Calibri"/>
          <w:kern w:val="0"/>
          <w:u w:val="single"/>
          <w:lang w:val="en-US"/>
          <w14:ligatures w14:val="none"/>
        </w:rPr>
        <w:t>Strategies</w:t>
      </w:r>
      <w:r w:rsidR="000F5912" w:rsidRPr="009E67CA">
        <w:rPr>
          <w:rFonts w:ascii="Calibri" w:eastAsia="Calibri" w:hAnsi="Calibri" w:cs="Calibri"/>
          <w:kern w:val="0"/>
          <w:lang w:val="en-US"/>
          <w14:ligatures w14:val="none"/>
        </w:rPr>
        <w:t xml:space="preserve"> </w:t>
      </w:r>
      <w:r w:rsidR="0031581A" w:rsidRPr="009E67CA">
        <w:rPr>
          <w:rFonts w:ascii="Calibri" w:hAnsi="Calibri" w:cs="Calibri"/>
        </w:rPr>
        <w:t xml:space="preserve">– </w:t>
      </w:r>
      <w:r w:rsidR="00B55090" w:rsidRPr="009E67CA">
        <w:rPr>
          <w:rFonts w:ascii="Calibri" w:hAnsi="Calibri" w:cs="Calibri"/>
        </w:rPr>
        <w:t xml:space="preserve">Develop </w:t>
      </w:r>
      <w:r w:rsidR="00A1308C" w:rsidRPr="009E67CA">
        <w:rPr>
          <w:rFonts w:ascii="Calibri" w:hAnsi="Calibri" w:cs="Calibri"/>
        </w:rPr>
        <w:t xml:space="preserve">IPM strategies that </w:t>
      </w:r>
      <w:r w:rsidR="00AB0833" w:rsidRPr="009E67CA">
        <w:rPr>
          <w:rFonts w:ascii="Calibri" w:hAnsi="Calibri" w:cs="Calibri"/>
        </w:rPr>
        <w:t xml:space="preserve">integrate </w:t>
      </w:r>
      <w:r w:rsidR="00141E4B" w:rsidRPr="009E67CA">
        <w:rPr>
          <w:rFonts w:ascii="Calibri" w:hAnsi="Calibri" w:cs="Calibri"/>
        </w:rPr>
        <w:t xml:space="preserve">multiple </w:t>
      </w:r>
      <w:r w:rsidR="00692E78" w:rsidRPr="009E67CA">
        <w:rPr>
          <w:rFonts w:ascii="Calibri" w:hAnsi="Calibri" w:cs="Calibri"/>
        </w:rPr>
        <w:t xml:space="preserve">pasture mealybug </w:t>
      </w:r>
      <w:r w:rsidR="00AB0833" w:rsidRPr="009E67CA">
        <w:rPr>
          <w:rFonts w:ascii="Calibri" w:hAnsi="Calibri" w:cs="Calibri"/>
        </w:rPr>
        <w:t>control methods</w:t>
      </w:r>
      <w:r w:rsidR="00692E78" w:rsidRPr="009E67CA">
        <w:rPr>
          <w:rFonts w:ascii="Calibri" w:hAnsi="Calibri" w:cs="Calibri"/>
        </w:rPr>
        <w:t>,</w:t>
      </w:r>
      <w:r w:rsidR="00AB0833" w:rsidRPr="009E67CA">
        <w:rPr>
          <w:rFonts w:ascii="Calibri" w:hAnsi="Calibri" w:cs="Calibri"/>
        </w:rPr>
        <w:t xml:space="preserve"> </w:t>
      </w:r>
      <w:r w:rsidR="00791046" w:rsidRPr="009E67CA">
        <w:rPr>
          <w:rFonts w:ascii="Calibri" w:hAnsi="Calibri" w:cs="Calibri"/>
        </w:rPr>
        <w:t xml:space="preserve">to </w:t>
      </w:r>
      <w:r w:rsidR="00141E4B" w:rsidRPr="009E67CA">
        <w:rPr>
          <w:rFonts w:ascii="Calibri" w:hAnsi="Calibri" w:cs="Calibri"/>
        </w:rPr>
        <w:t xml:space="preserve">reduce the severity and impact of pasture dieback </w:t>
      </w:r>
      <w:r w:rsidR="00692E78" w:rsidRPr="009E67CA">
        <w:rPr>
          <w:rFonts w:ascii="Calibri" w:hAnsi="Calibri" w:cs="Calibri"/>
        </w:rPr>
        <w:t>on-farm.</w:t>
      </w:r>
    </w:p>
    <w:p w14:paraId="163D1686" w14:textId="11D37223" w:rsidR="00A1308C" w:rsidRPr="009E67CA" w:rsidRDefault="000F5912" w:rsidP="00E703E8">
      <w:pPr>
        <w:spacing w:after="120"/>
        <w:ind w:left="426"/>
        <w:jc w:val="left"/>
        <w:rPr>
          <w:rFonts w:ascii="Calibri" w:hAnsi="Calibri" w:cs="Calibri"/>
        </w:rPr>
      </w:pPr>
      <w:r w:rsidRPr="009E67CA">
        <w:rPr>
          <w:rFonts w:ascii="Calibri" w:hAnsi="Calibri" w:cs="Calibri"/>
          <w:u w:val="single"/>
        </w:rPr>
        <w:t>Beneficial Insects</w:t>
      </w:r>
      <w:r w:rsidRPr="009E67CA">
        <w:rPr>
          <w:rFonts w:ascii="Calibri" w:hAnsi="Calibri" w:cs="Calibri"/>
        </w:rPr>
        <w:t xml:space="preserve"> </w:t>
      </w:r>
      <w:r w:rsidR="0031581A" w:rsidRPr="009E67CA">
        <w:rPr>
          <w:rFonts w:ascii="Calibri" w:hAnsi="Calibri" w:cs="Calibri"/>
        </w:rPr>
        <w:t xml:space="preserve">– </w:t>
      </w:r>
      <w:r w:rsidRPr="009E67CA">
        <w:rPr>
          <w:rFonts w:ascii="Calibri" w:hAnsi="Calibri" w:cs="Calibri"/>
        </w:rPr>
        <w:t xml:space="preserve">Understand the </w:t>
      </w:r>
      <w:r w:rsidR="007A5ED7" w:rsidRPr="009E67CA">
        <w:rPr>
          <w:rFonts w:ascii="Calibri" w:hAnsi="Calibri" w:cs="Calibri"/>
        </w:rPr>
        <w:t xml:space="preserve">distribution and </w:t>
      </w:r>
      <w:r w:rsidRPr="009E67CA">
        <w:rPr>
          <w:rFonts w:ascii="Calibri" w:hAnsi="Calibri" w:cs="Calibri"/>
        </w:rPr>
        <w:t>role of beneficial insects in controlling the pasture mealybug</w:t>
      </w:r>
    </w:p>
    <w:p w14:paraId="1B7C1F8B" w14:textId="05011F52" w:rsidR="00187247" w:rsidRPr="009E67CA" w:rsidRDefault="00187247" w:rsidP="00E703E8">
      <w:pPr>
        <w:spacing w:after="120"/>
        <w:ind w:left="426"/>
        <w:jc w:val="left"/>
        <w:rPr>
          <w:rFonts w:ascii="Calibri" w:hAnsi="Calibri" w:cs="Calibri"/>
        </w:rPr>
      </w:pPr>
      <w:r w:rsidRPr="009E67CA">
        <w:rPr>
          <w:rFonts w:ascii="Calibri" w:hAnsi="Calibri" w:cs="Calibri"/>
          <w:u w:val="single"/>
        </w:rPr>
        <w:t>Entomopathogen</w:t>
      </w:r>
      <w:r w:rsidRPr="009E67CA">
        <w:rPr>
          <w:rFonts w:ascii="Calibri" w:hAnsi="Calibri" w:cs="Calibri"/>
        </w:rPr>
        <w:t xml:space="preserve">s </w:t>
      </w:r>
      <w:r w:rsidR="007B1E55" w:rsidRPr="009E67CA">
        <w:rPr>
          <w:rFonts w:ascii="Calibri" w:hAnsi="Calibri" w:cs="Calibri"/>
        </w:rPr>
        <w:t>–</w:t>
      </w:r>
      <w:r w:rsidRPr="009E67CA">
        <w:rPr>
          <w:rFonts w:ascii="Calibri" w:hAnsi="Calibri" w:cs="Calibri"/>
        </w:rPr>
        <w:t xml:space="preserve"> </w:t>
      </w:r>
      <w:r w:rsidR="007C1E4F" w:rsidRPr="009E67CA">
        <w:rPr>
          <w:rFonts w:ascii="Calibri" w:hAnsi="Calibri" w:cs="Calibri"/>
        </w:rPr>
        <w:t>Identify (new and existing)</w:t>
      </w:r>
      <w:r w:rsidR="00046159" w:rsidRPr="009E67CA">
        <w:rPr>
          <w:rFonts w:ascii="Calibri" w:hAnsi="Calibri" w:cs="Calibri"/>
        </w:rPr>
        <w:t>, evaluate</w:t>
      </w:r>
      <w:r w:rsidR="007B1E55" w:rsidRPr="009E67CA">
        <w:rPr>
          <w:rFonts w:ascii="Calibri" w:hAnsi="Calibri" w:cs="Calibri"/>
        </w:rPr>
        <w:t xml:space="preserve"> and develop entomopathogens</w:t>
      </w:r>
      <w:r w:rsidR="00A5368B" w:rsidRPr="009E67CA">
        <w:rPr>
          <w:rFonts w:ascii="Calibri" w:hAnsi="Calibri" w:cs="Calibri"/>
        </w:rPr>
        <w:t xml:space="preserve"> (vir</w:t>
      </w:r>
      <w:r w:rsidR="00D43D56" w:rsidRPr="009E67CA">
        <w:rPr>
          <w:rFonts w:ascii="Calibri" w:hAnsi="Calibri" w:cs="Calibri"/>
        </w:rPr>
        <w:t>uses,</w:t>
      </w:r>
      <w:r w:rsidR="007C1E4F" w:rsidRPr="009E67CA">
        <w:rPr>
          <w:rFonts w:ascii="Calibri" w:hAnsi="Calibri" w:cs="Calibri"/>
        </w:rPr>
        <w:t xml:space="preserve"> nematodes,</w:t>
      </w:r>
      <w:r w:rsidR="00D43D56" w:rsidRPr="009E67CA">
        <w:rPr>
          <w:rFonts w:ascii="Calibri" w:hAnsi="Calibri" w:cs="Calibri"/>
        </w:rPr>
        <w:t xml:space="preserve"> fungi)</w:t>
      </w:r>
      <w:r w:rsidR="004E61FB" w:rsidRPr="009E67CA">
        <w:rPr>
          <w:rFonts w:ascii="Calibri" w:hAnsi="Calibri" w:cs="Calibri"/>
        </w:rPr>
        <w:t xml:space="preserve"> for the control of the pasture mealybug</w:t>
      </w:r>
      <w:r w:rsidR="00046159" w:rsidRPr="009E67CA">
        <w:rPr>
          <w:rFonts w:ascii="Calibri" w:hAnsi="Calibri" w:cs="Calibri"/>
        </w:rPr>
        <w:t xml:space="preserve"> </w:t>
      </w:r>
      <w:r w:rsidR="007B1E55" w:rsidRPr="009E67CA">
        <w:rPr>
          <w:rFonts w:ascii="Calibri" w:hAnsi="Calibri" w:cs="Calibri"/>
        </w:rPr>
        <w:t xml:space="preserve"> </w:t>
      </w:r>
    </w:p>
    <w:p w14:paraId="6E035FA3" w14:textId="171B3421" w:rsidR="00E8500E" w:rsidRPr="009E67CA" w:rsidRDefault="00D43D56" w:rsidP="00E703E8">
      <w:pPr>
        <w:spacing w:after="120"/>
        <w:ind w:left="426"/>
        <w:jc w:val="left"/>
        <w:rPr>
          <w:rFonts w:ascii="Calibri" w:hAnsi="Calibri" w:cs="Calibri"/>
        </w:rPr>
      </w:pPr>
      <w:r w:rsidRPr="009E67CA">
        <w:rPr>
          <w:rFonts w:ascii="Calibri" w:hAnsi="Calibri" w:cs="Calibri"/>
          <w:u w:val="single"/>
        </w:rPr>
        <w:t>Endophytes</w:t>
      </w:r>
      <w:r w:rsidRPr="009E67CA">
        <w:rPr>
          <w:rFonts w:ascii="Calibri" w:hAnsi="Calibri" w:cs="Calibri"/>
        </w:rPr>
        <w:t xml:space="preserve"> – </w:t>
      </w:r>
      <w:r w:rsidR="007C1E4F" w:rsidRPr="009E67CA">
        <w:rPr>
          <w:rFonts w:ascii="Calibri" w:hAnsi="Calibri" w:cs="Calibri"/>
        </w:rPr>
        <w:t>Identify</w:t>
      </w:r>
      <w:r w:rsidRPr="009E67CA">
        <w:rPr>
          <w:rFonts w:ascii="Calibri" w:hAnsi="Calibri" w:cs="Calibri"/>
        </w:rPr>
        <w:t>, evaluate and develop endophytes</w:t>
      </w:r>
      <w:r w:rsidR="00A10C62" w:rsidRPr="009E67CA">
        <w:rPr>
          <w:rFonts w:ascii="Calibri" w:hAnsi="Calibri" w:cs="Calibri"/>
        </w:rPr>
        <w:t xml:space="preserve"> (fungal and</w:t>
      </w:r>
      <w:r w:rsidR="007C1E4F" w:rsidRPr="009E67CA">
        <w:rPr>
          <w:rFonts w:ascii="Calibri" w:hAnsi="Calibri" w:cs="Calibri"/>
        </w:rPr>
        <w:t>/or</w:t>
      </w:r>
      <w:r w:rsidR="00A10C62" w:rsidRPr="009E67CA">
        <w:rPr>
          <w:rFonts w:ascii="Calibri" w:hAnsi="Calibri" w:cs="Calibri"/>
        </w:rPr>
        <w:t xml:space="preserve"> bacterial) </w:t>
      </w:r>
      <w:r w:rsidR="00E403DF" w:rsidRPr="009E67CA">
        <w:rPr>
          <w:rFonts w:ascii="Calibri" w:hAnsi="Calibri" w:cs="Calibri"/>
        </w:rPr>
        <w:t xml:space="preserve">of tropical pastures </w:t>
      </w:r>
      <w:r w:rsidR="00A10C62" w:rsidRPr="009E67CA">
        <w:rPr>
          <w:rFonts w:ascii="Calibri" w:hAnsi="Calibri" w:cs="Calibri"/>
        </w:rPr>
        <w:t>as a strategy for mitigating the effects of the pasture mealybug</w:t>
      </w:r>
    </w:p>
    <w:p w14:paraId="2A8B08F1" w14:textId="09AB9754" w:rsidR="00DA6101" w:rsidRPr="009E67CA" w:rsidRDefault="008A7FB9" w:rsidP="00E703E8">
      <w:pPr>
        <w:spacing w:after="120"/>
        <w:ind w:left="426"/>
        <w:jc w:val="left"/>
        <w:rPr>
          <w:rFonts w:ascii="Calibri" w:hAnsi="Calibri" w:cs="Calibri"/>
        </w:rPr>
      </w:pPr>
      <w:r w:rsidRPr="009E67CA">
        <w:rPr>
          <w:rFonts w:ascii="Calibri" w:hAnsi="Calibri" w:cs="Calibri"/>
          <w:u w:val="single"/>
        </w:rPr>
        <w:t xml:space="preserve">Attract and Kill </w:t>
      </w:r>
      <w:r w:rsidR="002605EA" w:rsidRPr="009E67CA">
        <w:rPr>
          <w:rFonts w:ascii="Calibri" w:hAnsi="Calibri" w:cs="Calibri"/>
          <w:u w:val="single"/>
        </w:rPr>
        <w:t>S</w:t>
      </w:r>
      <w:r w:rsidRPr="009E67CA">
        <w:rPr>
          <w:rFonts w:ascii="Calibri" w:hAnsi="Calibri" w:cs="Calibri"/>
          <w:u w:val="single"/>
        </w:rPr>
        <w:t>trategies</w:t>
      </w:r>
      <w:r w:rsidRPr="009E67CA">
        <w:rPr>
          <w:rFonts w:ascii="Calibri" w:hAnsi="Calibri" w:cs="Calibri"/>
        </w:rPr>
        <w:t xml:space="preserve"> – Evaluate</w:t>
      </w:r>
      <w:r w:rsidR="005E7846" w:rsidRPr="009E67CA">
        <w:rPr>
          <w:rFonts w:ascii="Calibri" w:hAnsi="Calibri" w:cs="Calibri"/>
        </w:rPr>
        <w:t xml:space="preserve"> pheromones and commercially available odours as attractants </w:t>
      </w:r>
      <w:r w:rsidR="00DA6101" w:rsidRPr="009E67CA">
        <w:rPr>
          <w:rFonts w:ascii="Calibri" w:hAnsi="Calibri" w:cs="Calibri"/>
        </w:rPr>
        <w:t>that might be deployed in system</w:t>
      </w:r>
      <w:r w:rsidR="007C1E4F" w:rsidRPr="009E67CA">
        <w:rPr>
          <w:rFonts w:ascii="Calibri" w:hAnsi="Calibri" w:cs="Calibri"/>
        </w:rPr>
        <w:t>s</w:t>
      </w:r>
      <w:r w:rsidR="00DA6101" w:rsidRPr="009E67CA">
        <w:rPr>
          <w:rFonts w:ascii="Calibri" w:hAnsi="Calibri" w:cs="Calibri"/>
        </w:rPr>
        <w:t xml:space="preserve"> to manage</w:t>
      </w:r>
      <w:r w:rsidR="007C1E4F" w:rsidRPr="009E67CA">
        <w:rPr>
          <w:rFonts w:ascii="Calibri" w:hAnsi="Calibri" w:cs="Calibri"/>
        </w:rPr>
        <w:t xml:space="preserve"> or control</w:t>
      </w:r>
      <w:r w:rsidR="00DA6101" w:rsidRPr="009E67CA">
        <w:rPr>
          <w:rFonts w:ascii="Calibri" w:hAnsi="Calibri" w:cs="Calibri"/>
        </w:rPr>
        <w:t xml:space="preserve"> the pasture mealybug</w:t>
      </w:r>
    </w:p>
    <w:p w14:paraId="0CD69A10" w14:textId="053B376C" w:rsidR="008A7FB9" w:rsidRPr="009E67CA" w:rsidRDefault="004D5EEC" w:rsidP="00E703E8">
      <w:pPr>
        <w:spacing w:after="120"/>
        <w:ind w:left="426"/>
        <w:jc w:val="left"/>
        <w:rPr>
          <w:rFonts w:ascii="Calibri" w:hAnsi="Calibri" w:cs="Calibri"/>
        </w:rPr>
      </w:pPr>
      <w:r w:rsidRPr="009E67CA">
        <w:rPr>
          <w:rFonts w:ascii="Calibri" w:hAnsi="Calibri" w:cs="Calibri"/>
          <w:u w:val="single"/>
        </w:rPr>
        <w:t>Other</w:t>
      </w:r>
      <w:r w:rsidR="00A94F7A" w:rsidRPr="009E67CA">
        <w:rPr>
          <w:rFonts w:ascii="Calibri" w:hAnsi="Calibri" w:cs="Calibri"/>
        </w:rPr>
        <w:t xml:space="preserve"> – </w:t>
      </w:r>
      <w:r w:rsidR="000A6AC4" w:rsidRPr="009E67CA">
        <w:rPr>
          <w:rFonts w:ascii="Calibri" w:hAnsi="Calibri" w:cs="Calibri"/>
        </w:rPr>
        <w:t>D</w:t>
      </w:r>
      <w:r w:rsidR="00A94F7A" w:rsidRPr="009E67CA">
        <w:rPr>
          <w:rFonts w:ascii="Calibri" w:hAnsi="Calibri" w:cs="Calibri"/>
        </w:rPr>
        <w:t xml:space="preserve">evelop a </w:t>
      </w:r>
      <w:r w:rsidR="000A6AC4" w:rsidRPr="009E67CA">
        <w:rPr>
          <w:rFonts w:ascii="Calibri" w:hAnsi="Calibri" w:cs="Calibri"/>
        </w:rPr>
        <w:t xml:space="preserve">strategy to </w:t>
      </w:r>
      <w:r w:rsidR="005C5AAD" w:rsidRPr="009E67CA">
        <w:rPr>
          <w:rFonts w:ascii="Calibri" w:hAnsi="Calibri" w:cs="Calibri"/>
        </w:rPr>
        <w:t xml:space="preserve">determine the feasibility of using sterile insect technology </w:t>
      </w:r>
      <w:r w:rsidRPr="009E67CA">
        <w:rPr>
          <w:rFonts w:ascii="Calibri" w:hAnsi="Calibri" w:cs="Calibri"/>
        </w:rPr>
        <w:t xml:space="preserve">or endosymbiont disruption technology </w:t>
      </w:r>
      <w:r w:rsidR="005C5AAD" w:rsidRPr="009E67CA">
        <w:rPr>
          <w:rFonts w:ascii="Calibri" w:hAnsi="Calibri" w:cs="Calibri"/>
        </w:rPr>
        <w:t>for controlling the pasture mealybug</w:t>
      </w:r>
    </w:p>
    <w:p w14:paraId="4E93BCB0" w14:textId="0004F1CC" w:rsidR="00913910" w:rsidRPr="009E67CA" w:rsidRDefault="00913910" w:rsidP="00E703E8">
      <w:pPr>
        <w:spacing w:after="120"/>
        <w:jc w:val="left"/>
        <w:rPr>
          <w:rFonts w:ascii="Calibri" w:hAnsi="Calibri" w:cs="Calibri"/>
          <w:b/>
          <w:bCs/>
          <w:i/>
          <w:iCs/>
        </w:rPr>
      </w:pPr>
      <w:r w:rsidRPr="009E67CA">
        <w:rPr>
          <w:rFonts w:ascii="Calibri" w:hAnsi="Calibri" w:cs="Calibri"/>
          <w:b/>
          <w:bCs/>
          <w:i/>
          <w:iCs/>
        </w:rPr>
        <w:t>Understanding</w:t>
      </w:r>
      <w:r w:rsidR="007C1E4F" w:rsidRPr="009E67CA">
        <w:rPr>
          <w:rFonts w:ascii="Calibri" w:hAnsi="Calibri" w:cs="Calibri"/>
          <w:b/>
          <w:bCs/>
          <w:i/>
          <w:iCs/>
        </w:rPr>
        <w:t xml:space="preserve"> </w:t>
      </w:r>
      <w:r w:rsidR="00A7566A" w:rsidRPr="009E67CA">
        <w:rPr>
          <w:rFonts w:ascii="Calibri" w:hAnsi="Calibri" w:cs="Calibri"/>
          <w:b/>
          <w:bCs/>
          <w:i/>
          <w:iCs/>
        </w:rPr>
        <w:t xml:space="preserve">the </w:t>
      </w:r>
      <w:r w:rsidR="007C1E4F" w:rsidRPr="009E67CA">
        <w:rPr>
          <w:rFonts w:ascii="Calibri" w:hAnsi="Calibri" w:cs="Calibri"/>
          <w:b/>
          <w:bCs/>
          <w:i/>
          <w:iCs/>
        </w:rPr>
        <w:t>pasture</w:t>
      </w:r>
      <w:r w:rsidR="00F7546E" w:rsidRPr="009E67CA">
        <w:rPr>
          <w:rFonts w:ascii="Calibri" w:hAnsi="Calibri" w:cs="Calibri"/>
          <w:b/>
          <w:bCs/>
          <w:i/>
          <w:iCs/>
        </w:rPr>
        <w:t xml:space="preserve"> </w:t>
      </w:r>
      <w:r w:rsidR="00A7566A" w:rsidRPr="009E67CA">
        <w:rPr>
          <w:rFonts w:ascii="Calibri" w:hAnsi="Calibri" w:cs="Calibri"/>
          <w:b/>
          <w:bCs/>
          <w:i/>
          <w:iCs/>
        </w:rPr>
        <w:t>mealybug</w:t>
      </w:r>
    </w:p>
    <w:p w14:paraId="0274BF27" w14:textId="77777777" w:rsidR="00B60170" w:rsidRPr="009E67CA" w:rsidRDefault="00B60170" w:rsidP="00E703E8">
      <w:pPr>
        <w:spacing w:after="120" w:line="240" w:lineRule="auto"/>
        <w:ind w:left="426"/>
        <w:jc w:val="left"/>
        <w:rPr>
          <w:rFonts w:ascii="Calibri" w:eastAsia="Times New Roman" w:hAnsi="Calibri" w:cs="Calibri"/>
          <w:lang w:val="en-US"/>
        </w:rPr>
      </w:pPr>
      <w:r w:rsidRPr="009E67CA">
        <w:rPr>
          <w:rFonts w:ascii="Calibri" w:eastAsia="Times New Roman" w:hAnsi="Calibri" w:cs="Calibri"/>
          <w:u w:val="single"/>
          <w:lang w:val="en-US"/>
        </w:rPr>
        <w:t>Climatic Modelling</w:t>
      </w:r>
      <w:r w:rsidRPr="009E67CA">
        <w:rPr>
          <w:rFonts w:ascii="Calibri" w:eastAsia="Times New Roman" w:hAnsi="Calibri" w:cs="Calibri"/>
          <w:lang w:val="en-US"/>
        </w:rPr>
        <w:t xml:space="preserve"> – Determine the potential distribution of pasture dieback across Australia via climatic modelling  </w:t>
      </w:r>
    </w:p>
    <w:p w14:paraId="53D5EB59" w14:textId="77777777" w:rsidR="00B60170" w:rsidRPr="009E67CA" w:rsidRDefault="00B60170" w:rsidP="00E703E8">
      <w:pPr>
        <w:spacing w:after="120" w:line="240" w:lineRule="auto"/>
        <w:ind w:left="426"/>
        <w:jc w:val="left"/>
        <w:rPr>
          <w:rFonts w:ascii="Calibri" w:eastAsia="Times New Roman" w:hAnsi="Calibri" w:cs="Calibri"/>
          <w:lang w:val="en-US"/>
        </w:rPr>
      </w:pPr>
      <w:r w:rsidRPr="009E67CA">
        <w:rPr>
          <w:rFonts w:ascii="Calibri" w:eastAsia="Times New Roman" w:hAnsi="Calibri" w:cs="Calibri"/>
          <w:u w:val="single"/>
          <w:lang w:val="en-US"/>
        </w:rPr>
        <w:t>Mealybug Origins and Taxonomy</w:t>
      </w:r>
      <w:r w:rsidRPr="009E67CA">
        <w:rPr>
          <w:rFonts w:ascii="Calibri" w:eastAsia="Times New Roman" w:hAnsi="Calibri" w:cs="Calibri"/>
          <w:lang w:val="en-US"/>
        </w:rPr>
        <w:t xml:space="preserve"> – Validate the origins of the pasture mealybug, confirm the taxonomy, and assess the Qld and NSW population structure </w:t>
      </w:r>
    </w:p>
    <w:p w14:paraId="50B2874E" w14:textId="0DEF6AC5" w:rsidR="00B60170" w:rsidRPr="009E67CA" w:rsidRDefault="00B60170" w:rsidP="00E703E8">
      <w:pPr>
        <w:spacing w:after="120" w:line="240" w:lineRule="auto"/>
        <w:ind w:left="426"/>
        <w:jc w:val="left"/>
        <w:rPr>
          <w:rFonts w:ascii="Calibri" w:eastAsia="Times New Roman" w:hAnsi="Calibri" w:cs="Calibri"/>
          <w:lang w:val="en-US"/>
        </w:rPr>
      </w:pPr>
      <w:r w:rsidRPr="009E67CA">
        <w:rPr>
          <w:rFonts w:ascii="Calibri" w:eastAsia="Times New Roman" w:hAnsi="Calibri" w:cs="Calibri"/>
          <w:u w:val="single"/>
          <w:lang w:val="en-US"/>
        </w:rPr>
        <w:t>Dieback Mapping</w:t>
      </w:r>
      <w:r w:rsidRPr="009E67CA">
        <w:rPr>
          <w:rFonts w:ascii="Calibri" w:eastAsia="Times New Roman" w:hAnsi="Calibri" w:cs="Calibri"/>
          <w:lang w:val="en-US"/>
        </w:rPr>
        <w:t xml:space="preserve"> – </w:t>
      </w:r>
      <w:proofErr w:type="spellStart"/>
      <w:r w:rsidRPr="009E67CA">
        <w:rPr>
          <w:rFonts w:ascii="Calibri" w:eastAsia="Times New Roman" w:hAnsi="Calibri" w:cs="Calibri"/>
          <w:lang w:val="en-US"/>
        </w:rPr>
        <w:t>Utilise</w:t>
      </w:r>
      <w:proofErr w:type="spellEnd"/>
      <w:r w:rsidRPr="009E67CA">
        <w:rPr>
          <w:rFonts w:ascii="Calibri" w:eastAsia="Times New Roman" w:hAnsi="Calibri" w:cs="Calibri"/>
          <w:lang w:val="en-US"/>
        </w:rPr>
        <w:t xml:space="preserve"> satellite data to determine areas affected by pasture dieback and estimate extent of dieback across Qld and NSW</w:t>
      </w:r>
    </w:p>
    <w:p w14:paraId="7624F26A" w14:textId="7E88F9A9" w:rsidR="00B60170" w:rsidRPr="009E67CA" w:rsidRDefault="00B37BE9" w:rsidP="00E703E8">
      <w:pPr>
        <w:spacing w:after="120"/>
        <w:ind w:left="426"/>
        <w:jc w:val="left"/>
        <w:rPr>
          <w:rFonts w:ascii="Calibri" w:hAnsi="Calibri" w:cs="Calibri"/>
        </w:rPr>
      </w:pPr>
      <w:r w:rsidRPr="009E67CA">
        <w:rPr>
          <w:rFonts w:ascii="Calibri" w:hAnsi="Calibri" w:cs="Calibri"/>
          <w:u w:val="single"/>
        </w:rPr>
        <w:t>Viruses</w:t>
      </w:r>
      <w:r w:rsidRPr="009E67CA">
        <w:rPr>
          <w:rFonts w:ascii="Calibri" w:hAnsi="Calibri" w:cs="Calibri"/>
        </w:rPr>
        <w:t xml:space="preserve"> - </w:t>
      </w:r>
      <w:r w:rsidR="004710D3" w:rsidRPr="009E67CA">
        <w:rPr>
          <w:rFonts w:ascii="Calibri" w:hAnsi="Calibri" w:cs="Calibri"/>
          <w:sz w:val="21"/>
          <w:szCs w:val="21"/>
        </w:rPr>
        <w:t>Clarify the role of plant viruses in pasture dieback</w:t>
      </w:r>
    </w:p>
    <w:p w14:paraId="2A8CEBD7" w14:textId="25ABDC15" w:rsidR="003350C8" w:rsidRPr="009E67CA" w:rsidRDefault="00A24360" w:rsidP="00E703E8">
      <w:pPr>
        <w:spacing w:after="120"/>
        <w:ind w:left="426" w:hanging="284"/>
        <w:jc w:val="left"/>
        <w:rPr>
          <w:rFonts w:ascii="Calibri" w:eastAsia="Calibri" w:hAnsi="Calibri" w:cs="Calibri"/>
          <w:b/>
          <w:bCs/>
          <w:i/>
          <w:iCs/>
          <w:kern w:val="0"/>
          <w:lang w:val="en-US"/>
          <w14:ligatures w14:val="none"/>
        </w:rPr>
      </w:pPr>
      <w:r w:rsidRPr="009E67CA">
        <w:rPr>
          <w:rFonts w:ascii="Calibri" w:eastAsia="Calibri" w:hAnsi="Calibri" w:cs="Calibri"/>
          <w:b/>
          <w:bCs/>
          <w:i/>
          <w:iCs/>
          <w:kern w:val="0"/>
          <w:lang w:val="en-US"/>
          <w14:ligatures w14:val="none"/>
        </w:rPr>
        <w:t>Manag</w:t>
      </w:r>
      <w:r w:rsidR="007C1E4F" w:rsidRPr="009E67CA">
        <w:rPr>
          <w:rFonts w:ascii="Calibri" w:eastAsia="Calibri" w:hAnsi="Calibri" w:cs="Calibri"/>
          <w:b/>
          <w:bCs/>
          <w:i/>
          <w:iCs/>
          <w:kern w:val="0"/>
          <w:lang w:val="en-US"/>
          <w14:ligatures w14:val="none"/>
        </w:rPr>
        <w:t>ing the pasture mealybug</w:t>
      </w:r>
    </w:p>
    <w:p w14:paraId="626B71D6" w14:textId="4D26D870" w:rsidR="00D44F98" w:rsidRPr="009E67CA" w:rsidRDefault="00D44F98" w:rsidP="00E703E8">
      <w:pPr>
        <w:spacing w:after="120" w:line="240" w:lineRule="auto"/>
        <w:ind w:left="426"/>
        <w:jc w:val="left"/>
        <w:rPr>
          <w:rFonts w:ascii="Calibri" w:eastAsia="Times New Roman" w:hAnsi="Calibri" w:cs="Calibri"/>
          <w:lang w:val="en-US"/>
        </w:rPr>
      </w:pPr>
      <w:r w:rsidRPr="009E67CA">
        <w:rPr>
          <w:rFonts w:ascii="Calibri" w:eastAsia="Times New Roman" w:hAnsi="Calibri" w:cs="Calibri"/>
          <w:u w:val="single"/>
          <w:lang w:val="en-US"/>
        </w:rPr>
        <w:t xml:space="preserve">Varietal </w:t>
      </w:r>
      <w:r w:rsidR="006E638B" w:rsidRPr="009E67CA">
        <w:rPr>
          <w:rFonts w:ascii="Calibri" w:eastAsia="Times New Roman" w:hAnsi="Calibri" w:cs="Calibri"/>
          <w:u w:val="single"/>
          <w:lang w:val="en-US"/>
        </w:rPr>
        <w:t>D</w:t>
      </w:r>
      <w:r w:rsidRPr="009E67CA">
        <w:rPr>
          <w:rFonts w:ascii="Calibri" w:eastAsia="Times New Roman" w:hAnsi="Calibri" w:cs="Calibri"/>
          <w:u w:val="single"/>
          <w:lang w:val="en-US"/>
        </w:rPr>
        <w:t>evelopment</w:t>
      </w:r>
      <w:r w:rsidR="00B3357E" w:rsidRPr="009E67CA">
        <w:rPr>
          <w:rFonts w:ascii="Calibri" w:eastAsia="Times New Roman" w:hAnsi="Calibri" w:cs="Calibri"/>
          <w:lang w:val="en-US"/>
        </w:rPr>
        <w:t xml:space="preserve"> – </w:t>
      </w:r>
      <w:r w:rsidR="008046EB" w:rsidRPr="009E67CA">
        <w:rPr>
          <w:rFonts w:ascii="Calibri" w:eastAsia="Times New Roman" w:hAnsi="Calibri" w:cs="Calibri"/>
          <w:lang w:val="en-US"/>
        </w:rPr>
        <w:t>I</w:t>
      </w:r>
      <w:r w:rsidR="00B3357E" w:rsidRPr="009E67CA">
        <w:rPr>
          <w:rFonts w:ascii="Calibri" w:eastAsia="Times New Roman" w:hAnsi="Calibri" w:cs="Calibri"/>
          <w:lang w:val="en-US"/>
        </w:rPr>
        <w:t>dentify</w:t>
      </w:r>
      <w:r w:rsidR="00F7546E" w:rsidRPr="009E67CA">
        <w:rPr>
          <w:rFonts w:ascii="Calibri" w:eastAsia="Times New Roman" w:hAnsi="Calibri" w:cs="Calibri"/>
          <w:lang w:val="en-US"/>
        </w:rPr>
        <w:t>, evaluate and</w:t>
      </w:r>
      <w:r w:rsidR="00B3357E" w:rsidRPr="009E67CA">
        <w:rPr>
          <w:rFonts w:ascii="Calibri" w:eastAsia="Times New Roman" w:hAnsi="Calibri" w:cs="Calibri"/>
          <w:lang w:val="en-US"/>
        </w:rPr>
        <w:t xml:space="preserve"> develop new varieties of tropical pasture species that are </w:t>
      </w:r>
      <w:r w:rsidR="003F65E3" w:rsidRPr="009E67CA">
        <w:rPr>
          <w:rFonts w:ascii="Calibri" w:eastAsia="Times New Roman" w:hAnsi="Calibri" w:cs="Calibri"/>
          <w:lang w:val="en-US"/>
        </w:rPr>
        <w:t>resistant to the pasture mealybug</w:t>
      </w:r>
    </w:p>
    <w:p w14:paraId="2EE6EDD2" w14:textId="183077A6" w:rsidR="00073835" w:rsidRPr="009E67CA" w:rsidRDefault="00073835" w:rsidP="00E703E8">
      <w:pPr>
        <w:spacing w:after="120" w:line="240" w:lineRule="auto"/>
        <w:ind w:left="426"/>
        <w:jc w:val="left"/>
        <w:rPr>
          <w:rFonts w:ascii="Calibri" w:eastAsia="Times New Roman" w:hAnsi="Calibri" w:cs="Calibri"/>
          <w:lang w:val="en-US"/>
        </w:rPr>
      </w:pPr>
      <w:r w:rsidRPr="009E67CA">
        <w:rPr>
          <w:rFonts w:ascii="Calibri" w:eastAsia="Times New Roman" w:hAnsi="Calibri" w:cs="Calibri"/>
          <w:u w:val="single"/>
          <w:lang w:val="en-US"/>
        </w:rPr>
        <w:t xml:space="preserve">Grazing </w:t>
      </w:r>
      <w:r w:rsidR="006E638B" w:rsidRPr="009E67CA">
        <w:rPr>
          <w:rFonts w:ascii="Calibri" w:eastAsia="Times New Roman" w:hAnsi="Calibri" w:cs="Calibri"/>
          <w:u w:val="single"/>
          <w:lang w:val="en-US"/>
        </w:rPr>
        <w:t>M</w:t>
      </w:r>
      <w:r w:rsidRPr="009E67CA">
        <w:rPr>
          <w:rFonts w:ascii="Calibri" w:eastAsia="Times New Roman" w:hAnsi="Calibri" w:cs="Calibri"/>
          <w:u w:val="single"/>
          <w:lang w:val="en-US"/>
        </w:rPr>
        <w:t>anagement</w:t>
      </w:r>
      <w:r w:rsidRPr="009E67CA">
        <w:rPr>
          <w:rFonts w:ascii="Calibri" w:eastAsia="Times New Roman" w:hAnsi="Calibri" w:cs="Calibri"/>
          <w:lang w:val="en-US"/>
        </w:rPr>
        <w:t xml:space="preserve"> </w:t>
      </w:r>
      <w:r w:rsidR="00D5718E" w:rsidRPr="009E67CA">
        <w:rPr>
          <w:rFonts w:ascii="Calibri" w:eastAsia="Times New Roman" w:hAnsi="Calibri" w:cs="Calibri"/>
          <w:lang w:val="en-US"/>
        </w:rPr>
        <w:t>–</w:t>
      </w:r>
      <w:r w:rsidRPr="009E67CA">
        <w:rPr>
          <w:rFonts w:ascii="Calibri" w:eastAsia="Times New Roman" w:hAnsi="Calibri" w:cs="Calibri"/>
          <w:lang w:val="en-US"/>
        </w:rPr>
        <w:t xml:space="preserve"> </w:t>
      </w:r>
      <w:r w:rsidR="008046EB" w:rsidRPr="009E67CA">
        <w:rPr>
          <w:rFonts w:ascii="Calibri" w:eastAsia="Times New Roman" w:hAnsi="Calibri" w:cs="Calibri"/>
          <w:lang w:val="en-US"/>
        </w:rPr>
        <w:t>I</w:t>
      </w:r>
      <w:r w:rsidRPr="009E67CA">
        <w:rPr>
          <w:rFonts w:ascii="Calibri" w:eastAsia="Times New Roman" w:hAnsi="Calibri" w:cs="Calibri"/>
          <w:lang w:val="en-US"/>
        </w:rPr>
        <w:t>nvestigate</w:t>
      </w:r>
      <w:r w:rsidR="00D5718E" w:rsidRPr="009E67CA">
        <w:rPr>
          <w:rFonts w:ascii="Calibri" w:eastAsia="Times New Roman" w:hAnsi="Calibri" w:cs="Calibri"/>
          <w:lang w:val="en-US"/>
        </w:rPr>
        <w:t xml:space="preserve"> the effect of </w:t>
      </w:r>
      <w:r w:rsidR="00723AAE" w:rsidRPr="009E67CA">
        <w:rPr>
          <w:rFonts w:ascii="Calibri" w:eastAsia="Times New Roman" w:hAnsi="Calibri" w:cs="Calibri"/>
          <w:lang w:val="en-US"/>
        </w:rPr>
        <w:t>different</w:t>
      </w:r>
      <w:r w:rsidR="004C1877" w:rsidRPr="009E67CA">
        <w:rPr>
          <w:rFonts w:ascii="Calibri" w:eastAsia="Times New Roman" w:hAnsi="Calibri" w:cs="Calibri"/>
          <w:lang w:val="en-US"/>
        </w:rPr>
        <w:t xml:space="preserve"> grazing </w:t>
      </w:r>
      <w:r w:rsidR="00723AAE" w:rsidRPr="009E67CA">
        <w:rPr>
          <w:rFonts w:ascii="Calibri" w:eastAsia="Times New Roman" w:hAnsi="Calibri" w:cs="Calibri"/>
          <w:lang w:val="en-US"/>
        </w:rPr>
        <w:t>management practices (e.g</w:t>
      </w:r>
      <w:r w:rsidR="00124D1A" w:rsidRPr="009E67CA">
        <w:rPr>
          <w:rFonts w:ascii="Calibri" w:eastAsia="Times New Roman" w:hAnsi="Calibri" w:cs="Calibri"/>
          <w:lang w:val="en-US"/>
        </w:rPr>
        <w:t>.</w:t>
      </w:r>
      <w:r w:rsidR="00723AAE" w:rsidRPr="009E67CA">
        <w:rPr>
          <w:rFonts w:ascii="Calibri" w:eastAsia="Times New Roman" w:hAnsi="Calibri" w:cs="Calibri"/>
          <w:lang w:val="en-US"/>
        </w:rPr>
        <w:t xml:space="preserve"> timing, intensity, etc</w:t>
      </w:r>
      <w:r w:rsidR="00124D1A" w:rsidRPr="009E67CA">
        <w:rPr>
          <w:rFonts w:ascii="Calibri" w:eastAsia="Times New Roman" w:hAnsi="Calibri" w:cs="Calibri"/>
          <w:lang w:val="en-US"/>
        </w:rPr>
        <w:t>.</w:t>
      </w:r>
      <w:r w:rsidR="00723AAE" w:rsidRPr="009E67CA">
        <w:rPr>
          <w:rFonts w:ascii="Calibri" w:eastAsia="Times New Roman" w:hAnsi="Calibri" w:cs="Calibri"/>
          <w:lang w:val="en-US"/>
        </w:rPr>
        <w:t xml:space="preserve">) </w:t>
      </w:r>
      <w:r w:rsidR="004C1877" w:rsidRPr="009E67CA">
        <w:rPr>
          <w:rFonts w:ascii="Calibri" w:eastAsia="Times New Roman" w:hAnsi="Calibri" w:cs="Calibri"/>
          <w:lang w:val="en-US"/>
        </w:rPr>
        <w:t xml:space="preserve">on pasture dieback </w:t>
      </w:r>
      <w:r w:rsidRPr="009E67CA">
        <w:rPr>
          <w:rFonts w:ascii="Calibri" w:eastAsia="Times New Roman" w:hAnsi="Calibri" w:cs="Calibri"/>
          <w:lang w:val="en-US"/>
        </w:rPr>
        <w:t xml:space="preserve"> </w:t>
      </w:r>
    </w:p>
    <w:p w14:paraId="5EB05110" w14:textId="2EEB96C9" w:rsidR="008C370D" w:rsidRPr="009E67CA" w:rsidRDefault="006E638B" w:rsidP="00E703E8">
      <w:pPr>
        <w:spacing w:after="120" w:line="240" w:lineRule="auto"/>
        <w:ind w:left="426"/>
        <w:jc w:val="left"/>
        <w:rPr>
          <w:rFonts w:ascii="Calibri" w:eastAsia="Times New Roman" w:hAnsi="Calibri" w:cs="Calibri"/>
          <w:lang w:val="en-US"/>
        </w:rPr>
      </w:pPr>
      <w:r w:rsidRPr="009E67CA">
        <w:rPr>
          <w:rFonts w:ascii="Calibri" w:eastAsia="Times New Roman" w:hAnsi="Calibri" w:cs="Calibri"/>
          <w:u w:val="single"/>
          <w:lang w:val="en-US"/>
        </w:rPr>
        <w:t>Pasture Management</w:t>
      </w:r>
      <w:r w:rsidR="003F65E3" w:rsidRPr="009E67CA">
        <w:rPr>
          <w:rFonts w:ascii="Calibri" w:eastAsia="Times New Roman" w:hAnsi="Calibri" w:cs="Calibri"/>
          <w:lang w:val="en-US"/>
        </w:rPr>
        <w:t xml:space="preserve"> – </w:t>
      </w:r>
      <w:r w:rsidR="008046EB" w:rsidRPr="009E67CA">
        <w:rPr>
          <w:rFonts w:ascii="Calibri" w:eastAsia="Times New Roman" w:hAnsi="Calibri" w:cs="Calibri"/>
          <w:lang w:val="en-US"/>
        </w:rPr>
        <w:t>I</w:t>
      </w:r>
      <w:r w:rsidRPr="009E67CA">
        <w:rPr>
          <w:rFonts w:ascii="Calibri" w:eastAsia="Times New Roman" w:hAnsi="Calibri" w:cs="Calibri"/>
          <w:lang w:val="en-US"/>
        </w:rPr>
        <w:t>nvest</w:t>
      </w:r>
      <w:r w:rsidR="002F059C" w:rsidRPr="009E67CA">
        <w:rPr>
          <w:rFonts w:ascii="Calibri" w:eastAsia="Times New Roman" w:hAnsi="Calibri" w:cs="Calibri"/>
          <w:lang w:val="en-US"/>
        </w:rPr>
        <w:t xml:space="preserve">igate the utility of </w:t>
      </w:r>
      <w:r w:rsidR="0027115E" w:rsidRPr="009E67CA">
        <w:rPr>
          <w:rFonts w:ascii="Calibri" w:eastAsia="Times New Roman" w:hAnsi="Calibri" w:cs="Calibri"/>
          <w:lang w:val="en-US"/>
        </w:rPr>
        <w:t xml:space="preserve">break crops </w:t>
      </w:r>
      <w:r w:rsidR="001406ED" w:rsidRPr="009E67CA">
        <w:rPr>
          <w:rFonts w:ascii="Calibri" w:eastAsia="Times New Roman" w:hAnsi="Calibri" w:cs="Calibri"/>
          <w:lang w:val="en-US"/>
        </w:rPr>
        <w:t>(annual forage or grain crops)</w:t>
      </w:r>
      <w:r w:rsidR="00421509" w:rsidRPr="009E67CA">
        <w:rPr>
          <w:rFonts w:ascii="Calibri" w:eastAsia="Times New Roman" w:hAnsi="Calibri" w:cs="Calibri"/>
          <w:lang w:val="en-US"/>
        </w:rPr>
        <w:t xml:space="preserve"> and</w:t>
      </w:r>
      <w:r w:rsidR="002F059C" w:rsidRPr="009E67CA">
        <w:rPr>
          <w:rFonts w:ascii="Calibri" w:eastAsia="Times New Roman" w:hAnsi="Calibri" w:cs="Calibri"/>
          <w:lang w:val="en-US"/>
        </w:rPr>
        <w:t xml:space="preserve"> cool temperate</w:t>
      </w:r>
      <w:r w:rsidR="00421509" w:rsidRPr="009E67CA">
        <w:rPr>
          <w:rFonts w:ascii="Calibri" w:eastAsia="Times New Roman" w:hAnsi="Calibri" w:cs="Calibri"/>
          <w:lang w:val="en-US"/>
        </w:rPr>
        <w:t xml:space="preserve"> (C3)</w:t>
      </w:r>
      <w:r w:rsidR="002F059C" w:rsidRPr="009E67CA">
        <w:rPr>
          <w:rFonts w:ascii="Calibri" w:eastAsia="Times New Roman" w:hAnsi="Calibri" w:cs="Calibri"/>
          <w:lang w:val="en-US"/>
        </w:rPr>
        <w:t xml:space="preserve"> grasses</w:t>
      </w:r>
      <w:r w:rsidR="001406ED" w:rsidRPr="009E67CA">
        <w:rPr>
          <w:rFonts w:ascii="Calibri" w:eastAsia="Times New Roman" w:hAnsi="Calibri" w:cs="Calibri"/>
          <w:lang w:val="en-US"/>
        </w:rPr>
        <w:t xml:space="preserve"> in </w:t>
      </w:r>
      <w:r w:rsidR="00421509" w:rsidRPr="009E67CA">
        <w:rPr>
          <w:rFonts w:ascii="Calibri" w:eastAsia="Times New Roman" w:hAnsi="Calibri" w:cs="Calibri"/>
          <w:lang w:val="en-US"/>
        </w:rPr>
        <w:t>mitigating the effects of</w:t>
      </w:r>
      <w:r w:rsidR="001406ED" w:rsidRPr="009E67CA">
        <w:rPr>
          <w:rFonts w:ascii="Calibri" w:eastAsia="Times New Roman" w:hAnsi="Calibri" w:cs="Calibri"/>
          <w:lang w:val="en-US"/>
        </w:rPr>
        <w:t xml:space="preserve"> pasture </w:t>
      </w:r>
      <w:r w:rsidR="00421509" w:rsidRPr="009E67CA">
        <w:rPr>
          <w:rFonts w:ascii="Calibri" w:eastAsia="Times New Roman" w:hAnsi="Calibri" w:cs="Calibri"/>
          <w:lang w:val="en-US"/>
        </w:rPr>
        <w:t>dieback</w:t>
      </w:r>
    </w:p>
    <w:p w14:paraId="3C46EB71" w14:textId="04853ED2" w:rsidR="003859DE" w:rsidRPr="009E67CA" w:rsidRDefault="003859DE" w:rsidP="00E703E8">
      <w:pPr>
        <w:spacing w:after="120" w:line="240" w:lineRule="auto"/>
        <w:ind w:left="426"/>
        <w:jc w:val="left"/>
        <w:rPr>
          <w:rFonts w:ascii="Calibri" w:eastAsia="Times New Roman" w:hAnsi="Calibri" w:cs="Calibri"/>
          <w:lang w:val="en-US"/>
        </w:rPr>
      </w:pPr>
      <w:r w:rsidRPr="009E67CA">
        <w:rPr>
          <w:rFonts w:ascii="Calibri" w:eastAsia="Times New Roman" w:hAnsi="Calibri" w:cs="Calibri"/>
          <w:u w:val="single"/>
          <w:lang w:val="en-US"/>
        </w:rPr>
        <w:lastRenderedPageBreak/>
        <w:t>Managing for Recovery</w:t>
      </w:r>
      <w:r w:rsidRPr="009E67CA">
        <w:rPr>
          <w:rFonts w:ascii="Calibri" w:eastAsia="Times New Roman" w:hAnsi="Calibri" w:cs="Calibri"/>
          <w:lang w:val="en-US"/>
        </w:rPr>
        <w:t xml:space="preserve"> </w:t>
      </w:r>
      <w:r w:rsidR="0018214E" w:rsidRPr="009E67CA">
        <w:rPr>
          <w:rFonts w:ascii="Calibri" w:eastAsia="Times New Roman" w:hAnsi="Calibri" w:cs="Calibri"/>
          <w:lang w:val="en-US"/>
        </w:rPr>
        <w:t>–</w:t>
      </w:r>
      <w:r w:rsidRPr="009E67CA">
        <w:rPr>
          <w:rFonts w:ascii="Calibri" w:eastAsia="Times New Roman" w:hAnsi="Calibri" w:cs="Calibri"/>
          <w:lang w:val="en-US"/>
        </w:rPr>
        <w:t xml:space="preserve"> </w:t>
      </w:r>
      <w:r w:rsidR="008046EB" w:rsidRPr="009E67CA">
        <w:rPr>
          <w:rFonts w:ascii="Calibri" w:eastAsia="Times New Roman" w:hAnsi="Calibri" w:cs="Calibri"/>
          <w:lang w:val="en-US"/>
        </w:rPr>
        <w:t>D</w:t>
      </w:r>
      <w:r w:rsidR="0018214E" w:rsidRPr="009E67CA">
        <w:rPr>
          <w:rFonts w:ascii="Calibri" w:eastAsia="Times New Roman" w:hAnsi="Calibri" w:cs="Calibri"/>
          <w:lang w:val="en-US"/>
        </w:rPr>
        <w:t xml:space="preserve">etermine methods to facilitate </w:t>
      </w:r>
      <w:r w:rsidR="00E56221" w:rsidRPr="009E67CA">
        <w:rPr>
          <w:rFonts w:ascii="Calibri" w:eastAsia="Times New Roman" w:hAnsi="Calibri" w:cs="Calibri"/>
          <w:lang w:val="en-US"/>
        </w:rPr>
        <w:t>natural recovery and understand the economics of</w:t>
      </w:r>
      <w:r w:rsidR="00AF0DE2" w:rsidRPr="009E67CA">
        <w:rPr>
          <w:rFonts w:ascii="Calibri" w:eastAsia="Times New Roman" w:hAnsi="Calibri" w:cs="Calibri"/>
          <w:lang w:val="en-US"/>
        </w:rPr>
        <w:t xml:space="preserve"> different management approaches</w:t>
      </w:r>
      <w:r w:rsidR="00E56221" w:rsidRPr="009E67CA">
        <w:rPr>
          <w:rFonts w:ascii="Calibri" w:eastAsia="Times New Roman" w:hAnsi="Calibri" w:cs="Calibri"/>
          <w:lang w:val="en-US"/>
        </w:rPr>
        <w:t xml:space="preserve"> </w:t>
      </w:r>
    </w:p>
    <w:p w14:paraId="6DE8587C" w14:textId="4DC4E63B" w:rsidR="00AD3C23" w:rsidRPr="009E67CA" w:rsidRDefault="00AD3C23" w:rsidP="00E703E8">
      <w:pPr>
        <w:spacing w:after="120"/>
        <w:ind w:left="426"/>
        <w:jc w:val="left"/>
        <w:rPr>
          <w:rFonts w:ascii="Calibri" w:hAnsi="Calibri" w:cs="Calibri"/>
        </w:rPr>
      </w:pPr>
      <w:r w:rsidRPr="009E67CA">
        <w:rPr>
          <w:rFonts w:ascii="Calibri" w:hAnsi="Calibri" w:cs="Calibri"/>
          <w:u w:val="single"/>
        </w:rPr>
        <w:t>Fenceline Effect</w:t>
      </w:r>
      <w:r w:rsidRPr="009E67CA">
        <w:rPr>
          <w:rFonts w:ascii="Calibri" w:hAnsi="Calibri" w:cs="Calibri"/>
        </w:rPr>
        <w:t xml:space="preserve"> – </w:t>
      </w:r>
      <w:r w:rsidR="008D523F" w:rsidRPr="009E67CA">
        <w:rPr>
          <w:rFonts w:ascii="Calibri" w:hAnsi="Calibri" w:cs="Calibri"/>
        </w:rPr>
        <w:t xml:space="preserve">Investigate </w:t>
      </w:r>
      <w:r w:rsidR="00BB7E92" w:rsidRPr="009E67CA">
        <w:rPr>
          <w:rFonts w:ascii="Calibri" w:hAnsi="Calibri" w:cs="Calibri"/>
        </w:rPr>
        <w:t xml:space="preserve">the </w:t>
      </w:r>
      <w:r w:rsidR="00E64A52" w:rsidRPr="009E67CA">
        <w:rPr>
          <w:rFonts w:ascii="Calibri" w:hAnsi="Calibri" w:cs="Calibri"/>
        </w:rPr>
        <w:t>‘f</w:t>
      </w:r>
      <w:r w:rsidR="00BB7E92" w:rsidRPr="009E67CA">
        <w:rPr>
          <w:rFonts w:ascii="Calibri" w:hAnsi="Calibri" w:cs="Calibri"/>
        </w:rPr>
        <w:t xml:space="preserve">enceline </w:t>
      </w:r>
      <w:r w:rsidR="00E64A52" w:rsidRPr="009E67CA">
        <w:rPr>
          <w:rFonts w:ascii="Calibri" w:hAnsi="Calibri" w:cs="Calibri"/>
        </w:rPr>
        <w:t>e</w:t>
      </w:r>
      <w:r w:rsidR="00BB7E92" w:rsidRPr="009E67CA">
        <w:rPr>
          <w:rFonts w:ascii="Calibri" w:hAnsi="Calibri" w:cs="Calibri"/>
        </w:rPr>
        <w:t>ffect</w:t>
      </w:r>
      <w:r w:rsidR="00E64A52" w:rsidRPr="009E67CA">
        <w:rPr>
          <w:rFonts w:ascii="Calibri" w:hAnsi="Calibri" w:cs="Calibri"/>
        </w:rPr>
        <w:t>’ t</w:t>
      </w:r>
      <w:r w:rsidR="00BB7E92" w:rsidRPr="009E67CA">
        <w:rPr>
          <w:rFonts w:ascii="Calibri" w:hAnsi="Calibri" w:cs="Calibri"/>
        </w:rPr>
        <w:t>o i</w:t>
      </w:r>
      <w:r w:rsidR="008D523F" w:rsidRPr="009E67CA">
        <w:rPr>
          <w:rFonts w:ascii="Calibri" w:hAnsi="Calibri" w:cs="Calibri"/>
        </w:rPr>
        <w:t xml:space="preserve">mprove understanding </w:t>
      </w:r>
      <w:r w:rsidR="002F355A" w:rsidRPr="009E67CA">
        <w:rPr>
          <w:rFonts w:ascii="Calibri" w:hAnsi="Calibri" w:cs="Calibri"/>
        </w:rPr>
        <w:t xml:space="preserve">of </w:t>
      </w:r>
      <w:r w:rsidR="00120913" w:rsidRPr="009E67CA">
        <w:rPr>
          <w:rFonts w:ascii="Calibri" w:hAnsi="Calibri" w:cs="Calibri"/>
        </w:rPr>
        <w:t xml:space="preserve">why </w:t>
      </w:r>
      <w:r w:rsidR="002F355A" w:rsidRPr="009E67CA">
        <w:rPr>
          <w:rFonts w:ascii="Calibri" w:hAnsi="Calibri" w:cs="Calibri"/>
        </w:rPr>
        <w:t xml:space="preserve">pasture dieback </w:t>
      </w:r>
      <w:r w:rsidR="00120913" w:rsidRPr="009E67CA">
        <w:rPr>
          <w:rFonts w:ascii="Calibri" w:hAnsi="Calibri" w:cs="Calibri"/>
        </w:rPr>
        <w:t xml:space="preserve">occurs and whether grazing management can play a role in </w:t>
      </w:r>
      <w:r w:rsidR="00974116" w:rsidRPr="009E67CA">
        <w:rPr>
          <w:rFonts w:ascii="Calibri" w:hAnsi="Calibri" w:cs="Calibri"/>
        </w:rPr>
        <w:t>controlling it.</w:t>
      </w:r>
      <w:r w:rsidRPr="009E67CA">
        <w:rPr>
          <w:rFonts w:ascii="Calibri" w:hAnsi="Calibri" w:cs="Calibri"/>
        </w:rPr>
        <w:t xml:space="preserve"> </w:t>
      </w:r>
    </w:p>
    <w:p w14:paraId="2BA2BDBF" w14:textId="77777777" w:rsidR="00E77665" w:rsidRDefault="00E77665" w:rsidP="00E703E8">
      <w:pPr>
        <w:spacing w:after="120" w:line="240" w:lineRule="auto"/>
        <w:jc w:val="left"/>
        <w:rPr>
          <w:rFonts w:ascii="Calibri" w:eastAsia="Times New Roman" w:hAnsi="Calibri" w:cs="Calibri"/>
          <w:b/>
          <w:bCs/>
          <w:i/>
          <w:iCs/>
          <w:lang w:val="en-US"/>
        </w:rPr>
      </w:pPr>
    </w:p>
    <w:p w14:paraId="0F241B5C" w14:textId="302C3966" w:rsidR="00FC0CA7" w:rsidRPr="00E77665" w:rsidRDefault="00FC0CA7" w:rsidP="00E703E8">
      <w:pPr>
        <w:spacing w:after="120" w:line="240" w:lineRule="auto"/>
        <w:jc w:val="left"/>
        <w:rPr>
          <w:rFonts w:ascii="Calibri" w:eastAsia="Times New Roman" w:hAnsi="Calibri" w:cs="Calibri"/>
          <w:b/>
          <w:bCs/>
          <w:i/>
          <w:iCs/>
          <w:sz w:val="24"/>
          <w:szCs w:val="24"/>
          <w:lang w:val="en-US"/>
        </w:rPr>
      </w:pPr>
      <w:r w:rsidRPr="00E77665">
        <w:rPr>
          <w:rFonts w:ascii="Calibri" w:eastAsia="Times New Roman" w:hAnsi="Calibri" w:cs="Calibri"/>
          <w:b/>
          <w:bCs/>
          <w:i/>
          <w:iCs/>
          <w:sz w:val="24"/>
          <w:szCs w:val="24"/>
          <w:lang w:val="en-US"/>
        </w:rPr>
        <w:t xml:space="preserve">Funding </w:t>
      </w:r>
    </w:p>
    <w:p w14:paraId="2C1DF5E4" w14:textId="40BB80DC" w:rsidR="009F0258" w:rsidRPr="009E67CA" w:rsidRDefault="002D2467" w:rsidP="00E703E8">
      <w:pPr>
        <w:spacing w:after="120" w:line="240" w:lineRule="auto"/>
        <w:jc w:val="left"/>
        <w:rPr>
          <w:rFonts w:ascii="Calibri" w:eastAsia="Times New Roman" w:hAnsi="Calibri" w:cs="Calibri"/>
        </w:rPr>
      </w:pPr>
      <w:r w:rsidRPr="72FD8DA6">
        <w:rPr>
          <w:rFonts w:ascii="Calibri" w:eastAsia="Times New Roman" w:hAnsi="Calibri" w:cs="Calibri"/>
          <w:lang w:val="en-US"/>
        </w:rPr>
        <w:t xml:space="preserve">MLA </w:t>
      </w:r>
      <w:r w:rsidR="00F442A4" w:rsidRPr="72FD8DA6">
        <w:rPr>
          <w:rFonts w:ascii="Calibri" w:eastAsia="Times New Roman" w:hAnsi="Calibri" w:cs="Calibri"/>
          <w:lang w:val="en-US"/>
        </w:rPr>
        <w:t>is</w:t>
      </w:r>
      <w:r w:rsidR="00EF3A85" w:rsidRPr="72FD8DA6">
        <w:rPr>
          <w:rFonts w:ascii="Calibri" w:eastAsia="Times New Roman" w:hAnsi="Calibri" w:cs="Calibri"/>
          <w:lang w:val="en-US"/>
        </w:rPr>
        <w:t xml:space="preserve"> </w:t>
      </w:r>
      <w:r w:rsidR="00F442A4" w:rsidRPr="72FD8DA6">
        <w:rPr>
          <w:rFonts w:ascii="Calibri" w:eastAsia="Times New Roman" w:hAnsi="Calibri" w:cs="Calibri"/>
          <w:lang w:val="en-US"/>
        </w:rPr>
        <w:t xml:space="preserve">seeking to identify potential partners with the capacity to co-invest in </w:t>
      </w:r>
      <w:r w:rsidR="001566A5" w:rsidRPr="72FD8DA6">
        <w:rPr>
          <w:rFonts w:ascii="Calibri" w:eastAsia="Times New Roman" w:hAnsi="Calibri" w:cs="Calibri"/>
          <w:lang w:val="en-US"/>
        </w:rPr>
        <w:t>dieback R&amp;D via the MLA Donor Company</w:t>
      </w:r>
      <w:r w:rsidR="00EF3A85" w:rsidRPr="72FD8DA6">
        <w:rPr>
          <w:rFonts w:ascii="Calibri" w:eastAsia="Times New Roman" w:hAnsi="Calibri" w:cs="Calibri"/>
          <w:lang w:val="en-US"/>
        </w:rPr>
        <w:t xml:space="preserve"> (MDC)</w:t>
      </w:r>
      <w:r w:rsidR="001566A5" w:rsidRPr="72FD8DA6">
        <w:rPr>
          <w:rFonts w:ascii="Calibri" w:eastAsia="Times New Roman" w:hAnsi="Calibri" w:cs="Calibri"/>
          <w:lang w:val="en-US"/>
        </w:rPr>
        <w:t>.</w:t>
      </w:r>
      <w:r w:rsidR="00EF3A85" w:rsidRPr="72FD8DA6">
        <w:rPr>
          <w:rFonts w:ascii="Calibri" w:eastAsia="Times New Roman" w:hAnsi="Calibri" w:cs="Calibri"/>
          <w:lang w:val="en-US"/>
        </w:rPr>
        <w:t xml:space="preserve"> </w:t>
      </w:r>
      <w:r w:rsidR="00BF4DE4" w:rsidRPr="72FD8DA6">
        <w:rPr>
          <w:rFonts w:ascii="Calibri" w:eastAsia="Times New Roman" w:hAnsi="Calibri" w:cs="Calibri"/>
          <w:lang w:val="en-US"/>
        </w:rPr>
        <w:t>Significan</w:t>
      </w:r>
      <w:r w:rsidR="00E46D8B" w:rsidRPr="72FD8DA6">
        <w:rPr>
          <w:rFonts w:ascii="Calibri" w:eastAsia="Times New Roman" w:hAnsi="Calibri" w:cs="Calibri"/>
          <w:lang w:val="en-US"/>
        </w:rPr>
        <w:t>t</w:t>
      </w:r>
      <w:r w:rsidR="00BF4DE4" w:rsidRPr="72FD8DA6">
        <w:rPr>
          <w:rFonts w:ascii="Calibri" w:eastAsia="Times New Roman" w:hAnsi="Calibri" w:cs="Calibri"/>
          <w:lang w:val="en-US"/>
        </w:rPr>
        <w:t xml:space="preserve"> funding is available via the </w:t>
      </w:r>
      <w:r w:rsidR="00EF3A85" w:rsidRPr="72FD8DA6">
        <w:rPr>
          <w:rFonts w:ascii="Calibri" w:eastAsia="Times New Roman" w:hAnsi="Calibri" w:cs="Calibri"/>
        </w:rPr>
        <w:t xml:space="preserve">MDC </w:t>
      </w:r>
      <w:r w:rsidR="00BF4DE4" w:rsidRPr="72FD8DA6">
        <w:rPr>
          <w:rFonts w:ascii="Calibri" w:eastAsia="Times New Roman" w:hAnsi="Calibri" w:cs="Calibri"/>
        </w:rPr>
        <w:t>which can</w:t>
      </w:r>
      <w:r w:rsidR="00FC0CA7" w:rsidRPr="72FD8DA6">
        <w:rPr>
          <w:rFonts w:ascii="Calibri" w:eastAsia="Times New Roman" w:hAnsi="Calibri" w:cs="Calibri"/>
        </w:rPr>
        <w:t xml:space="preserve"> invest</w:t>
      </w:r>
      <w:r w:rsidR="00506847" w:rsidRPr="72FD8DA6">
        <w:rPr>
          <w:rFonts w:ascii="Calibri" w:eastAsia="Times New Roman" w:hAnsi="Calibri" w:cs="Calibri"/>
        </w:rPr>
        <w:t xml:space="preserve"> at a ratio of </w:t>
      </w:r>
      <w:r w:rsidR="0628441C" w:rsidRPr="72FD8DA6">
        <w:rPr>
          <w:rFonts w:ascii="Calibri" w:eastAsia="Times New Roman" w:hAnsi="Calibri" w:cs="Calibri"/>
        </w:rPr>
        <w:t>5</w:t>
      </w:r>
      <w:r w:rsidR="00506847" w:rsidRPr="72FD8DA6">
        <w:rPr>
          <w:rFonts w:ascii="Calibri" w:eastAsia="Times New Roman" w:hAnsi="Calibri" w:cs="Calibri"/>
        </w:rPr>
        <w:t>0:</w:t>
      </w:r>
      <w:r w:rsidR="6F60E080" w:rsidRPr="72FD8DA6">
        <w:rPr>
          <w:rFonts w:ascii="Calibri" w:eastAsia="Times New Roman" w:hAnsi="Calibri" w:cs="Calibri"/>
        </w:rPr>
        <w:t>5</w:t>
      </w:r>
      <w:r w:rsidR="00506847" w:rsidRPr="72FD8DA6">
        <w:rPr>
          <w:rFonts w:ascii="Calibri" w:eastAsia="Times New Roman" w:hAnsi="Calibri" w:cs="Calibri"/>
        </w:rPr>
        <w:t>0 (MLA:</w:t>
      </w:r>
      <w:r w:rsidR="00733890" w:rsidRPr="72FD8DA6">
        <w:rPr>
          <w:rFonts w:ascii="Calibri" w:eastAsia="Times New Roman" w:hAnsi="Calibri" w:cs="Calibri"/>
        </w:rPr>
        <w:t xml:space="preserve"> </w:t>
      </w:r>
      <w:r w:rsidR="00506847" w:rsidRPr="72FD8DA6">
        <w:rPr>
          <w:rFonts w:ascii="Calibri" w:eastAsia="Times New Roman" w:hAnsi="Calibri" w:cs="Calibri"/>
        </w:rPr>
        <w:t xml:space="preserve">Applicant) </w:t>
      </w:r>
      <w:r w:rsidR="00484182" w:rsidRPr="72FD8DA6">
        <w:rPr>
          <w:rFonts w:ascii="Calibri" w:eastAsia="Times New Roman" w:hAnsi="Calibri" w:cs="Calibri"/>
        </w:rPr>
        <w:t>with</w:t>
      </w:r>
      <w:r w:rsidR="00FC0CA7" w:rsidRPr="72FD8DA6">
        <w:rPr>
          <w:rFonts w:ascii="Calibri" w:eastAsia="Times New Roman" w:hAnsi="Calibri" w:cs="Calibri"/>
        </w:rPr>
        <w:t xml:space="preserve"> access fees </w:t>
      </w:r>
      <w:r w:rsidR="00484182" w:rsidRPr="72FD8DA6">
        <w:rPr>
          <w:rFonts w:ascii="Calibri" w:eastAsia="Times New Roman" w:hAnsi="Calibri" w:cs="Calibri"/>
        </w:rPr>
        <w:t>of 8% (primary producer) or 12% (other o</w:t>
      </w:r>
      <w:r w:rsidR="00BB1EF4" w:rsidRPr="72FD8DA6">
        <w:rPr>
          <w:rFonts w:ascii="Calibri" w:eastAsia="Times New Roman" w:hAnsi="Calibri" w:cs="Calibri"/>
        </w:rPr>
        <w:t>rg</w:t>
      </w:r>
      <w:r w:rsidR="00D86D2F" w:rsidRPr="72FD8DA6">
        <w:rPr>
          <w:rFonts w:ascii="Calibri" w:eastAsia="Times New Roman" w:hAnsi="Calibri" w:cs="Calibri"/>
        </w:rPr>
        <w:t>anisations)</w:t>
      </w:r>
      <w:r w:rsidR="002A73A1" w:rsidRPr="72FD8DA6">
        <w:rPr>
          <w:rFonts w:ascii="Calibri" w:eastAsia="Times New Roman" w:hAnsi="Calibri" w:cs="Calibri"/>
        </w:rPr>
        <w:t xml:space="preserve"> </w:t>
      </w:r>
      <w:r w:rsidR="00BF4DE4" w:rsidRPr="72FD8DA6">
        <w:rPr>
          <w:rFonts w:ascii="Calibri" w:eastAsia="Times New Roman" w:hAnsi="Calibri" w:cs="Calibri"/>
        </w:rPr>
        <w:t xml:space="preserve">subsequently </w:t>
      </w:r>
      <w:r w:rsidR="002A73A1" w:rsidRPr="72FD8DA6">
        <w:rPr>
          <w:rFonts w:ascii="Calibri" w:eastAsia="Times New Roman" w:hAnsi="Calibri" w:cs="Calibri"/>
        </w:rPr>
        <w:t>deducted</w:t>
      </w:r>
      <w:r w:rsidR="00506847" w:rsidRPr="72FD8DA6">
        <w:rPr>
          <w:rFonts w:ascii="Calibri" w:eastAsia="Times New Roman" w:hAnsi="Calibri" w:cs="Calibri"/>
        </w:rPr>
        <w:t xml:space="preserve">. </w:t>
      </w:r>
    </w:p>
    <w:p w14:paraId="792FE60D" w14:textId="77777777" w:rsidR="009F0258" w:rsidRPr="009E67CA" w:rsidRDefault="00F4395D" w:rsidP="00E703E8">
      <w:pPr>
        <w:spacing w:after="120" w:line="240" w:lineRule="auto"/>
        <w:jc w:val="left"/>
        <w:rPr>
          <w:rFonts w:ascii="Calibri" w:eastAsia="Times New Roman" w:hAnsi="Calibri" w:cs="Calibri"/>
        </w:rPr>
      </w:pPr>
      <w:r w:rsidRPr="009E67CA">
        <w:rPr>
          <w:rFonts w:ascii="Calibri" w:eastAsia="Times New Roman" w:hAnsi="Calibri" w:cs="Calibri"/>
        </w:rPr>
        <w:t xml:space="preserve">A project that is </w:t>
      </w:r>
      <w:r w:rsidR="63B8E6ED" w:rsidRPr="009E67CA">
        <w:rPr>
          <w:rFonts w:ascii="Calibri" w:eastAsia="Times New Roman" w:hAnsi="Calibri" w:cs="Calibri"/>
        </w:rPr>
        <w:t xml:space="preserve">currently underway </w:t>
      </w:r>
      <w:r w:rsidRPr="009E67CA">
        <w:rPr>
          <w:rFonts w:ascii="Calibri" w:eastAsia="Times New Roman" w:hAnsi="Calibri" w:cs="Calibri"/>
        </w:rPr>
        <w:t>that addresses one of the pasture dieback research areas</w:t>
      </w:r>
      <w:r w:rsidR="63B8E6ED" w:rsidRPr="009E67CA">
        <w:rPr>
          <w:rFonts w:ascii="Calibri" w:eastAsia="Times New Roman" w:hAnsi="Calibri" w:cs="Calibri"/>
        </w:rPr>
        <w:t xml:space="preserve"> may be eligible for expansion </w:t>
      </w:r>
      <w:r w:rsidR="008B1CF4" w:rsidRPr="009E67CA">
        <w:rPr>
          <w:rFonts w:ascii="Calibri" w:eastAsia="Times New Roman" w:hAnsi="Calibri" w:cs="Calibri"/>
        </w:rPr>
        <w:t>in scale or scope</w:t>
      </w:r>
      <w:r w:rsidR="00A4654D" w:rsidRPr="009E67CA">
        <w:rPr>
          <w:rFonts w:ascii="Calibri" w:eastAsia="Times New Roman" w:hAnsi="Calibri" w:cs="Calibri"/>
        </w:rPr>
        <w:t xml:space="preserve"> to leverage </w:t>
      </w:r>
      <w:r w:rsidR="63B8E6ED" w:rsidRPr="009E67CA">
        <w:rPr>
          <w:rFonts w:ascii="Calibri" w:eastAsia="Times New Roman" w:hAnsi="Calibri" w:cs="Calibri"/>
        </w:rPr>
        <w:t>MDC funding</w:t>
      </w:r>
      <w:r w:rsidR="5455A9AD" w:rsidRPr="009E67CA">
        <w:rPr>
          <w:rFonts w:ascii="Calibri" w:eastAsia="Times New Roman" w:hAnsi="Calibri" w:cs="Calibri"/>
        </w:rPr>
        <w:t xml:space="preserve">. </w:t>
      </w:r>
      <w:r w:rsidR="00016744" w:rsidRPr="009E67CA">
        <w:rPr>
          <w:rFonts w:ascii="Calibri" w:eastAsia="Times New Roman" w:hAnsi="Calibri" w:cs="Calibri"/>
        </w:rPr>
        <w:t>C</w:t>
      </w:r>
      <w:r w:rsidR="5455A9AD" w:rsidRPr="009E67CA">
        <w:rPr>
          <w:rFonts w:ascii="Calibri" w:eastAsia="Times New Roman" w:hAnsi="Calibri" w:cs="Calibri"/>
        </w:rPr>
        <w:t>ommonwealth funding is not eligible to be matched by the MDC.</w:t>
      </w:r>
      <w:r w:rsidR="009F0258" w:rsidRPr="009E67CA">
        <w:rPr>
          <w:rFonts w:ascii="Calibri" w:eastAsia="Times New Roman" w:hAnsi="Calibri" w:cs="Calibri"/>
        </w:rPr>
        <w:t xml:space="preserve"> </w:t>
      </w:r>
    </w:p>
    <w:p w14:paraId="63129672" w14:textId="6FF4FA9F" w:rsidR="009F0258" w:rsidRPr="009E67CA" w:rsidRDefault="00CC7936" w:rsidP="00E703E8">
      <w:pPr>
        <w:spacing w:after="120" w:line="240" w:lineRule="auto"/>
        <w:jc w:val="left"/>
        <w:rPr>
          <w:rFonts w:ascii="Calibri" w:eastAsia="Times New Roman" w:hAnsi="Calibri" w:cs="Calibri"/>
        </w:rPr>
      </w:pPr>
      <w:r w:rsidRPr="009E67CA">
        <w:rPr>
          <w:rFonts w:ascii="Calibri" w:eastAsia="Times New Roman" w:hAnsi="Calibri" w:cs="Calibri"/>
        </w:rPr>
        <w:t xml:space="preserve">As part of the </w:t>
      </w:r>
      <w:r w:rsidR="004D329E" w:rsidRPr="009E67CA">
        <w:rPr>
          <w:rFonts w:ascii="Calibri" w:eastAsia="Times New Roman" w:hAnsi="Calibri" w:cs="Calibri"/>
        </w:rPr>
        <w:t>EOI submissions, organisations must provide a</w:t>
      </w:r>
      <w:r w:rsidR="004B70C1" w:rsidRPr="009E67CA">
        <w:rPr>
          <w:rFonts w:ascii="Calibri" w:eastAsia="Times New Roman" w:hAnsi="Calibri" w:cs="Calibri"/>
        </w:rPr>
        <w:t>n</w:t>
      </w:r>
      <w:r w:rsidR="00924A06" w:rsidRPr="009E67CA">
        <w:rPr>
          <w:rFonts w:ascii="Calibri" w:eastAsia="Times New Roman" w:hAnsi="Calibri" w:cs="Calibri"/>
        </w:rPr>
        <w:t xml:space="preserve"> </w:t>
      </w:r>
      <w:r w:rsidR="00EB0135" w:rsidRPr="009E67CA">
        <w:rPr>
          <w:rFonts w:ascii="Calibri" w:eastAsia="Times New Roman" w:hAnsi="Calibri" w:cs="Calibri"/>
        </w:rPr>
        <w:t>indicative (non-binding)</w:t>
      </w:r>
      <w:r w:rsidR="003F24F1" w:rsidRPr="009E67CA">
        <w:rPr>
          <w:rFonts w:ascii="Calibri" w:eastAsia="Times New Roman" w:hAnsi="Calibri" w:cs="Calibri"/>
        </w:rPr>
        <w:t xml:space="preserve"> budget</w:t>
      </w:r>
      <w:r w:rsidR="009F0258" w:rsidRPr="009E67CA">
        <w:rPr>
          <w:rFonts w:ascii="Calibri" w:eastAsia="Times New Roman" w:hAnsi="Calibri" w:cs="Calibri"/>
        </w:rPr>
        <w:t xml:space="preserve">, including the </w:t>
      </w:r>
      <w:r w:rsidR="00924A06" w:rsidRPr="009E67CA">
        <w:rPr>
          <w:rFonts w:ascii="Calibri" w:eastAsia="Times New Roman" w:hAnsi="Calibri" w:cs="Calibri"/>
        </w:rPr>
        <w:t>scale of funding available</w:t>
      </w:r>
      <w:r w:rsidR="00A07C8D" w:rsidRPr="009E67CA">
        <w:rPr>
          <w:rFonts w:ascii="Calibri" w:eastAsia="Times New Roman" w:hAnsi="Calibri" w:cs="Calibri"/>
        </w:rPr>
        <w:t xml:space="preserve"> </w:t>
      </w:r>
      <w:r w:rsidR="00C02917" w:rsidRPr="009E67CA">
        <w:rPr>
          <w:rFonts w:ascii="Calibri" w:eastAsia="Times New Roman" w:hAnsi="Calibri" w:cs="Calibri"/>
        </w:rPr>
        <w:t>to co-invest via the M</w:t>
      </w:r>
      <w:r w:rsidR="00A07C8D" w:rsidRPr="009E67CA">
        <w:rPr>
          <w:rFonts w:ascii="Calibri" w:eastAsia="Times New Roman" w:hAnsi="Calibri" w:cs="Calibri"/>
        </w:rPr>
        <w:t>DC.</w:t>
      </w:r>
      <w:r w:rsidR="009F0258" w:rsidRPr="009E67CA">
        <w:rPr>
          <w:rFonts w:ascii="Calibri" w:eastAsia="Times New Roman" w:hAnsi="Calibri" w:cs="Calibri"/>
        </w:rPr>
        <w:t xml:space="preserve"> </w:t>
      </w:r>
    </w:p>
    <w:p w14:paraId="2630EE05" w14:textId="082E8AB0" w:rsidR="009F0258" w:rsidRPr="009E67CA" w:rsidRDefault="003F24F1" w:rsidP="00E703E8">
      <w:pPr>
        <w:spacing w:after="120" w:line="240" w:lineRule="auto"/>
        <w:jc w:val="left"/>
        <w:rPr>
          <w:rFonts w:ascii="Calibri" w:eastAsia="Times New Roman" w:hAnsi="Calibri" w:cs="Calibri"/>
        </w:rPr>
      </w:pPr>
      <w:r w:rsidRPr="009E67CA">
        <w:rPr>
          <w:rFonts w:ascii="Calibri" w:eastAsia="Times New Roman" w:hAnsi="Calibri" w:cs="Calibri"/>
          <w:lang w:val="en-US"/>
        </w:rPr>
        <w:t>Limited</w:t>
      </w:r>
      <w:r w:rsidR="009F0258" w:rsidRPr="009E67CA">
        <w:rPr>
          <w:rFonts w:ascii="Calibri" w:eastAsia="Times New Roman" w:hAnsi="Calibri" w:cs="Calibri"/>
          <w:lang w:val="en-US"/>
        </w:rPr>
        <w:t xml:space="preserve"> lev</w:t>
      </w:r>
      <w:r w:rsidR="00553CA4" w:rsidRPr="009E67CA">
        <w:rPr>
          <w:rFonts w:ascii="Calibri" w:eastAsia="Times New Roman" w:hAnsi="Calibri" w:cs="Calibri"/>
          <w:lang w:val="en-US"/>
        </w:rPr>
        <w:t>y funding is</w:t>
      </w:r>
      <w:r w:rsidR="009F0258" w:rsidRPr="009E67CA">
        <w:rPr>
          <w:rFonts w:ascii="Calibri" w:eastAsia="Times New Roman" w:hAnsi="Calibri" w:cs="Calibri"/>
          <w:lang w:val="en-US"/>
        </w:rPr>
        <w:t xml:space="preserve"> available to fund new projects under this EOI.</w:t>
      </w:r>
    </w:p>
    <w:p w14:paraId="6CD09C99" w14:textId="48EA9AB7" w:rsidR="32ACA302" w:rsidRPr="00E77665" w:rsidRDefault="32ACA302" w:rsidP="00E703E8">
      <w:pPr>
        <w:jc w:val="left"/>
        <w:rPr>
          <w:rFonts w:ascii="Calibri" w:eastAsia="Times New Roman" w:hAnsi="Calibri" w:cs="Calibri"/>
          <w:i/>
          <w:iCs/>
          <w:sz w:val="24"/>
          <w:szCs w:val="24"/>
          <w:lang w:val="en-US"/>
        </w:rPr>
      </w:pPr>
      <w:r w:rsidRPr="00E77665">
        <w:rPr>
          <w:rFonts w:ascii="Calibri" w:eastAsia="Times New Roman" w:hAnsi="Calibri" w:cs="Calibri"/>
          <w:b/>
          <w:bCs/>
          <w:i/>
          <w:iCs/>
          <w:sz w:val="24"/>
          <w:szCs w:val="24"/>
          <w:lang w:val="en-US"/>
        </w:rPr>
        <w:t>Confidentiality</w:t>
      </w:r>
    </w:p>
    <w:p w14:paraId="2609E8E8" w14:textId="77777777" w:rsidR="009F0258" w:rsidRPr="009E67CA" w:rsidRDefault="32ACA302" w:rsidP="00E703E8">
      <w:pPr>
        <w:spacing w:after="120" w:line="240" w:lineRule="auto"/>
        <w:jc w:val="left"/>
        <w:rPr>
          <w:rFonts w:ascii="Calibri" w:eastAsia="Times New Roman" w:hAnsi="Calibri" w:cs="Calibri"/>
        </w:rPr>
      </w:pPr>
      <w:r w:rsidRPr="009E67CA">
        <w:rPr>
          <w:rFonts w:ascii="Calibri" w:eastAsia="Times New Roman" w:hAnsi="Calibri" w:cs="Calibri"/>
          <w:lang w:val="en-US"/>
        </w:rPr>
        <w:t xml:space="preserve">By submitting an </w:t>
      </w:r>
      <w:r w:rsidR="00F4395D" w:rsidRPr="009E67CA">
        <w:rPr>
          <w:rFonts w:ascii="Calibri" w:eastAsia="Times New Roman" w:hAnsi="Calibri" w:cs="Calibri"/>
          <w:lang w:val="en-US"/>
        </w:rPr>
        <w:t>EOI</w:t>
      </w:r>
      <w:r w:rsidRPr="009E67CA">
        <w:rPr>
          <w:rFonts w:ascii="Calibri" w:eastAsia="Times New Roman" w:hAnsi="Calibri" w:cs="Calibri"/>
        </w:rPr>
        <w:t xml:space="preserve">, the applicant will disclose information to MLA’s employees, agents, contractors and advisors, for the purposes of the </w:t>
      </w:r>
      <w:r w:rsidR="00F4395D" w:rsidRPr="009E67CA">
        <w:rPr>
          <w:rFonts w:ascii="Calibri" w:eastAsia="Times New Roman" w:hAnsi="Calibri" w:cs="Calibri"/>
        </w:rPr>
        <w:t>EOI</w:t>
      </w:r>
      <w:r w:rsidRPr="009E67CA">
        <w:rPr>
          <w:rFonts w:ascii="Calibri" w:eastAsia="Times New Roman" w:hAnsi="Calibri" w:cs="Calibri"/>
        </w:rPr>
        <w:t xml:space="preserve"> process and any legal or MLA policy requirement. </w:t>
      </w:r>
    </w:p>
    <w:p w14:paraId="44A721ED" w14:textId="76E3BD67" w:rsidR="009F0258" w:rsidRPr="009E67CA" w:rsidRDefault="32ACA302" w:rsidP="00E703E8">
      <w:pPr>
        <w:spacing w:after="120" w:line="240" w:lineRule="auto"/>
        <w:jc w:val="left"/>
        <w:rPr>
          <w:rFonts w:ascii="Calibri" w:eastAsia="Times New Roman" w:hAnsi="Calibri" w:cs="Calibri"/>
        </w:rPr>
      </w:pPr>
      <w:r w:rsidRPr="009E67CA">
        <w:rPr>
          <w:rFonts w:ascii="Calibri" w:eastAsia="Times New Roman" w:hAnsi="Calibri" w:cs="Calibri"/>
        </w:rPr>
        <w:t xml:space="preserve">Applicants must identify any </w:t>
      </w:r>
      <w:r w:rsidR="009F0258" w:rsidRPr="009E67CA">
        <w:rPr>
          <w:rFonts w:ascii="Calibri" w:eastAsia="Times New Roman" w:hAnsi="Calibri" w:cs="Calibri"/>
        </w:rPr>
        <w:t>confidential information</w:t>
      </w:r>
      <w:r w:rsidRPr="009E67CA">
        <w:rPr>
          <w:rFonts w:ascii="Calibri" w:eastAsia="Times New Roman" w:hAnsi="Calibri" w:cs="Calibri"/>
        </w:rPr>
        <w:t xml:space="preserve"> that should be protected</w:t>
      </w:r>
      <w:r w:rsidR="002A18E7" w:rsidRPr="009E67CA">
        <w:rPr>
          <w:rFonts w:ascii="Calibri" w:eastAsia="Times New Roman" w:hAnsi="Calibri" w:cs="Calibri"/>
        </w:rPr>
        <w:t>, with adequate</w:t>
      </w:r>
      <w:r w:rsidRPr="009E67CA">
        <w:rPr>
          <w:rFonts w:ascii="Calibri" w:eastAsia="Times New Roman" w:hAnsi="Calibri" w:cs="Calibri"/>
        </w:rPr>
        <w:t xml:space="preserve"> </w:t>
      </w:r>
      <w:r w:rsidR="00F4395D" w:rsidRPr="009E67CA">
        <w:rPr>
          <w:rFonts w:ascii="Calibri" w:eastAsia="Times New Roman" w:hAnsi="Calibri" w:cs="Calibri"/>
        </w:rPr>
        <w:t>justification</w:t>
      </w:r>
      <w:r w:rsidRPr="009E67CA">
        <w:rPr>
          <w:rFonts w:ascii="Calibri" w:eastAsia="Times New Roman" w:hAnsi="Calibri" w:cs="Calibri"/>
        </w:rPr>
        <w:t xml:space="preserve">. </w:t>
      </w:r>
    </w:p>
    <w:p w14:paraId="18B5959A" w14:textId="79B234F9" w:rsidR="32ACA302" w:rsidRPr="009E67CA" w:rsidRDefault="32ACA302" w:rsidP="00E703E8">
      <w:pPr>
        <w:spacing w:after="120" w:line="240" w:lineRule="auto"/>
        <w:jc w:val="left"/>
        <w:rPr>
          <w:rFonts w:ascii="Calibri" w:eastAsia="Times New Roman" w:hAnsi="Calibri" w:cs="Calibri"/>
        </w:rPr>
      </w:pPr>
      <w:r w:rsidRPr="009E67CA">
        <w:rPr>
          <w:rFonts w:ascii="Calibri" w:eastAsia="Times New Roman" w:hAnsi="Calibri" w:cs="Calibri"/>
        </w:rPr>
        <w:t xml:space="preserve">Confidential IP should not be divulged by the applicant as part of the </w:t>
      </w:r>
      <w:r w:rsidR="00F4395D" w:rsidRPr="009E67CA">
        <w:rPr>
          <w:rFonts w:ascii="Calibri" w:eastAsia="Times New Roman" w:hAnsi="Calibri" w:cs="Calibri"/>
        </w:rPr>
        <w:t>EOI</w:t>
      </w:r>
      <w:r w:rsidRPr="009E67CA">
        <w:rPr>
          <w:rFonts w:ascii="Calibri" w:eastAsia="Times New Roman" w:hAnsi="Calibri" w:cs="Calibri"/>
        </w:rPr>
        <w:t xml:space="preserve"> process. </w:t>
      </w:r>
    </w:p>
    <w:p w14:paraId="69A3B11B" w14:textId="31F9E03D" w:rsidR="32ACA302" w:rsidRPr="00E77665" w:rsidRDefault="00692854" w:rsidP="00E703E8">
      <w:pPr>
        <w:spacing w:after="120" w:line="240" w:lineRule="auto"/>
        <w:jc w:val="left"/>
        <w:rPr>
          <w:rFonts w:ascii="Calibri" w:eastAsia="Times New Roman" w:hAnsi="Calibri" w:cs="Calibri"/>
          <w:b/>
          <w:bCs/>
          <w:i/>
          <w:iCs/>
          <w:sz w:val="24"/>
          <w:szCs w:val="24"/>
          <w:lang w:val="en-US"/>
        </w:rPr>
      </w:pPr>
      <w:r w:rsidRPr="00E77665">
        <w:rPr>
          <w:rFonts w:ascii="Calibri" w:eastAsia="Times New Roman" w:hAnsi="Calibri" w:cs="Calibri"/>
          <w:b/>
          <w:bCs/>
          <w:i/>
          <w:iCs/>
          <w:sz w:val="24"/>
          <w:szCs w:val="24"/>
          <w:lang w:val="en-US"/>
        </w:rPr>
        <w:t>S</w:t>
      </w:r>
      <w:r w:rsidR="32ACA302" w:rsidRPr="00E77665">
        <w:rPr>
          <w:rFonts w:ascii="Calibri" w:eastAsia="Times New Roman" w:hAnsi="Calibri" w:cs="Calibri"/>
          <w:b/>
          <w:bCs/>
          <w:i/>
          <w:iCs/>
          <w:sz w:val="24"/>
          <w:szCs w:val="24"/>
          <w:lang w:val="en-US"/>
        </w:rPr>
        <w:t>ubmissions</w:t>
      </w:r>
    </w:p>
    <w:p w14:paraId="1E4E47E6" w14:textId="2622445A" w:rsidR="00692854" w:rsidRPr="009E67CA" w:rsidRDefault="00AF64F4" w:rsidP="00E703E8">
      <w:pPr>
        <w:spacing w:after="120" w:line="240" w:lineRule="auto"/>
        <w:jc w:val="left"/>
        <w:rPr>
          <w:rFonts w:ascii="Calibri" w:eastAsia="Times New Roman" w:hAnsi="Calibri" w:cs="Calibri"/>
          <w:lang w:val="en-US"/>
        </w:rPr>
      </w:pPr>
      <w:bookmarkStart w:id="0" w:name="_Hlk207898848"/>
      <w:r w:rsidRPr="009E67CA">
        <w:rPr>
          <w:rFonts w:ascii="Calibri" w:eastAsia="Times New Roman" w:hAnsi="Calibri" w:cs="Calibri"/>
          <w:lang w:val="en-US"/>
        </w:rPr>
        <w:t xml:space="preserve">Submissions should use </w:t>
      </w:r>
      <w:r w:rsidR="00B263F2">
        <w:rPr>
          <w:rFonts w:ascii="Calibri" w:eastAsia="Times New Roman" w:hAnsi="Calibri" w:cs="Calibri"/>
          <w:lang w:val="en-US"/>
        </w:rPr>
        <w:t xml:space="preserve">the EOI </w:t>
      </w:r>
      <w:r w:rsidR="001D3337">
        <w:rPr>
          <w:rFonts w:ascii="Calibri" w:eastAsia="Times New Roman" w:hAnsi="Calibri" w:cs="Calibri"/>
          <w:lang w:val="en-US"/>
        </w:rPr>
        <w:t xml:space="preserve">submission form contained </w:t>
      </w:r>
      <w:r w:rsidR="00B263F2">
        <w:rPr>
          <w:rFonts w:ascii="Calibri" w:eastAsia="Times New Roman" w:hAnsi="Calibri" w:cs="Calibri"/>
          <w:lang w:val="en-US"/>
        </w:rPr>
        <w:t>on the following pages.</w:t>
      </w:r>
    </w:p>
    <w:p w14:paraId="01A44B2A" w14:textId="1ECFF6CC" w:rsidR="00692854" w:rsidRPr="009E67CA" w:rsidRDefault="000C64C7" w:rsidP="00E703E8">
      <w:pPr>
        <w:jc w:val="left"/>
        <w:rPr>
          <w:rFonts w:ascii="Calibri" w:hAnsi="Calibri" w:cs="Calibri"/>
        </w:rPr>
      </w:pPr>
      <w:r w:rsidRPr="009E67CA">
        <w:rPr>
          <w:rFonts w:ascii="Calibri" w:hAnsi="Calibri" w:cs="Calibri"/>
        </w:rPr>
        <w:t xml:space="preserve">The </w:t>
      </w:r>
      <w:r w:rsidR="00E4137B">
        <w:rPr>
          <w:rFonts w:ascii="Calibri" w:hAnsi="Calibri" w:cs="Calibri"/>
        </w:rPr>
        <w:t xml:space="preserve">EOI submission </w:t>
      </w:r>
      <w:r w:rsidR="00692854" w:rsidRPr="009E67CA">
        <w:rPr>
          <w:rFonts w:ascii="Calibri" w:hAnsi="Calibri" w:cs="Calibri"/>
        </w:rPr>
        <w:t>must be lodged electronically to </w:t>
      </w:r>
      <w:hyperlink r:id="rId10" w:history="1">
        <w:r w:rsidR="00692854" w:rsidRPr="009E67CA">
          <w:rPr>
            <w:rStyle w:val="Hyperlink"/>
            <w:rFonts w:ascii="Calibri" w:hAnsi="Calibri" w:cs="Calibri"/>
          </w:rPr>
          <w:t>tenders@mla.com.au</w:t>
        </w:r>
      </w:hyperlink>
      <w:r w:rsidR="00692854" w:rsidRPr="009E67CA">
        <w:rPr>
          <w:rFonts w:ascii="Calibri" w:hAnsi="Calibri" w:cs="Calibri"/>
        </w:rPr>
        <w:t>.</w:t>
      </w:r>
    </w:p>
    <w:p w14:paraId="0FACFCBE" w14:textId="4987E262" w:rsidR="00692854" w:rsidRPr="009E67CA" w:rsidRDefault="00692854" w:rsidP="00E703E8">
      <w:pPr>
        <w:jc w:val="left"/>
        <w:rPr>
          <w:rFonts w:ascii="Calibri" w:eastAsia="Times New Roman" w:hAnsi="Calibri" w:cs="Calibri"/>
        </w:rPr>
      </w:pPr>
      <w:r w:rsidRPr="0C65E77F">
        <w:rPr>
          <w:rFonts w:ascii="Calibri" w:hAnsi="Calibri" w:cs="Calibri"/>
        </w:rPr>
        <w:t xml:space="preserve">Submissions close </w:t>
      </w:r>
      <w:r w:rsidRPr="0C65E77F">
        <w:rPr>
          <w:rFonts w:ascii="Calibri" w:eastAsia="Times New Roman" w:hAnsi="Calibri" w:cs="Calibri"/>
          <w:b/>
          <w:bCs/>
        </w:rPr>
        <w:t>5:00pm (AE</w:t>
      </w:r>
      <w:r w:rsidR="7FB485B9" w:rsidRPr="0C65E77F">
        <w:rPr>
          <w:rFonts w:ascii="Calibri" w:eastAsia="Times New Roman" w:hAnsi="Calibri" w:cs="Calibri"/>
          <w:b/>
          <w:bCs/>
        </w:rPr>
        <w:t>D</w:t>
      </w:r>
      <w:r w:rsidRPr="0C65E77F">
        <w:rPr>
          <w:rFonts w:ascii="Calibri" w:eastAsia="Times New Roman" w:hAnsi="Calibri" w:cs="Calibri"/>
          <w:b/>
          <w:bCs/>
        </w:rPr>
        <w:t xml:space="preserve">T) Friday </w:t>
      </w:r>
      <w:r w:rsidR="4B1D2858" w:rsidRPr="0C65E77F">
        <w:rPr>
          <w:rFonts w:ascii="Calibri" w:eastAsia="Times New Roman" w:hAnsi="Calibri" w:cs="Calibri"/>
          <w:b/>
          <w:bCs/>
        </w:rPr>
        <w:t>28</w:t>
      </w:r>
      <w:r w:rsidR="4B1D2858" w:rsidRPr="0C65E77F">
        <w:rPr>
          <w:rFonts w:ascii="Calibri" w:eastAsia="Times New Roman" w:hAnsi="Calibri" w:cs="Calibri"/>
          <w:b/>
          <w:bCs/>
          <w:vertAlign w:val="superscript"/>
        </w:rPr>
        <w:t>th</w:t>
      </w:r>
      <w:r w:rsidR="4B1D2858" w:rsidRPr="0C65E77F">
        <w:rPr>
          <w:rFonts w:ascii="Calibri" w:eastAsia="Times New Roman" w:hAnsi="Calibri" w:cs="Calibri"/>
          <w:b/>
          <w:bCs/>
        </w:rPr>
        <w:t xml:space="preserve"> </w:t>
      </w:r>
      <w:proofErr w:type="gramStart"/>
      <w:r w:rsidR="4B1D2858" w:rsidRPr="0C65E77F">
        <w:rPr>
          <w:rFonts w:ascii="Calibri" w:eastAsia="Times New Roman" w:hAnsi="Calibri" w:cs="Calibri"/>
          <w:b/>
          <w:bCs/>
        </w:rPr>
        <w:t>Novem</w:t>
      </w:r>
      <w:r w:rsidRPr="0C65E77F">
        <w:rPr>
          <w:rFonts w:ascii="Calibri" w:eastAsia="Times New Roman" w:hAnsi="Calibri" w:cs="Calibri"/>
          <w:b/>
          <w:bCs/>
        </w:rPr>
        <w:t>ber</w:t>
      </w:r>
      <w:r w:rsidR="00E4137B" w:rsidRPr="0C65E77F">
        <w:rPr>
          <w:rFonts w:ascii="Calibri" w:eastAsia="Times New Roman" w:hAnsi="Calibri" w:cs="Calibri"/>
          <w:b/>
          <w:bCs/>
        </w:rPr>
        <w:t>,</w:t>
      </w:r>
      <w:proofErr w:type="gramEnd"/>
      <w:r w:rsidR="00E4137B" w:rsidRPr="0C65E77F">
        <w:rPr>
          <w:rFonts w:ascii="Calibri" w:eastAsia="Times New Roman" w:hAnsi="Calibri" w:cs="Calibri"/>
          <w:b/>
          <w:bCs/>
        </w:rPr>
        <w:t xml:space="preserve"> 2025</w:t>
      </w:r>
      <w:r w:rsidRPr="0C65E77F">
        <w:rPr>
          <w:rFonts w:ascii="Calibri" w:eastAsia="Times New Roman" w:hAnsi="Calibri" w:cs="Calibri"/>
        </w:rPr>
        <w:t>.</w:t>
      </w:r>
    </w:p>
    <w:p w14:paraId="31D55150" w14:textId="6BA18E22" w:rsidR="00CD770A" w:rsidRPr="00E77665" w:rsidRDefault="00CD770A" w:rsidP="00CD770A">
      <w:pPr>
        <w:spacing w:after="120" w:line="240" w:lineRule="auto"/>
        <w:jc w:val="left"/>
        <w:rPr>
          <w:rFonts w:ascii="Calibri" w:eastAsia="Times New Roman" w:hAnsi="Calibri" w:cs="Calibri"/>
          <w:b/>
          <w:bCs/>
          <w:i/>
          <w:iCs/>
          <w:sz w:val="24"/>
          <w:szCs w:val="24"/>
          <w:lang w:val="en-US"/>
        </w:rPr>
      </w:pPr>
      <w:r>
        <w:rPr>
          <w:rFonts w:ascii="Calibri" w:eastAsia="Times New Roman" w:hAnsi="Calibri" w:cs="Calibri"/>
          <w:b/>
          <w:bCs/>
          <w:i/>
          <w:iCs/>
          <w:sz w:val="24"/>
          <w:szCs w:val="24"/>
          <w:lang w:val="en-US"/>
        </w:rPr>
        <w:t>Further Information</w:t>
      </w:r>
    </w:p>
    <w:p w14:paraId="44A1C2EA" w14:textId="18875A2F" w:rsidR="00AF64F4" w:rsidRPr="009E67CA" w:rsidRDefault="00AF64F4" w:rsidP="00E703E8">
      <w:pPr>
        <w:spacing w:after="120" w:line="240" w:lineRule="auto"/>
        <w:jc w:val="left"/>
        <w:rPr>
          <w:rFonts w:ascii="Calibri" w:eastAsia="Times New Roman" w:hAnsi="Calibri" w:cs="Calibri"/>
          <w:lang w:val="en-US"/>
        </w:rPr>
      </w:pPr>
      <w:r w:rsidRPr="009E67CA">
        <w:rPr>
          <w:rFonts w:ascii="Calibri" w:eastAsia="Times New Roman" w:hAnsi="Calibri" w:cs="Calibri"/>
          <w:lang w:val="en-US"/>
        </w:rPr>
        <w:t>A copy of the Proceedings of the Pasture Dieback Science Forum can be provided on request.</w:t>
      </w:r>
    </w:p>
    <w:p w14:paraId="4F6976D7" w14:textId="1079D926" w:rsidR="00692854" w:rsidRPr="009E67CA" w:rsidRDefault="00692854" w:rsidP="00E703E8">
      <w:pPr>
        <w:jc w:val="left"/>
        <w:rPr>
          <w:rFonts w:ascii="Calibri" w:hAnsi="Calibri" w:cs="Calibri"/>
        </w:rPr>
      </w:pPr>
      <w:r w:rsidRPr="72FD8DA6">
        <w:rPr>
          <w:rFonts w:ascii="Calibri" w:hAnsi="Calibri" w:cs="Calibri"/>
        </w:rPr>
        <w:t>For any questions regarding this EOI, please contact:</w:t>
      </w:r>
    </w:p>
    <w:p w14:paraId="060B3878" w14:textId="6824ACC2" w:rsidR="00DF1C52" w:rsidRPr="009E67CA" w:rsidRDefault="3DE27D05" w:rsidP="00E703E8">
      <w:pPr>
        <w:spacing w:after="120" w:line="240" w:lineRule="auto"/>
        <w:jc w:val="left"/>
        <w:rPr>
          <w:rFonts w:ascii="Calibri" w:hAnsi="Calibri" w:cs="Calibri"/>
        </w:rPr>
      </w:pPr>
      <w:r w:rsidRPr="006837C9">
        <w:rPr>
          <w:rFonts w:ascii="Calibri" w:eastAsia="Times New Roman" w:hAnsi="Calibri" w:cs="Calibri"/>
          <w:lang w:val="en-US"/>
        </w:rPr>
        <w:t>Dr Allan Peak</w:t>
      </w:r>
      <w:r w:rsidR="001935D3">
        <w:rPr>
          <w:rFonts w:ascii="Calibri" w:eastAsia="Times New Roman" w:hAnsi="Calibri" w:cs="Calibri"/>
          <w:lang w:val="en-US"/>
        </w:rPr>
        <w:t xml:space="preserve">e: </w:t>
      </w:r>
      <w:hyperlink r:id="rId11">
        <w:r w:rsidRPr="009E67CA">
          <w:rPr>
            <w:rStyle w:val="Hyperlink"/>
            <w:rFonts w:ascii="Calibri" w:eastAsia="Times New Roman" w:hAnsi="Calibri" w:cs="Calibri"/>
            <w:lang w:val="en-US"/>
          </w:rPr>
          <w:t>apeake@mla.com.au</w:t>
        </w:r>
      </w:hyperlink>
    </w:p>
    <w:bookmarkEnd w:id="0"/>
    <w:p w14:paraId="5B692A3B" w14:textId="5529FE38" w:rsidR="007C6701" w:rsidRPr="009E67CA" w:rsidRDefault="007C6701" w:rsidP="00E703E8">
      <w:pPr>
        <w:spacing w:after="120" w:line="240" w:lineRule="auto"/>
        <w:jc w:val="left"/>
        <w:rPr>
          <w:rFonts w:ascii="Calibri" w:hAnsi="Calibri" w:cs="Calibri"/>
          <w:sz w:val="24"/>
          <w:szCs w:val="24"/>
        </w:rPr>
      </w:pPr>
      <w:r w:rsidRPr="009E67CA">
        <w:rPr>
          <w:rFonts w:ascii="Calibri" w:hAnsi="Calibri" w:cs="Calibri"/>
          <w:sz w:val="24"/>
          <w:szCs w:val="24"/>
        </w:rPr>
        <w:br w:type="page"/>
      </w:r>
    </w:p>
    <w:p w14:paraId="231C8A8C" w14:textId="77777777" w:rsidR="004040D8" w:rsidRPr="009E67CA" w:rsidRDefault="004040D8" w:rsidP="00E703E8">
      <w:pPr>
        <w:spacing w:after="120"/>
        <w:jc w:val="left"/>
        <w:rPr>
          <w:rFonts w:ascii="Calibri" w:eastAsia="Calibri" w:hAnsi="Calibri" w:cs="Calibri"/>
          <w:b/>
          <w:bCs/>
          <w:kern w:val="0"/>
          <w:sz w:val="28"/>
          <w:szCs w:val="28"/>
          <w:lang w:val="en-US"/>
          <w14:ligatures w14:val="none"/>
        </w:rPr>
      </w:pPr>
    </w:p>
    <w:p w14:paraId="20500A8B" w14:textId="18FBD728" w:rsidR="007C6701" w:rsidRPr="009E67CA" w:rsidRDefault="004040D8" w:rsidP="00CA3CCE">
      <w:pPr>
        <w:spacing w:after="120"/>
        <w:jc w:val="center"/>
        <w:rPr>
          <w:rFonts w:ascii="Calibri" w:eastAsia="Calibri" w:hAnsi="Calibri" w:cs="Calibri"/>
          <w:b/>
          <w:bCs/>
          <w:kern w:val="0"/>
          <w:sz w:val="28"/>
          <w:szCs w:val="28"/>
          <w:lang w:val="en-US"/>
          <w14:ligatures w14:val="none"/>
        </w:rPr>
      </w:pPr>
      <w:r w:rsidRPr="009E67CA">
        <w:rPr>
          <w:rFonts w:ascii="Calibri" w:eastAsia="Calibri" w:hAnsi="Calibri" w:cs="Calibri"/>
          <w:b/>
          <w:bCs/>
          <w:caps/>
          <w:kern w:val="0"/>
          <w:sz w:val="28"/>
          <w:szCs w:val="28"/>
          <w:lang w:val="en-US"/>
          <w14:ligatures w14:val="none"/>
        </w:rPr>
        <w:t>Expressions of Interest – SUBMISSION FORM</w:t>
      </w:r>
    </w:p>
    <w:p w14:paraId="00DFE3F3" w14:textId="77777777" w:rsidR="00F7546E" w:rsidRPr="009E67CA" w:rsidRDefault="00F7546E" w:rsidP="00CA3CCE">
      <w:pPr>
        <w:spacing w:after="120"/>
        <w:jc w:val="center"/>
        <w:rPr>
          <w:rFonts w:ascii="Calibri" w:eastAsia="Calibri" w:hAnsi="Calibri" w:cs="Calibri"/>
          <w:b/>
          <w:bCs/>
          <w:kern w:val="0"/>
          <w:sz w:val="28"/>
          <w:szCs w:val="28"/>
          <w:lang w:val="en-US"/>
          <w14:ligatures w14:val="none"/>
        </w:rPr>
      </w:pPr>
      <w:r w:rsidRPr="009E67CA">
        <w:rPr>
          <w:rFonts w:ascii="Calibri" w:eastAsia="Calibri" w:hAnsi="Calibri" w:cs="Calibri"/>
          <w:b/>
          <w:bCs/>
          <w:kern w:val="0"/>
          <w:sz w:val="28"/>
          <w:szCs w:val="28"/>
          <w:lang w:val="en-US"/>
          <w14:ligatures w14:val="none"/>
        </w:rPr>
        <w:t>Pasture dieback research, development and adoption projects</w:t>
      </w:r>
    </w:p>
    <w:p w14:paraId="3E6AD3F5" w14:textId="77777777" w:rsidR="007C6701" w:rsidRPr="009E67CA" w:rsidRDefault="007C6701" w:rsidP="00E703E8">
      <w:pPr>
        <w:tabs>
          <w:tab w:val="left" w:pos="1133"/>
          <w:tab w:val="left" w:pos="1700"/>
          <w:tab w:val="left" w:pos="2268"/>
          <w:tab w:val="left" w:pos="2835"/>
          <w:tab w:val="left" w:pos="10261"/>
        </w:tabs>
        <w:spacing w:after="60" w:line="240" w:lineRule="auto"/>
        <w:ind w:right="-341"/>
        <w:jc w:val="left"/>
        <w:rPr>
          <w:rFonts w:ascii="Calibri" w:eastAsia="Times New Roman" w:hAnsi="Calibri" w:cs="Calibri"/>
          <w:b/>
          <w:kern w:val="0"/>
          <w14:ligatures w14:val="none"/>
        </w:rPr>
      </w:pPr>
    </w:p>
    <w:p w14:paraId="23522424" w14:textId="77777777" w:rsidR="007C6701" w:rsidRPr="009E67CA" w:rsidRDefault="007C6701" w:rsidP="00E703E8">
      <w:pPr>
        <w:tabs>
          <w:tab w:val="left" w:pos="1133"/>
          <w:tab w:val="left" w:pos="1700"/>
          <w:tab w:val="left" w:pos="2268"/>
          <w:tab w:val="left" w:pos="2835"/>
          <w:tab w:val="left" w:pos="10261"/>
        </w:tabs>
        <w:spacing w:after="60" w:line="240" w:lineRule="auto"/>
        <w:ind w:right="-341"/>
        <w:jc w:val="left"/>
        <w:rPr>
          <w:rFonts w:ascii="Calibri" w:eastAsia="Times New Roman" w:hAnsi="Calibri" w:cs="Calibri"/>
          <w:b/>
          <w:kern w:val="0"/>
          <w14:ligatures w14:val="none"/>
        </w:rPr>
      </w:pPr>
      <w:r w:rsidRPr="009E67CA">
        <w:rPr>
          <w:rFonts w:ascii="Calibri" w:eastAsia="Times New Roman" w:hAnsi="Calibri" w:cs="Calibri"/>
          <w:b/>
          <w:kern w:val="0"/>
          <w14:ligatures w14:val="none"/>
        </w:rPr>
        <w:t xml:space="preserve">Business Name </w:t>
      </w:r>
    </w:p>
    <w:tbl>
      <w:tblPr>
        <w:tblStyle w:val="TableGrid"/>
        <w:tblW w:w="0" w:type="auto"/>
        <w:tblLook w:val="04A0" w:firstRow="1" w:lastRow="0" w:firstColumn="1" w:lastColumn="0" w:noHBand="0" w:noVBand="1"/>
      </w:tblPr>
      <w:tblGrid>
        <w:gridCol w:w="2122"/>
        <w:gridCol w:w="6894"/>
      </w:tblGrid>
      <w:tr w:rsidR="007C6701" w:rsidRPr="009E67CA" w14:paraId="060AAD7F" w14:textId="77777777" w:rsidTr="001471B0">
        <w:tc>
          <w:tcPr>
            <w:tcW w:w="2122" w:type="dxa"/>
          </w:tcPr>
          <w:p w14:paraId="21412D28" w14:textId="77777777" w:rsidR="007C6701" w:rsidRPr="009E67CA" w:rsidRDefault="007C6701" w:rsidP="00E703E8">
            <w:pPr>
              <w:jc w:val="left"/>
              <w:rPr>
                <w:rFonts w:ascii="Calibri" w:hAnsi="Calibri" w:cs="Calibri"/>
                <w:b/>
                <w:bCs/>
              </w:rPr>
            </w:pPr>
            <w:r w:rsidRPr="009E67CA">
              <w:rPr>
                <w:rFonts w:ascii="Calibri" w:hAnsi="Calibri" w:cs="Calibri"/>
                <w:b/>
                <w:bCs/>
              </w:rPr>
              <w:t>Name</w:t>
            </w:r>
          </w:p>
        </w:tc>
        <w:tc>
          <w:tcPr>
            <w:tcW w:w="6894" w:type="dxa"/>
          </w:tcPr>
          <w:p w14:paraId="5C6E1439" w14:textId="77777777" w:rsidR="007C6701" w:rsidRPr="009E67CA" w:rsidRDefault="007C6701" w:rsidP="00E703E8">
            <w:pPr>
              <w:tabs>
                <w:tab w:val="left" w:pos="1133"/>
                <w:tab w:val="left" w:pos="1700"/>
                <w:tab w:val="left" w:pos="2268"/>
                <w:tab w:val="left" w:pos="2835"/>
                <w:tab w:val="left" w:pos="10261"/>
              </w:tabs>
              <w:spacing w:after="60"/>
              <w:ind w:right="-341"/>
              <w:jc w:val="left"/>
              <w:rPr>
                <w:rFonts w:ascii="Calibri" w:eastAsia="Times New Roman" w:hAnsi="Calibri" w:cs="Calibri"/>
                <w:b/>
                <w:kern w:val="0"/>
                <w:u w:val="single"/>
                <w14:ligatures w14:val="none"/>
              </w:rPr>
            </w:pPr>
          </w:p>
        </w:tc>
      </w:tr>
      <w:tr w:rsidR="007C6701" w:rsidRPr="009E67CA" w14:paraId="1D2093B8" w14:textId="77777777" w:rsidTr="001471B0">
        <w:tc>
          <w:tcPr>
            <w:tcW w:w="2122" w:type="dxa"/>
          </w:tcPr>
          <w:p w14:paraId="62AE8BFE" w14:textId="77777777" w:rsidR="007C6701" w:rsidRPr="009E67CA" w:rsidRDefault="007C6701" w:rsidP="00E703E8">
            <w:pPr>
              <w:jc w:val="left"/>
              <w:rPr>
                <w:rFonts w:ascii="Calibri" w:hAnsi="Calibri" w:cs="Calibri"/>
                <w:b/>
                <w:bCs/>
              </w:rPr>
            </w:pPr>
            <w:r w:rsidRPr="009E67CA">
              <w:rPr>
                <w:rFonts w:ascii="Calibri" w:hAnsi="Calibri" w:cs="Calibri"/>
                <w:b/>
                <w:bCs/>
              </w:rPr>
              <w:t>ABN</w:t>
            </w:r>
          </w:p>
        </w:tc>
        <w:tc>
          <w:tcPr>
            <w:tcW w:w="6894" w:type="dxa"/>
          </w:tcPr>
          <w:p w14:paraId="5D3D8B94" w14:textId="77777777" w:rsidR="007C6701" w:rsidRPr="009E67CA" w:rsidRDefault="007C6701" w:rsidP="00E703E8">
            <w:pPr>
              <w:tabs>
                <w:tab w:val="left" w:pos="1133"/>
                <w:tab w:val="left" w:pos="1700"/>
                <w:tab w:val="left" w:pos="2268"/>
                <w:tab w:val="left" w:pos="2835"/>
                <w:tab w:val="left" w:pos="10261"/>
              </w:tabs>
              <w:spacing w:after="60"/>
              <w:ind w:right="-341"/>
              <w:jc w:val="left"/>
              <w:rPr>
                <w:rFonts w:ascii="Calibri" w:eastAsia="Times New Roman" w:hAnsi="Calibri" w:cs="Calibri"/>
                <w:b/>
                <w:kern w:val="0"/>
                <w:u w:val="single"/>
                <w14:ligatures w14:val="none"/>
              </w:rPr>
            </w:pPr>
          </w:p>
        </w:tc>
      </w:tr>
      <w:tr w:rsidR="007C6701" w:rsidRPr="009E67CA" w14:paraId="47E4C81D" w14:textId="77777777" w:rsidTr="001471B0">
        <w:tc>
          <w:tcPr>
            <w:tcW w:w="2122" w:type="dxa"/>
          </w:tcPr>
          <w:p w14:paraId="05CFC35A" w14:textId="77777777" w:rsidR="007C6701" w:rsidRPr="009E67CA" w:rsidRDefault="007C6701" w:rsidP="00E703E8">
            <w:pPr>
              <w:jc w:val="left"/>
              <w:rPr>
                <w:rFonts w:ascii="Calibri" w:hAnsi="Calibri" w:cs="Calibri"/>
                <w:b/>
                <w:bCs/>
              </w:rPr>
            </w:pPr>
            <w:r w:rsidRPr="009E67CA">
              <w:rPr>
                <w:rFonts w:ascii="Calibri" w:hAnsi="Calibri" w:cs="Calibri"/>
                <w:b/>
                <w:bCs/>
              </w:rPr>
              <w:t>Street Address</w:t>
            </w:r>
          </w:p>
        </w:tc>
        <w:tc>
          <w:tcPr>
            <w:tcW w:w="6894" w:type="dxa"/>
          </w:tcPr>
          <w:p w14:paraId="0E860E71" w14:textId="77777777" w:rsidR="007C6701" w:rsidRPr="009E67CA" w:rsidRDefault="007C6701" w:rsidP="00E703E8">
            <w:pPr>
              <w:tabs>
                <w:tab w:val="left" w:pos="1133"/>
                <w:tab w:val="left" w:pos="1700"/>
                <w:tab w:val="left" w:pos="2268"/>
                <w:tab w:val="left" w:pos="2835"/>
                <w:tab w:val="left" w:pos="10261"/>
              </w:tabs>
              <w:spacing w:after="60"/>
              <w:ind w:right="-341"/>
              <w:jc w:val="left"/>
              <w:rPr>
                <w:rFonts w:ascii="Calibri" w:eastAsia="Times New Roman" w:hAnsi="Calibri" w:cs="Calibri"/>
                <w:b/>
                <w:kern w:val="0"/>
                <w:u w:val="single"/>
                <w14:ligatures w14:val="none"/>
              </w:rPr>
            </w:pPr>
          </w:p>
        </w:tc>
      </w:tr>
    </w:tbl>
    <w:p w14:paraId="2EDDC9D1" w14:textId="77777777" w:rsidR="007C6701" w:rsidRPr="009E67CA" w:rsidRDefault="007C6701" w:rsidP="00E703E8">
      <w:pPr>
        <w:tabs>
          <w:tab w:val="left" w:pos="1133"/>
          <w:tab w:val="left" w:pos="1700"/>
          <w:tab w:val="left" w:pos="2268"/>
          <w:tab w:val="left" w:pos="2835"/>
          <w:tab w:val="left" w:pos="10261"/>
        </w:tabs>
        <w:spacing w:after="60" w:line="240" w:lineRule="auto"/>
        <w:ind w:right="-341"/>
        <w:jc w:val="left"/>
        <w:rPr>
          <w:rFonts w:ascii="Calibri" w:eastAsia="Times New Roman" w:hAnsi="Calibri" w:cs="Calibri"/>
          <w:b/>
          <w:kern w:val="0"/>
          <w:u w:val="single"/>
          <w14:ligatures w14:val="none"/>
        </w:rPr>
      </w:pPr>
    </w:p>
    <w:p w14:paraId="0D942322" w14:textId="77777777" w:rsidR="007C6701" w:rsidRPr="009E67CA" w:rsidRDefault="007C6701" w:rsidP="00E703E8">
      <w:pPr>
        <w:spacing w:after="60" w:line="240" w:lineRule="auto"/>
        <w:ind w:right="-341"/>
        <w:jc w:val="left"/>
        <w:rPr>
          <w:rFonts w:ascii="Calibri" w:eastAsia="Times New Roman" w:hAnsi="Calibri" w:cs="Calibri"/>
          <w:b/>
          <w:bCs/>
          <w:kern w:val="0"/>
          <w14:ligatures w14:val="none"/>
        </w:rPr>
      </w:pPr>
      <w:r w:rsidRPr="009E67CA">
        <w:rPr>
          <w:rFonts w:ascii="Calibri" w:eastAsia="Times New Roman" w:hAnsi="Calibri" w:cs="Calibri"/>
          <w:b/>
          <w:kern w:val="0"/>
          <w14:ligatures w14:val="none"/>
        </w:rPr>
        <w:t xml:space="preserve">Name of Applicant </w:t>
      </w:r>
    </w:p>
    <w:tbl>
      <w:tblPr>
        <w:tblStyle w:val="TableGrid"/>
        <w:tblW w:w="0" w:type="auto"/>
        <w:tblLook w:val="04A0" w:firstRow="1" w:lastRow="0" w:firstColumn="1" w:lastColumn="0" w:noHBand="0" w:noVBand="1"/>
      </w:tblPr>
      <w:tblGrid>
        <w:gridCol w:w="2122"/>
        <w:gridCol w:w="6894"/>
      </w:tblGrid>
      <w:tr w:rsidR="007C6701" w:rsidRPr="009E67CA" w14:paraId="69764A86" w14:textId="77777777" w:rsidTr="001471B0">
        <w:tc>
          <w:tcPr>
            <w:tcW w:w="2122" w:type="dxa"/>
          </w:tcPr>
          <w:p w14:paraId="0714786B" w14:textId="77777777" w:rsidR="007C6701" w:rsidRPr="009E67CA" w:rsidRDefault="007C6701" w:rsidP="00E703E8">
            <w:pPr>
              <w:spacing w:after="60"/>
              <w:jc w:val="left"/>
              <w:rPr>
                <w:rFonts w:ascii="Calibri" w:eastAsia="Times New Roman" w:hAnsi="Calibri" w:cs="Calibri"/>
                <w:b/>
                <w:kern w:val="0"/>
                <w14:ligatures w14:val="none"/>
              </w:rPr>
            </w:pPr>
            <w:r w:rsidRPr="009E67CA">
              <w:rPr>
                <w:rFonts w:ascii="Calibri" w:eastAsia="Times New Roman" w:hAnsi="Calibri" w:cs="Calibri"/>
                <w:b/>
                <w:kern w:val="0"/>
                <w14:ligatures w14:val="none"/>
              </w:rPr>
              <w:t>Name</w:t>
            </w:r>
          </w:p>
        </w:tc>
        <w:tc>
          <w:tcPr>
            <w:tcW w:w="6894" w:type="dxa"/>
          </w:tcPr>
          <w:p w14:paraId="375C42AA" w14:textId="77777777" w:rsidR="007C6701" w:rsidRPr="009E67CA" w:rsidRDefault="007C6701" w:rsidP="00E703E8">
            <w:pPr>
              <w:spacing w:line="256" w:lineRule="auto"/>
              <w:jc w:val="left"/>
              <w:rPr>
                <w:rFonts w:ascii="Calibri" w:eastAsia="Calibri" w:hAnsi="Calibri" w:cs="Calibri"/>
                <w:b/>
                <w:bCs/>
                <w:kern w:val="0"/>
                <w:u w:val="single"/>
                <w14:ligatures w14:val="none"/>
              </w:rPr>
            </w:pPr>
          </w:p>
        </w:tc>
      </w:tr>
      <w:tr w:rsidR="007C6701" w:rsidRPr="009E67CA" w14:paraId="6BFE6F46" w14:textId="77777777" w:rsidTr="001471B0">
        <w:tc>
          <w:tcPr>
            <w:tcW w:w="2122" w:type="dxa"/>
          </w:tcPr>
          <w:p w14:paraId="7A15DD8E" w14:textId="77777777" w:rsidR="007C6701" w:rsidRPr="009E67CA" w:rsidRDefault="007C6701" w:rsidP="00E703E8">
            <w:pPr>
              <w:spacing w:after="60"/>
              <w:jc w:val="left"/>
              <w:rPr>
                <w:rFonts w:ascii="Calibri" w:eastAsia="Times New Roman" w:hAnsi="Calibri" w:cs="Calibri"/>
                <w:b/>
                <w:kern w:val="0"/>
                <w14:ligatures w14:val="none"/>
              </w:rPr>
            </w:pPr>
            <w:r w:rsidRPr="009E67CA">
              <w:rPr>
                <w:rFonts w:ascii="Calibri" w:eastAsia="Times New Roman" w:hAnsi="Calibri" w:cs="Calibri"/>
                <w:b/>
                <w:kern w:val="0"/>
                <w14:ligatures w14:val="none"/>
              </w:rPr>
              <w:t>Phone Number</w:t>
            </w:r>
          </w:p>
        </w:tc>
        <w:tc>
          <w:tcPr>
            <w:tcW w:w="6894" w:type="dxa"/>
          </w:tcPr>
          <w:p w14:paraId="33E1797D" w14:textId="77777777" w:rsidR="007C6701" w:rsidRPr="009E67CA" w:rsidRDefault="007C6701" w:rsidP="00E703E8">
            <w:pPr>
              <w:spacing w:line="256" w:lineRule="auto"/>
              <w:jc w:val="left"/>
              <w:rPr>
                <w:rFonts w:ascii="Calibri" w:eastAsia="Calibri" w:hAnsi="Calibri" w:cs="Calibri"/>
                <w:b/>
                <w:bCs/>
                <w:kern w:val="0"/>
                <w:u w:val="single"/>
                <w14:ligatures w14:val="none"/>
              </w:rPr>
            </w:pPr>
          </w:p>
        </w:tc>
      </w:tr>
      <w:tr w:rsidR="007C6701" w:rsidRPr="009E67CA" w14:paraId="1D9CE599" w14:textId="77777777" w:rsidTr="001471B0">
        <w:tc>
          <w:tcPr>
            <w:tcW w:w="2122" w:type="dxa"/>
          </w:tcPr>
          <w:p w14:paraId="1AFFB97B" w14:textId="77777777" w:rsidR="007C6701" w:rsidRPr="009E67CA" w:rsidRDefault="007C6701" w:rsidP="00E703E8">
            <w:pPr>
              <w:spacing w:line="256" w:lineRule="auto"/>
              <w:jc w:val="left"/>
              <w:rPr>
                <w:rFonts w:ascii="Calibri" w:eastAsia="Calibri" w:hAnsi="Calibri" w:cs="Calibri"/>
                <w:b/>
                <w:bCs/>
                <w:kern w:val="0"/>
                <w:u w:val="single"/>
                <w14:ligatures w14:val="none"/>
              </w:rPr>
            </w:pPr>
            <w:r w:rsidRPr="009E67CA">
              <w:rPr>
                <w:rFonts w:ascii="Calibri" w:eastAsia="Times New Roman" w:hAnsi="Calibri" w:cs="Calibri"/>
                <w:b/>
                <w:kern w:val="0"/>
                <w14:ligatures w14:val="none"/>
              </w:rPr>
              <w:t>Email Address</w:t>
            </w:r>
          </w:p>
        </w:tc>
        <w:tc>
          <w:tcPr>
            <w:tcW w:w="6894" w:type="dxa"/>
          </w:tcPr>
          <w:p w14:paraId="5F7B70A2" w14:textId="77777777" w:rsidR="007C6701" w:rsidRPr="009E67CA" w:rsidRDefault="007C6701" w:rsidP="00E703E8">
            <w:pPr>
              <w:spacing w:line="256" w:lineRule="auto"/>
              <w:jc w:val="left"/>
              <w:rPr>
                <w:rFonts w:ascii="Calibri" w:eastAsia="Calibri" w:hAnsi="Calibri" w:cs="Calibri"/>
                <w:b/>
                <w:bCs/>
                <w:kern w:val="0"/>
                <w:u w:val="single"/>
                <w14:ligatures w14:val="none"/>
              </w:rPr>
            </w:pPr>
          </w:p>
        </w:tc>
      </w:tr>
    </w:tbl>
    <w:p w14:paraId="2720E3E4" w14:textId="77777777" w:rsidR="007C6701" w:rsidRPr="009E67CA" w:rsidRDefault="007C6701" w:rsidP="00E703E8">
      <w:pPr>
        <w:spacing w:line="256" w:lineRule="auto"/>
        <w:jc w:val="left"/>
        <w:rPr>
          <w:rFonts w:ascii="Calibri" w:eastAsia="Calibri" w:hAnsi="Calibri" w:cs="Calibri"/>
          <w:b/>
          <w:bCs/>
          <w:kern w:val="0"/>
          <w:u w:val="single"/>
          <w14:ligatures w14:val="none"/>
        </w:rPr>
      </w:pPr>
    </w:p>
    <w:p w14:paraId="33D37C58" w14:textId="77777777" w:rsidR="007C6701" w:rsidRPr="009E67CA" w:rsidRDefault="007C6701" w:rsidP="00E703E8">
      <w:pPr>
        <w:spacing w:after="120" w:line="240" w:lineRule="auto"/>
        <w:jc w:val="left"/>
        <w:rPr>
          <w:rFonts w:ascii="Calibri" w:eastAsia="Times New Roman" w:hAnsi="Calibri" w:cs="Calibri"/>
          <w:b/>
          <w:bCs/>
          <w:u w:val="single"/>
        </w:rPr>
      </w:pPr>
    </w:p>
    <w:p w14:paraId="5355FFA1" w14:textId="77777777" w:rsidR="007C6701" w:rsidRPr="009E67CA" w:rsidRDefault="007C6701" w:rsidP="00E703E8">
      <w:pPr>
        <w:spacing w:line="256" w:lineRule="auto"/>
        <w:jc w:val="left"/>
        <w:rPr>
          <w:rFonts w:ascii="Calibri" w:eastAsia="Calibri" w:hAnsi="Calibri" w:cs="Calibri"/>
          <w:b/>
          <w:bCs/>
        </w:rPr>
      </w:pPr>
      <w:r w:rsidRPr="009E67CA">
        <w:rPr>
          <w:rFonts w:ascii="Calibri" w:eastAsia="Calibri" w:hAnsi="Calibri" w:cs="Calibri"/>
          <w:b/>
          <w:bCs/>
        </w:rPr>
        <w:t>Authorised Person (Signatory) In submitting this form, I warrant:</w:t>
      </w:r>
    </w:p>
    <w:p w14:paraId="253C9E27" w14:textId="77777777" w:rsidR="007C6701" w:rsidRPr="009E67CA" w:rsidRDefault="007C6701" w:rsidP="00E703E8">
      <w:pPr>
        <w:spacing w:line="256" w:lineRule="auto"/>
        <w:jc w:val="left"/>
        <w:rPr>
          <w:rFonts w:ascii="Calibri" w:eastAsia="Calibri" w:hAnsi="Calibri" w:cs="Calibri"/>
        </w:rPr>
      </w:pPr>
      <w:r w:rsidRPr="009E67CA">
        <w:rPr>
          <w:rFonts w:ascii="Calibri" w:eastAsia="Calibri" w:hAnsi="Calibri" w:cs="Calibri"/>
        </w:rPr>
        <w:t>(a) I have the authorisation to make this warranty on behalf of the Applicant Organisation.</w:t>
      </w:r>
    </w:p>
    <w:p w14:paraId="218C0FC4" w14:textId="77777777" w:rsidR="007C6701" w:rsidRPr="009E67CA" w:rsidRDefault="007C6701" w:rsidP="00E703E8">
      <w:pPr>
        <w:spacing w:line="256" w:lineRule="auto"/>
        <w:jc w:val="left"/>
        <w:rPr>
          <w:rFonts w:ascii="Calibri" w:eastAsia="Calibri" w:hAnsi="Calibri" w:cs="Calibri"/>
        </w:rPr>
      </w:pPr>
      <w:r w:rsidRPr="009E67CA">
        <w:rPr>
          <w:rFonts w:ascii="Calibri" w:eastAsia="Calibri" w:hAnsi="Calibri" w:cs="Calibri"/>
        </w:rPr>
        <w:t xml:space="preserve">(b) in relation to any personal information provided to MLA in this application,  before providing any personal information to MLA, notified all individuals to whom the personal information relates that it will be disclosing their personal information to MLA for the purposes of this application/ the project and obtained any required consent to such disclosure; and (ii) provided those individuals with information about where they may find </w:t>
      </w:r>
      <w:hyperlink r:id="rId12">
        <w:r w:rsidRPr="009E67CA">
          <w:rPr>
            <w:rStyle w:val="Hyperlink"/>
            <w:rFonts w:ascii="Calibri" w:eastAsia="Calibri" w:hAnsi="Calibri" w:cs="Calibri"/>
          </w:rPr>
          <w:t>MLA's Privacy policy.</w:t>
        </w:r>
      </w:hyperlink>
      <w:r w:rsidRPr="009E67CA">
        <w:rPr>
          <w:rFonts w:ascii="Calibri" w:hAnsi="Calibri" w:cs="Calibri"/>
          <w:color w:val="000000" w:themeColor="text1"/>
          <w:sz w:val="27"/>
          <w:szCs w:val="27"/>
        </w:rPr>
        <w:t xml:space="preserve"> </w:t>
      </w:r>
    </w:p>
    <w:p w14:paraId="1545A4A1" w14:textId="77777777" w:rsidR="007C6701" w:rsidRPr="009E67CA" w:rsidRDefault="007C6701" w:rsidP="00E703E8">
      <w:pPr>
        <w:spacing w:line="256" w:lineRule="auto"/>
        <w:jc w:val="left"/>
        <w:rPr>
          <w:rFonts w:ascii="Calibri" w:eastAsia="Calibri" w:hAnsi="Calibri" w:cs="Calibri"/>
        </w:rPr>
      </w:pPr>
    </w:p>
    <w:p w14:paraId="2BC96079" w14:textId="77777777" w:rsidR="007C6701" w:rsidRPr="009E67CA" w:rsidRDefault="007C6701" w:rsidP="00E703E8">
      <w:pPr>
        <w:spacing w:line="256" w:lineRule="auto"/>
        <w:jc w:val="left"/>
        <w:rPr>
          <w:rFonts w:ascii="Calibri" w:eastAsia="Calibri" w:hAnsi="Calibri" w:cs="Calibri"/>
        </w:rPr>
      </w:pPr>
      <w:r w:rsidRPr="009E67CA">
        <w:rPr>
          <w:rFonts w:ascii="Calibri" w:eastAsia="Calibri" w:hAnsi="Calibri" w:cs="Calibri"/>
        </w:rPr>
        <w:t>Name:</w:t>
      </w:r>
    </w:p>
    <w:p w14:paraId="6786CD55" w14:textId="77777777" w:rsidR="007C6701" w:rsidRPr="009E67CA" w:rsidRDefault="007C6701" w:rsidP="00E703E8">
      <w:pPr>
        <w:spacing w:line="256" w:lineRule="auto"/>
        <w:jc w:val="left"/>
        <w:rPr>
          <w:rFonts w:ascii="Calibri" w:eastAsia="Calibri" w:hAnsi="Calibri" w:cs="Calibri"/>
        </w:rPr>
      </w:pPr>
      <w:r w:rsidRPr="009E67CA">
        <w:rPr>
          <w:rFonts w:ascii="Calibri" w:eastAsia="Calibri" w:hAnsi="Calibri" w:cs="Calibri"/>
        </w:rPr>
        <w:t>Title:</w:t>
      </w:r>
    </w:p>
    <w:p w14:paraId="39802BBE" w14:textId="77777777" w:rsidR="007C6701" w:rsidRPr="009E67CA" w:rsidRDefault="007C6701" w:rsidP="00E703E8">
      <w:pPr>
        <w:spacing w:line="256" w:lineRule="auto"/>
        <w:jc w:val="left"/>
        <w:rPr>
          <w:rFonts w:ascii="Calibri" w:eastAsia="Calibri" w:hAnsi="Calibri" w:cs="Calibri"/>
        </w:rPr>
      </w:pPr>
      <w:r w:rsidRPr="009E67CA">
        <w:rPr>
          <w:rFonts w:ascii="Calibri" w:eastAsia="Calibri" w:hAnsi="Calibri" w:cs="Calibri"/>
        </w:rPr>
        <w:t xml:space="preserve">Signature: </w:t>
      </w:r>
    </w:p>
    <w:p w14:paraId="051AE727" w14:textId="77777777" w:rsidR="007C6701" w:rsidRPr="009E67CA" w:rsidRDefault="007C6701" w:rsidP="00E703E8">
      <w:pPr>
        <w:spacing w:line="256" w:lineRule="auto"/>
        <w:jc w:val="left"/>
        <w:rPr>
          <w:rFonts w:ascii="Calibri" w:eastAsia="Calibri" w:hAnsi="Calibri" w:cs="Calibri"/>
        </w:rPr>
      </w:pPr>
      <w:r w:rsidRPr="009E67CA">
        <w:rPr>
          <w:rFonts w:ascii="Calibri" w:eastAsia="Calibri" w:hAnsi="Calibri" w:cs="Calibri"/>
        </w:rPr>
        <w:t>Date:</w:t>
      </w:r>
    </w:p>
    <w:p w14:paraId="74226F73" w14:textId="77777777" w:rsidR="007C6701" w:rsidRPr="009E67CA" w:rsidRDefault="007C6701" w:rsidP="00E703E8">
      <w:pPr>
        <w:spacing w:line="256" w:lineRule="auto"/>
        <w:jc w:val="left"/>
        <w:rPr>
          <w:rFonts w:ascii="Calibri" w:eastAsia="Calibri" w:hAnsi="Calibri" w:cs="Calibri"/>
          <w:b/>
          <w:bCs/>
          <w:u w:val="single"/>
        </w:rPr>
      </w:pPr>
    </w:p>
    <w:p w14:paraId="681A7607" w14:textId="77777777" w:rsidR="007C6701" w:rsidRPr="009E67CA" w:rsidRDefault="007C6701" w:rsidP="00E703E8">
      <w:pPr>
        <w:spacing w:line="256" w:lineRule="auto"/>
        <w:jc w:val="left"/>
        <w:rPr>
          <w:rFonts w:ascii="Calibri" w:eastAsia="Calibri" w:hAnsi="Calibri" w:cs="Calibri"/>
          <w:b/>
          <w:bCs/>
          <w:kern w:val="0"/>
          <w:u w:val="single"/>
          <w14:ligatures w14:val="none"/>
        </w:rPr>
      </w:pPr>
    </w:p>
    <w:p w14:paraId="5A2ED012" w14:textId="77777777" w:rsidR="007C6701" w:rsidRPr="009E67CA" w:rsidRDefault="007C6701" w:rsidP="00E703E8">
      <w:pPr>
        <w:spacing w:line="256" w:lineRule="auto"/>
        <w:jc w:val="left"/>
        <w:rPr>
          <w:rFonts w:ascii="Calibri" w:eastAsia="Calibri" w:hAnsi="Calibri" w:cs="Calibri"/>
          <w:b/>
          <w:bCs/>
          <w:kern w:val="0"/>
          <w:u w:val="single"/>
          <w14:ligatures w14:val="none"/>
        </w:rPr>
      </w:pPr>
      <w:r w:rsidRPr="009E67CA">
        <w:rPr>
          <w:rFonts w:ascii="Calibri" w:eastAsia="Calibri" w:hAnsi="Calibri" w:cs="Calibri"/>
          <w:b/>
          <w:bCs/>
          <w:u w:val="single"/>
        </w:rPr>
        <w:br w:type="page"/>
      </w:r>
    </w:p>
    <w:p w14:paraId="0CE7E0E6" w14:textId="6AE8AAB4" w:rsidR="00532198" w:rsidRPr="009E67CA" w:rsidRDefault="00532198" w:rsidP="00E703E8">
      <w:pPr>
        <w:spacing w:line="256" w:lineRule="auto"/>
        <w:jc w:val="left"/>
        <w:rPr>
          <w:rFonts w:ascii="Calibri" w:eastAsia="Calibri" w:hAnsi="Calibri" w:cs="Calibri"/>
          <w:b/>
          <w:bCs/>
          <w:kern w:val="0"/>
          <w:u w:val="single"/>
          <w14:ligatures w14:val="none"/>
        </w:rPr>
      </w:pPr>
      <w:r w:rsidRPr="009E67CA">
        <w:rPr>
          <w:rFonts w:ascii="Calibri" w:eastAsia="Calibri" w:hAnsi="Calibri" w:cs="Calibri"/>
          <w:b/>
          <w:bCs/>
          <w:kern w:val="0"/>
          <w:u w:val="single"/>
          <w14:ligatures w14:val="none"/>
        </w:rPr>
        <w:lastRenderedPageBreak/>
        <w:t>Dieback R&amp;D investment category</w:t>
      </w:r>
    </w:p>
    <w:p w14:paraId="6DC81D28" w14:textId="76C44FA9" w:rsidR="00532198" w:rsidRPr="009E67CA" w:rsidRDefault="00C97BA4" w:rsidP="00E703E8">
      <w:pPr>
        <w:spacing w:after="120"/>
        <w:jc w:val="left"/>
        <w:rPr>
          <w:rFonts w:ascii="Calibri" w:eastAsia="Calibri" w:hAnsi="Calibri" w:cs="Calibri"/>
          <w:i/>
          <w:iCs/>
          <w:kern w:val="0"/>
          <w14:ligatures w14:val="none"/>
        </w:rPr>
      </w:pPr>
      <w:r w:rsidRPr="009E67CA">
        <w:rPr>
          <w:rFonts w:ascii="Calibri" w:eastAsia="Calibri" w:hAnsi="Calibri" w:cs="Calibri"/>
          <w:i/>
          <w:iCs/>
          <w:kern w:val="0"/>
          <w14:ligatures w14:val="none"/>
        </w:rPr>
        <w:t xml:space="preserve">Please state which of the above dieback investment categories the EOI aims </w:t>
      </w:r>
      <w:r w:rsidR="00575A4C" w:rsidRPr="009E67CA">
        <w:rPr>
          <w:rFonts w:ascii="Calibri" w:eastAsia="Calibri" w:hAnsi="Calibri" w:cs="Calibri"/>
          <w:i/>
          <w:iCs/>
          <w:kern w:val="0"/>
          <w14:ligatures w14:val="none"/>
        </w:rPr>
        <w:t>to address.</w:t>
      </w:r>
      <w:r w:rsidR="007B7AEA" w:rsidRPr="009E67CA">
        <w:rPr>
          <w:rFonts w:ascii="Calibri" w:eastAsia="Calibri" w:hAnsi="Calibri" w:cs="Calibri"/>
          <w:i/>
          <w:iCs/>
          <w:kern w:val="0"/>
          <w14:ligatures w14:val="none"/>
        </w:rPr>
        <w:t xml:space="preserve"> e.g. “</w:t>
      </w:r>
      <w:r w:rsidR="007B7AEA" w:rsidRPr="009E67CA">
        <w:rPr>
          <w:rFonts w:ascii="Calibri" w:eastAsia="Calibri" w:hAnsi="Calibri" w:cs="Calibri"/>
          <w:i/>
          <w:iCs/>
          <w:kern w:val="0"/>
          <w:lang w:val="en-US"/>
          <w14:ligatures w14:val="none"/>
        </w:rPr>
        <w:t>Controlling the pasture mealybug: Integrated Pest Management (IPM) Strategies”</w:t>
      </w:r>
    </w:p>
    <w:p w14:paraId="50F12119" w14:textId="36AB8989" w:rsidR="007C6701" w:rsidRPr="009E67CA" w:rsidRDefault="007C6701" w:rsidP="00E703E8">
      <w:pPr>
        <w:spacing w:line="256" w:lineRule="auto"/>
        <w:jc w:val="left"/>
        <w:rPr>
          <w:rFonts w:ascii="Calibri" w:eastAsia="Calibri" w:hAnsi="Calibri" w:cs="Calibri"/>
          <w:b/>
          <w:bCs/>
          <w:kern w:val="0"/>
          <w:u w:val="single"/>
          <w14:ligatures w14:val="none"/>
        </w:rPr>
      </w:pPr>
      <w:r w:rsidRPr="009E67CA">
        <w:rPr>
          <w:rFonts w:ascii="Calibri" w:eastAsia="Calibri" w:hAnsi="Calibri" w:cs="Calibri"/>
          <w:b/>
          <w:bCs/>
          <w:kern w:val="0"/>
          <w:u w:val="single"/>
          <w14:ligatures w14:val="none"/>
        </w:rPr>
        <w:t xml:space="preserve">Background </w:t>
      </w:r>
      <w:r w:rsidR="00154C94" w:rsidRPr="009E67CA">
        <w:rPr>
          <w:rFonts w:ascii="Calibri" w:eastAsia="Calibri" w:hAnsi="Calibri" w:cs="Calibri"/>
          <w:b/>
          <w:bCs/>
          <w:kern w:val="0"/>
          <w:u w:val="single"/>
          <w14:ligatures w14:val="none"/>
        </w:rPr>
        <w:t>and</w:t>
      </w:r>
      <w:r w:rsidRPr="009E67CA">
        <w:rPr>
          <w:rFonts w:ascii="Calibri" w:eastAsia="Calibri" w:hAnsi="Calibri" w:cs="Calibri"/>
          <w:b/>
          <w:bCs/>
          <w:kern w:val="0"/>
          <w:u w:val="single"/>
          <w14:ligatures w14:val="none"/>
        </w:rPr>
        <w:t xml:space="preserve"> </w:t>
      </w:r>
      <w:r w:rsidR="00154C94" w:rsidRPr="009E67CA">
        <w:rPr>
          <w:rFonts w:ascii="Calibri" w:eastAsia="Calibri" w:hAnsi="Calibri" w:cs="Calibri"/>
          <w:b/>
          <w:bCs/>
          <w:kern w:val="0"/>
          <w:u w:val="single"/>
          <w14:ligatures w14:val="none"/>
        </w:rPr>
        <w:t>V</w:t>
      </w:r>
      <w:r w:rsidRPr="009E67CA">
        <w:rPr>
          <w:rFonts w:ascii="Calibri" w:eastAsia="Calibri" w:hAnsi="Calibri" w:cs="Calibri"/>
          <w:b/>
          <w:bCs/>
          <w:kern w:val="0"/>
          <w:u w:val="single"/>
          <w14:ligatures w14:val="none"/>
        </w:rPr>
        <w:t xml:space="preserve">alue </w:t>
      </w:r>
      <w:r w:rsidR="00154C94" w:rsidRPr="009E67CA">
        <w:rPr>
          <w:rFonts w:ascii="Calibri" w:eastAsia="Calibri" w:hAnsi="Calibri" w:cs="Calibri"/>
          <w:b/>
          <w:bCs/>
          <w:kern w:val="0"/>
          <w:u w:val="single"/>
          <w14:ligatures w14:val="none"/>
        </w:rPr>
        <w:t>P</w:t>
      </w:r>
      <w:r w:rsidRPr="009E67CA">
        <w:rPr>
          <w:rFonts w:ascii="Calibri" w:eastAsia="Calibri" w:hAnsi="Calibri" w:cs="Calibri"/>
          <w:b/>
          <w:bCs/>
          <w:kern w:val="0"/>
          <w:u w:val="single"/>
          <w14:ligatures w14:val="none"/>
        </w:rPr>
        <w:t>roposition (1/2 page maximum)</w:t>
      </w:r>
    </w:p>
    <w:p w14:paraId="4D8F9EC3" w14:textId="77777777" w:rsidR="007C6701" w:rsidRPr="009E67CA" w:rsidRDefault="007C6701" w:rsidP="00E703E8">
      <w:pPr>
        <w:spacing w:line="256" w:lineRule="auto"/>
        <w:jc w:val="left"/>
        <w:rPr>
          <w:rFonts w:ascii="Calibri" w:eastAsia="Calibri" w:hAnsi="Calibri" w:cs="Calibri"/>
          <w:i/>
          <w:iCs/>
          <w:kern w:val="0"/>
          <w14:ligatures w14:val="none"/>
        </w:rPr>
      </w:pPr>
      <w:r w:rsidRPr="009E67CA">
        <w:rPr>
          <w:rFonts w:ascii="Calibri" w:eastAsia="Calibri" w:hAnsi="Calibri" w:cs="Calibri"/>
          <w:i/>
          <w:iCs/>
          <w:kern w:val="0"/>
          <w14:ligatures w14:val="none"/>
        </w:rPr>
        <w:t>Explain the problem facing red meat producers and what is the value proposition of the project.  Consider the following questions:</w:t>
      </w:r>
    </w:p>
    <w:p w14:paraId="19CA8126" w14:textId="28D1C310" w:rsidR="007C6701" w:rsidRPr="009E67CA" w:rsidRDefault="007C6701" w:rsidP="00E703E8">
      <w:pPr>
        <w:pStyle w:val="ListParagraph"/>
        <w:numPr>
          <w:ilvl w:val="0"/>
          <w:numId w:val="3"/>
        </w:numPr>
        <w:jc w:val="left"/>
        <w:rPr>
          <w:rFonts w:ascii="Calibri" w:eastAsia="Calibri" w:hAnsi="Calibri" w:cs="Calibri"/>
          <w:i/>
        </w:rPr>
      </w:pPr>
      <w:r w:rsidRPr="009E67CA">
        <w:rPr>
          <w:rFonts w:ascii="Calibri" w:eastAsia="Calibri" w:hAnsi="Calibri" w:cs="Calibri"/>
          <w:i/>
          <w:iCs/>
        </w:rPr>
        <w:t xml:space="preserve">What </w:t>
      </w:r>
      <w:r w:rsidR="00B01D2B" w:rsidRPr="009E67CA">
        <w:rPr>
          <w:rFonts w:ascii="Calibri" w:eastAsia="Calibri" w:hAnsi="Calibri" w:cs="Calibri"/>
          <w:i/>
          <w:iCs/>
        </w:rPr>
        <w:t xml:space="preserve">is the issue and potential solution? i.e. what </w:t>
      </w:r>
      <w:r w:rsidRPr="009E67CA">
        <w:rPr>
          <w:rFonts w:ascii="Calibri" w:eastAsia="Calibri" w:hAnsi="Calibri" w:cs="Calibri"/>
          <w:i/>
          <w:iCs/>
        </w:rPr>
        <w:t>makes your proposed project useful to red meat producers?</w:t>
      </w:r>
    </w:p>
    <w:p w14:paraId="56FA28CB" w14:textId="2DC13774" w:rsidR="007C6701" w:rsidRPr="009E67CA" w:rsidRDefault="007C6701" w:rsidP="00E703E8">
      <w:pPr>
        <w:pStyle w:val="ListParagraph"/>
        <w:numPr>
          <w:ilvl w:val="0"/>
          <w:numId w:val="3"/>
        </w:numPr>
        <w:jc w:val="left"/>
        <w:rPr>
          <w:rFonts w:ascii="Calibri" w:eastAsia="Calibri" w:hAnsi="Calibri" w:cs="Calibri"/>
          <w:i/>
          <w:iCs/>
        </w:rPr>
      </w:pPr>
      <w:r w:rsidRPr="009E67CA">
        <w:rPr>
          <w:rFonts w:ascii="Calibri" w:eastAsia="Calibri" w:hAnsi="Calibri" w:cs="Calibri"/>
          <w:i/>
          <w:iCs/>
          <w:kern w:val="0"/>
          <w14:ligatures w14:val="none"/>
        </w:rPr>
        <w:t>What is the pathway to adoption? i.e. what will the project (or follow up projects) ultimately produce as a tool</w:t>
      </w:r>
      <w:r w:rsidR="00B01D2B" w:rsidRPr="009E67CA">
        <w:rPr>
          <w:rFonts w:ascii="Calibri" w:eastAsia="Calibri" w:hAnsi="Calibri" w:cs="Calibri"/>
          <w:i/>
          <w:iCs/>
          <w:kern w:val="0"/>
          <w14:ligatures w14:val="none"/>
        </w:rPr>
        <w:t xml:space="preserve"> </w:t>
      </w:r>
      <w:r w:rsidRPr="009E67CA">
        <w:rPr>
          <w:rFonts w:ascii="Calibri" w:eastAsia="Calibri" w:hAnsi="Calibri" w:cs="Calibri"/>
          <w:i/>
          <w:iCs/>
          <w:kern w:val="0"/>
          <w14:ligatures w14:val="none"/>
        </w:rPr>
        <w:t>/</w:t>
      </w:r>
      <w:r w:rsidR="00B01D2B" w:rsidRPr="009E67CA">
        <w:rPr>
          <w:rFonts w:ascii="Calibri" w:eastAsia="Calibri" w:hAnsi="Calibri" w:cs="Calibri"/>
          <w:i/>
          <w:iCs/>
          <w:kern w:val="0"/>
          <w14:ligatures w14:val="none"/>
        </w:rPr>
        <w:t xml:space="preserve"> </w:t>
      </w:r>
      <w:r w:rsidRPr="009E67CA">
        <w:rPr>
          <w:rFonts w:ascii="Calibri" w:eastAsia="Calibri" w:hAnsi="Calibri" w:cs="Calibri"/>
          <w:i/>
          <w:iCs/>
          <w:kern w:val="0"/>
          <w14:ligatures w14:val="none"/>
        </w:rPr>
        <w:t>intervention</w:t>
      </w:r>
      <w:r w:rsidR="00B01D2B" w:rsidRPr="009E67CA">
        <w:rPr>
          <w:rFonts w:ascii="Calibri" w:eastAsia="Calibri" w:hAnsi="Calibri" w:cs="Calibri"/>
          <w:i/>
          <w:iCs/>
          <w:kern w:val="0"/>
          <w14:ligatures w14:val="none"/>
        </w:rPr>
        <w:t xml:space="preserve"> </w:t>
      </w:r>
      <w:r w:rsidRPr="009E67CA">
        <w:rPr>
          <w:rFonts w:ascii="Calibri" w:eastAsia="Calibri" w:hAnsi="Calibri" w:cs="Calibri"/>
          <w:i/>
          <w:iCs/>
          <w:kern w:val="0"/>
          <w14:ligatures w14:val="none"/>
        </w:rPr>
        <w:t>/</w:t>
      </w:r>
      <w:r w:rsidR="00B01D2B" w:rsidRPr="009E67CA">
        <w:rPr>
          <w:rFonts w:ascii="Calibri" w:eastAsia="Calibri" w:hAnsi="Calibri" w:cs="Calibri"/>
          <w:i/>
          <w:iCs/>
          <w:kern w:val="0"/>
          <w14:ligatures w14:val="none"/>
        </w:rPr>
        <w:t xml:space="preserve"> </w:t>
      </w:r>
      <w:r w:rsidRPr="009E67CA">
        <w:rPr>
          <w:rFonts w:ascii="Calibri" w:eastAsia="Calibri" w:hAnsi="Calibri" w:cs="Calibri"/>
          <w:i/>
          <w:iCs/>
          <w:kern w:val="0"/>
          <w14:ligatures w14:val="none"/>
        </w:rPr>
        <w:t xml:space="preserve">strategy that would be benefit red meat producers? </w:t>
      </w:r>
    </w:p>
    <w:p w14:paraId="08C94E46" w14:textId="57D70B54" w:rsidR="007C6701" w:rsidRPr="009E67CA" w:rsidRDefault="007C6701" w:rsidP="00E703E8">
      <w:pPr>
        <w:pStyle w:val="ListParagraph"/>
        <w:numPr>
          <w:ilvl w:val="0"/>
          <w:numId w:val="3"/>
        </w:numPr>
        <w:jc w:val="left"/>
        <w:rPr>
          <w:rFonts w:ascii="Calibri" w:eastAsia="Calibri" w:hAnsi="Calibri" w:cs="Calibri"/>
          <w:i/>
          <w:iCs/>
        </w:rPr>
      </w:pPr>
      <w:r w:rsidRPr="009E67CA">
        <w:rPr>
          <w:rFonts w:ascii="Calibri" w:eastAsia="Calibri" w:hAnsi="Calibri" w:cs="Calibri"/>
          <w:i/>
          <w:iCs/>
          <w:kern w:val="0"/>
          <w14:ligatures w14:val="none"/>
        </w:rPr>
        <w:t xml:space="preserve">Which specific regions or </w:t>
      </w:r>
      <w:proofErr w:type="spellStart"/>
      <w:r w:rsidRPr="009E67CA">
        <w:rPr>
          <w:rFonts w:ascii="Calibri" w:eastAsia="Calibri" w:hAnsi="Calibri" w:cs="Calibri"/>
          <w:i/>
          <w:iCs/>
          <w:kern w:val="0"/>
          <w14:ligatures w14:val="none"/>
        </w:rPr>
        <w:t>agro</w:t>
      </w:r>
      <w:proofErr w:type="spellEnd"/>
      <w:r w:rsidRPr="009E67CA">
        <w:rPr>
          <w:rFonts w:ascii="Calibri" w:eastAsia="Calibri" w:hAnsi="Calibri" w:cs="Calibri"/>
          <w:i/>
          <w:iCs/>
          <w:kern w:val="0"/>
          <w14:ligatures w14:val="none"/>
        </w:rPr>
        <w:t>-climatic zones is it relevant to? i.e. are there any climatic or other factors that would prevent universal uptake of the proposed new tool</w:t>
      </w:r>
      <w:r w:rsidR="00B01D2B" w:rsidRPr="009E67CA">
        <w:rPr>
          <w:rFonts w:ascii="Calibri" w:eastAsia="Calibri" w:hAnsi="Calibri" w:cs="Calibri"/>
          <w:i/>
          <w:iCs/>
          <w:kern w:val="0"/>
          <w14:ligatures w14:val="none"/>
        </w:rPr>
        <w:t xml:space="preserve"> </w:t>
      </w:r>
      <w:r w:rsidRPr="009E67CA">
        <w:rPr>
          <w:rFonts w:ascii="Calibri" w:eastAsia="Calibri" w:hAnsi="Calibri" w:cs="Calibri"/>
          <w:i/>
          <w:iCs/>
          <w:kern w:val="0"/>
          <w14:ligatures w14:val="none"/>
        </w:rPr>
        <w:t>/</w:t>
      </w:r>
      <w:r w:rsidR="00B01D2B" w:rsidRPr="009E67CA">
        <w:rPr>
          <w:rFonts w:ascii="Calibri" w:eastAsia="Calibri" w:hAnsi="Calibri" w:cs="Calibri"/>
          <w:i/>
          <w:iCs/>
          <w:kern w:val="0"/>
          <w14:ligatures w14:val="none"/>
        </w:rPr>
        <w:t xml:space="preserve"> </w:t>
      </w:r>
      <w:r w:rsidRPr="009E67CA">
        <w:rPr>
          <w:rFonts w:ascii="Calibri" w:eastAsia="Calibri" w:hAnsi="Calibri" w:cs="Calibri"/>
          <w:i/>
          <w:iCs/>
          <w:kern w:val="0"/>
          <w14:ligatures w14:val="none"/>
        </w:rPr>
        <w:t>intervention</w:t>
      </w:r>
      <w:r w:rsidR="00B01D2B" w:rsidRPr="009E67CA">
        <w:rPr>
          <w:rFonts w:ascii="Calibri" w:eastAsia="Calibri" w:hAnsi="Calibri" w:cs="Calibri"/>
          <w:i/>
          <w:iCs/>
          <w:kern w:val="0"/>
          <w14:ligatures w14:val="none"/>
        </w:rPr>
        <w:t xml:space="preserve"> </w:t>
      </w:r>
      <w:r w:rsidRPr="009E67CA">
        <w:rPr>
          <w:rFonts w:ascii="Calibri" w:eastAsia="Calibri" w:hAnsi="Calibri" w:cs="Calibri"/>
          <w:i/>
          <w:iCs/>
          <w:kern w:val="0"/>
          <w14:ligatures w14:val="none"/>
        </w:rPr>
        <w:t>/</w:t>
      </w:r>
      <w:r w:rsidR="00B01D2B" w:rsidRPr="009E67CA">
        <w:rPr>
          <w:rFonts w:ascii="Calibri" w:eastAsia="Calibri" w:hAnsi="Calibri" w:cs="Calibri"/>
          <w:i/>
          <w:iCs/>
          <w:kern w:val="0"/>
          <w14:ligatures w14:val="none"/>
        </w:rPr>
        <w:t xml:space="preserve"> </w:t>
      </w:r>
      <w:r w:rsidRPr="009E67CA">
        <w:rPr>
          <w:rFonts w:ascii="Calibri" w:eastAsia="Calibri" w:hAnsi="Calibri" w:cs="Calibri"/>
          <w:i/>
          <w:iCs/>
          <w:kern w:val="0"/>
          <w14:ligatures w14:val="none"/>
        </w:rPr>
        <w:t>strategy across QLD and NSW? If so</w:t>
      </w:r>
      <w:r w:rsidR="00B01D2B" w:rsidRPr="009E67CA">
        <w:rPr>
          <w:rFonts w:ascii="Calibri" w:eastAsia="Calibri" w:hAnsi="Calibri" w:cs="Calibri"/>
          <w:i/>
          <w:iCs/>
          <w:kern w:val="0"/>
          <w14:ligatures w14:val="none"/>
        </w:rPr>
        <w:t>,</w:t>
      </w:r>
      <w:r w:rsidRPr="009E67CA">
        <w:rPr>
          <w:rFonts w:ascii="Calibri" w:eastAsia="Calibri" w:hAnsi="Calibri" w:cs="Calibri"/>
          <w:i/>
          <w:iCs/>
          <w:kern w:val="0"/>
          <w14:ligatures w14:val="none"/>
        </w:rPr>
        <w:t xml:space="preserve"> define the likely region(s) where </w:t>
      </w:r>
      <w:r w:rsidR="00B01D2B" w:rsidRPr="009E67CA">
        <w:rPr>
          <w:rFonts w:ascii="Calibri" w:eastAsia="Calibri" w:hAnsi="Calibri" w:cs="Calibri"/>
          <w:i/>
          <w:iCs/>
          <w:kern w:val="0"/>
          <w14:ligatures w14:val="none"/>
        </w:rPr>
        <w:t>it</w:t>
      </w:r>
      <w:r w:rsidRPr="009E67CA">
        <w:rPr>
          <w:rFonts w:ascii="Calibri" w:eastAsia="Calibri" w:hAnsi="Calibri" w:cs="Calibri"/>
          <w:i/>
          <w:iCs/>
          <w:kern w:val="0"/>
          <w14:ligatures w14:val="none"/>
        </w:rPr>
        <w:t xml:space="preserve"> would be relevant.</w:t>
      </w:r>
      <w:r w:rsidR="00265098" w:rsidRPr="009E67CA">
        <w:rPr>
          <w:rFonts w:ascii="Calibri" w:eastAsia="Calibri" w:hAnsi="Calibri" w:cs="Calibri"/>
          <w:i/>
          <w:iCs/>
          <w:kern w:val="0"/>
          <w14:ligatures w14:val="none"/>
        </w:rPr>
        <w:t xml:space="preserve"> </w:t>
      </w:r>
    </w:p>
    <w:p w14:paraId="4EEDE773" w14:textId="696B8C65" w:rsidR="007C6701" w:rsidRPr="009E67CA" w:rsidRDefault="007C6701" w:rsidP="00E703E8">
      <w:pPr>
        <w:pStyle w:val="ListParagraph"/>
        <w:numPr>
          <w:ilvl w:val="0"/>
          <w:numId w:val="3"/>
        </w:numPr>
        <w:jc w:val="left"/>
        <w:rPr>
          <w:rFonts w:ascii="Calibri" w:eastAsia="Calibri" w:hAnsi="Calibri" w:cs="Calibri"/>
          <w:i/>
          <w:iCs/>
        </w:rPr>
      </w:pPr>
      <w:r w:rsidRPr="009E67CA">
        <w:rPr>
          <w:rFonts w:ascii="Calibri" w:eastAsia="Calibri" w:hAnsi="Calibri" w:cs="Calibri"/>
          <w:i/>
          <w:iCs/>
          <w:kern w:val="0"/>
          <w14:ligatures w14:val="none"/>
        </w:rPr>
        <w:t>How much is the tool</w:t>
      </w:r>
      <w:r w:rsidR="00B01D2B" w:rsidRPr="009E67CA">
        <w:rPr>
          <w:rFonts w:ascii="Calibri" w:eastAsia="Calibri" w:hAnsi="Calibri" w:cs="Calibri"/>
          <w:i/>
          <w:iCs/>
          <w:kern w:val="0"/>
          <w14:ligatures w14:val="none"/>
        </w:rPr>
        <w:t xml:space="preserve"> </w:t>
      </w:r>
      <w:r w:rsidRPr="009E67CA">
        <w:rPr>
          <w:rFonts w:ascii="Calibri" w:eastAsia="Calibri" w:hAnsi="Calibri" w:cs="Calibri"/>
          <w:i/>
          <w:iCs/>
          <w:kern w:val="0"/>
          <w14:ligatures w14:val="none"/>
        </w:rPr>
        <w:t>/</w:t>
      </w:r>
      <w:r w:rsidR="00B01D2B" w:rsidRPr="009E67CA">
        <w:rPr>
          <w:rFonts w:ascii="Calibri" w:eastAsia="Calibri" w:hAnsi="Calibri" w:cs="Calibri"/>
          <w:i/>
          <w:iCs/>
          <w:kern w:val="0"/>
          <w14:ligatures w14:val="none"/>
        </w:rPr>
        <w:t xml:space="preserve"> </w:t>
      </w:r>
      <w:r w:rsidRPr="009E67CA">
        <w:rPr>
          <w:rFonts w:ascii="Calibri" w:eastAsia="Calibri" w:hAnsi="Calibri" w:cs="Calibri"/>
          <w:i/>
          <w:iCs/>
          <w:kern w:val="0"/>
          <w14:ligatures w14:val="none"/>
        </w:rPr>
        <w:t>intervention</w:t>
      </w:r>
      <w:r w:rsidR="00B01D2B" w:rsidRPr="009E67CA">
        <w:rPr>
          <w:rFonts w:ascii="Calibri" w:eastAsia="Calibri" w:hAnsi="Calibri" w:cs="Calibri"/>
          <w:i/>
          <w:iCs/>
          <w:kern w:val="0"/>
          <w14:ligatures w14:val="none"/>
        </w:rPr>
        <w:t xml:space="preserve"> </w:t>
      </w:r>
      <w:r w:rsidRPr="009E67CA">
        <w:rPr>
          <w:rFonts w:ascii="Calibri" w:eastAsia="Calibri" w:hAnsi="Calibri" w:cs="Calibri"/>
          <w:i/>
          <w:iCs/>
          <w:kern w:val="0"/>
          <w14:ligatures w14:val="none"/>
        </w:rPr>
        <w:t>/</w:t>
      </w:r>
      <w:r w:rsidR="00B01D2B" w:rsidRPr="009E67CA">
        <w:rPr>
          <w:rFonts w:ascii="Calibri" w:eastAsia="Calibri" w:hAnsi="Calibri" w:cs="Calibri"/>
          <w:i/>
          <w:iCs/>
          <w:kern w:val="0"/>
          <w14:ligatures w14:val="none"/>
        </w:rPr>
        <w:t xml:space="preserve"> </w:t>
      </w:r>
      <w:r w:rsidRPr="009E67CA">
        <w:rPr>
          <w:rFonts w:ascii="Calibri" w:eastAsia="Calibri" w:hAnsi="Calibri" w:cs="Calibri"/>
          <w:i/>
          <w:iCs/>
          <w:kern w:val="0"/>
          <w14:ligatures w14:val="none"/>
        </w:rPr>
        <w:t>strategy likely to cost producers to use, and what economic return could they realistically expect if the project concept is successful?</w:t>
      </w:r>
    </w:p>
    <w:p w14:paraId="49B519FD" w14:textId="77777777" w:rsidR="007C6701" w:rsidRPr="009E67CA" w:rsidRDefault="007C6701" w:rsidP="00E703E8">
      <w:pPr>
        <w:spacing w:line="256" w:lineRule="auto"/>
        <w:jc w:val="left"/>
        <w:rPr>
          <w:rFonts w:ascii="Calibri" w:eastAsia="Calibri" w:hAnsi="Calibri" w:cs="Calibri"/>
          <w:b/>
          <w:bCs/>
          <w:kern w:val="0"/>
          <w:u w:val="single"/>
          <w14:ligatures w14:val="none"/>
        </w:rPr>
      </w:pPr>
      <w:r w:rsidRPr="009E67CA">
        <w:rPr>
          <w:rFonts w:ascii="Calibri" w:eastAsia="Calibri" w:hAnsi="Calibri" w:cs="Calibri"/>
          <w:b/>
          <w:bCs/>
          <w:kern w:val="0"/>
          <w:u w:val="single"/>
          <w14:ligatures w14:val="none"/>
        </w:rPr>
        <w:t>Activities (200 words maximum)</w:t>
      </w:r>
    </w:p>
    <w:p w14:paraId="43B2E902" w14:textId="6AF68F7F" w:rsidR="007C6701" w:rsidRPr="009E67CA" w:rsidRDefault="007C6701" w:rsidP="00E703E8">
      <w:pPr>
        <w:spacing w:line="256" w:lineRule="auto"/>
        <w:jc w:val="left"/>
        <w:rPr>
          <w:rFonts w:ascii="Calibri" w:eastAsia="Calibri" w:hAnsi="Calibri" w:cs="Calibri"/>
          <w:i/>
          <w:iCs/>
          <w:kern w:val="0"/>
          <w14:ligatures w14:val="none"/>
        </w:rPr>
      </w:pPr>
      <w:r w:rsidRPr="009E67CA">
        <w:rPr>
          <w:rFonts w:ascii="Calibri" w:eastAsia="Calibri" w:hAnsi="Calibri" w:cs="Calibri"/>
          <w:i/>
          <w:iCs/>
          <w:kern w:val="0"/>
          <w14:ligatures w14:val="none"/>
        </w:rPr>
        <w:t>Outline the intended activities to address the problem, including project duration.</w:t>
      </w:r>
      <w:r w:rsidRPr="009E67CA">
        <w:rPr>
          <w:rFonts w:ascii="Calibri" w:eastAsia="Calibri" w:hAnsi="Calibri" w:cs="Calibri"/>
          <w:i/>
          <w:iCs/>
        </w:rPr>
        <w:t xml:space="preserve"> </w:t>
      </w:r>
      <w:r w:rsidR="004B70C1" w:rsidRPr="009E67CA">
        <w:rPr>
          <w:rFonts w:ascii="Calibri" w:eastAsia="Calibri" w:hAnsi="Calibri" w:cs="Calibri"/>
          <w:i/>
          <w:iCs/>
        </w:rPr>
        <w:t xml:space="preserve">Where appropriate, include numbers detailing how many times you intend to </w:t>
      </w:r>
      <w:r w:rsidR="007D3B8C" w:rsidRPr="009E67CA">
        <w:rPr>
          <w:rFonts w:ascii="Calibri" w:eastAsia="Calibri" w:hAnsi="Calibri" w:cs="Calibri"/>
          <w:i/>
          <w:iCs/>
        </w:rPr>
        <w:t>conduct</w:t>
      </w:r>
      <w:r w:rsidR="004B70C1" w:rsidRPr="009E67CA">
        <w:rPr>
          <w:rFonts w:ascii="Calibri" w:eastAsia="Calibri" w:hAnsi="Calibri" w:cs="Calibri"/>
          <w:i/>
          <w:iCs/>
        </w:rPr>
        <w:t xml:space="preserve"> an activity (e.g. Conduct 3 workshops in southern Qld to </w:t>
      </w:r>
      <w:r w:rsidR="00072857" w:rsidRPr="009E67CA">
        <w:rPr>
          <w:rFonts w:ascii="Calibri" w:eastAsia="Calibri" w:hAnsi="Calibri" w:cs="Calibri"/>
          <w:i/>
          <w:iCs/>
        </w:rPr>
        <w:t xml:space="preserve">demonstrate and </w:t>
      </w:r>
      <w:r w:rsidR="004B70C1" w:rsidRPr="009E67CA">
        <w:rPr>
          <w:rFonts w:ascii="Calibri" w:eastAsia="Calibri" w:hAnsi="Calibri" w:cs="Calibri"/>
          <w:i/>
          <w:iCs/>
        </w:rPr>
        <w:t>educate producers</w:t>
      </w:r>
      <w:r w:rsidR="00072857" w:rsidRPr="009E67CA">
        <w:rPr>
          <w:rFonts w:ascii="Calibri" w:eastAsia="Calibri" w:hAnsi="Calibri" w:cs="Calibri"/>
          <w:i/>
          <w:iCs/>
        </w:rPr>
        <w:t xml:space="preserve"> on potential control strategies</w:t>
      </w:r>
      <w:r w:rsidR="004B70C1" w:rsidRPr="009E67CA">
        <w:rPr>
          <w:rFonts w:ascii="Calibri" w:eastAsia="Calibri" w:hAnsi="Calibri" w:cs="Calibri"/>
          <w:i/>
          <w:iCs/>
        </w:rPr>
        <w:t xml:space="preserve">). </w:t>
      </w:r>
      <w:r w:rsidRPr="009E67CA">
        <w:rPr>
          <w:rFonts w:ascii="Calibri" w:eastAsia="Calibri" w:hAnsi="Calibri" w:cs="Calibri"/>
          <w:i/>
          <w:iCs/>
        </w:rPr>
        <w:t xml:space="preserve">Activities from </w:t>
      </w:r>
      <w:r w:rsidR="004B70C1" w:rsidRPr="009E67CA">
        <w:rPr>
          <w:rFonts w:ascii="Calibri" w:eastAsia="Calibri" w:hAnsi="Calibri" w:cs="Calibri"/>
          <w:i/>
          <w:iCs/>
        </w:rPr>
        <w:t xml:space="preserve">anywhere along the </w:t>
      </w:r>
      <w:r w:rsidRPr="009E67CA">
        <w:rPr>
          <w:rFonts w:ascii="Calibri" w:eastAsia="Calibri" w:hAnsi="Calibri" w:cs="Calibri"/>
          <w:i/>
          <w:iCs/>
        </w:rPr>
        <w:t>research</w:t>
      </w:r>
      <w:r w:rsidR="004B70C1" w:rsidRPr="009E67CA">
        <w:rPr>
          <w:rFonts w:ascii="Calibri" w:eastAsia="Calibri" w:hAnsi="Calibri" w:cs="Calibri"/>
          <w:i/>
          <w:iCs/>
        </w:rPr>
        <w:t>,</w:t>
      </w:r>
      <w:r w:rsidRPr="009E67CA">
        <w:rPr>
          <w:rFonts w:ascii="Calibri" w:eastAsia="Calibri" w:hAnsi="Calibri" w:cs="Calibri"/>
          <w:i/>
          <w:iCs/>
        </w:rPr>
        <w:t xml:space="preserve"> development, extension</w:t>
      </w:r>
      <w:r w:rsidRPr="009E67CA">
        <w:rPr>
          <w:rFonts w:ascii="Calibri" w:eastAsia="Calibri" w:hAnsi="Calibri" w:cs="Calibri"/>
          <w:i/>
          <w:iCs/>
          <w:kern w:val="0"/>
          <w14:ligatures w14:val="none"/>
        </w:rPr>
        <w:t xml:space="preserve"> </w:t>
      </w:r>
      <w:r w:rsidR="004B70C1" w:rsidRPr="009E67CA">
        <w:rPr>
          <w:rFonts w:ascii="Calibri" w:eastAsia="Calibri" w:hAnsi="Calibri" w:cs="Calibri"/>
          <w:i/>
          <w:iCs/>
          <w:kern w:val="0"/>
          <w14:ligatures w14:val="none"/>
        </w:rPr>
        <w:t>and</w:t>
      </w:r>
      <w:r w:rsidRPr="009E67CA">
        <w:rPr>
          <w:rFonts w:ascii="Calibri" w:eastAsia="Calibri" w:hAnsi="Calibri" w:cs="Calibri"/>
          <w:i/>
          <w:iCs/>
          <w:kern w:val="0"/>
          <w14:ligatures w14:val="none"/>
        </w:rPr>
        <w:t xml:space="preserve"> adoption </w:t>
      </w:r>
      <w:r w:rsidRPr="009E67CA">
        <w:rPr>
          <w:rFonts w:ascii="Calibri" w:eastAsia="Calibri" w:hAnsi="Calibri" w:cs="Calibri"/>
          <w:i/>
          <w:iCs/>
        </w:rPr>
        <w:t>pipeline are eligible</w:t>
      </w:r>
      <w:r w:rsidRPr="009E67CA">
        <w:rPr>
          <w:rFonts w:ascii="Calibri" w:eastAsia="Calibri" w:hAnsi="Calibri" w:cs="Calibri"/>
          <w:i/>
          <w:iCs/>
          <w:kern w:val="0"/>
          <w14:ligatures w14:val="none"/>
        </w:rPr>
        <w:t>.</w:t>
      </w:r>
    </w:p>
    <w:p w14:paraId="78363DE5" w14:textId="77777777" w:rsidR="007C6701" w:rsidRPr="009E67CA" w:rsidRDefault="007C6701" w:rsidP="00E703E8">
      <w:pPr>
        <w:spacing w:line="256" w:lineRule="auto"/>
        <w:jc w:val="left"/>
        <w:rPr>
          <w:rFonts w:ascii="Calibri" w:eastAsia="Calibri" w:hAnsi="Calibri" w:cs="Calibri"/>
          <w:b/>
          <w:bCs/>
          <w:kern w:val="0"/>
          <w:u w:val="single"/>
          <w14:ligatures w14:val="none"/>
        </w:rPr>
      </w:pPr>
      <w:r w:rsidRPr="009E67CA">
        <w:rPr>
          <w:rFonts w:ascii="Calibri" w:eastAsia="Calibri" w:hAnsi="Calibri" w:cs="Calibri"/>
          <w:b/>
          <w:bCs/>
          <w:kern w:val="0"/>
          <w:u w:val="single"/>
          <w14:ligatures w14:val="none"/>
        </w:rPr>
        <w:t>Objectives (200 words maximum)</w:t>
      </w:r>
    </w:p>
    <w:p w14:paraId="53F17359" w14:textId="33149A0D" w:rsidR="007C6701" w:rsidRPr="009E67CA" w:rsidRDefault="007C6701" w:rsidP="00E703E8">
      <w:pPr>
        <w:spacing w:line="256" w:lineRule="auto"/>
        <w:jc w:val="left"/>
        <w:rPr>
          <w:rFonts w:ascii="Calibri" w:eastAsia="Calibri" w:hAnsi="Calibri" w:cs="Calibri"/>
          <w:b/>
          <w:bCs/>
          <w:kern w:val="0"/>
          <w:u w:val="single"/>
          <w14:ligatures w14:val="none"/>
        </w:rPr>
      </w:pPr>
      <w:r w:rsidRPr="009E67CA">
        <w:rPr>
          <w:rFonts w:ascii="Calibri" w:eastAsia="Calibri" w:hAnsi="Calibri" w:cs="Calibri"/>
          <w:i/>
          <w:iCs/>
          <w:kern w:val="0"/>
          <w14:ligatures w14:val="none"/>
        </w:rPr>
        <w:t>Outline the projects objectives. Use verbs when starting objectives e.g. Determine, Develop, Evaluate</w:t>
      </w:r>
      <w:r w:rsidR="004B70C1" w:rsidRPr="009E67CA">
        <w:rPr>
          <w:rFonts w:ascii="Calibri" w:eastAsia="Calibri" w:hAnsi="Calibri" w:cs="Calibri"/>
          <w:i/>
          <w:iCs/>
          <w:kern w:val="0"/>
          <w14:ligatures w14:val="none"/>
        </w:rPr>
        <w:t>.</w:t>
      </w:r>
      <w:r w:rsidR="005B5FB8" w:rsidRPr="009E67CA">
        <w:rPr>
          <w:rFonts w:ascii="Calibri" w:eastAsia="Calibri" w:hAnsi="Calibri" w:cs="Calibri"/>
          <w:i/>
          <w:iCs/>
          <w:kern w:val="0"/>
          <w14:ligatures w14:val="none"/>
        </w:rPr>
        <w:t xml:space="preserve"> Objectives should be achievable within the life of the project</w:t>
      </w:r>
      <w:r w:rsidR="0082261E" w:rsidRPr="009E67CA">
        <w:rPr>
          <w:rFonts w:ascii="Calibri" w:eastAsia="Calibri" w:hAnsi="Calibri" w:cs="Calibri"/>
          <w:i/>
          <w:iCs/>
          <w:kern w:val="0"/>
          <w14:ligatures w14:val="none"/>
        </w:rPr>
        <w:t xml:space="preserve"> using the proposed resources</w:t>
      </w:r>
      <w:r w:rsidRPr="009E67CA">
        <w:rPr>
          <w:rFonts w:ascii="Calibri" w:eastAsia="Calibri" w:hAnsi="Calibri" w:cs="Calibri"/>
          <w:i/>
          <w:iCs/>
          <w:kern w:val="0"/>
          <w14:ligatures w14:val="none"/>
        </w:rPr>
        <w:t xml:space="preserve"> </w:t>
      </w:r>
      <w:r w:rsidR="0082261E" w:rsidRPr="009E67CA">
        <w:rPr>
          <w:rFonts w:ascii="Calibri" w:eastAsia="Calibri" w:hAnsi="Calibri" w:cs="Calibri"/>
          <w:i/>
          <w:iCs/>
          <w:kern w:val="0"/>
          <w14:ligatures w14:val="none"/>
        </w:rPr>
        <w:t>available.</w:t>
      </w:r>
    </w:p>
    <w:p w14:paraId="524D3552" w14:textId="77777777" w:rsidR="007C6701" w:rsidRPr="009E67CA" w:rsidRDefault="007C6701" w:rsidP="00E703E8">
      <w:pPr>
        <w:spacing w:line="256" w:lineRule="auto"/>
        <w:jc w:val="left"/>
        <w:rPr>
          <w:rFonts w:ascii="Calibri" w:eastAsia="Calibri" w:hAnsi="Calibri" w:cs="Calibri"/>
          <w:b/>
          <w:bCs/>
          <w:kern w:val="0"/>
          <w:u w:val="single"/>
          <w14:ligatures w14:val="none"/>
        </w:rPr>
      </w:pPr>
      <w:r w:rsidRPr="009E67CA">
        <w:rPr>
          <w:rFonts w:ascii="Calibri" w:eastAsia="Calibri" w:hAnsi="Calibri" w:cs="Calibri"/>
          <w:b/>
          <w:bCs/>
          <w:kern w:val="0"/>
          <w:u w:val="single"/>
          <w14:ligatures w14:val="none"/>
        </w:rPr>
        <w:t>Outputs (100 words maximum):</w:t>
      </w:r>
    </w:p>
    <w:p w14:paraId="11B38FD8" w14:textId="15F9AD17" w:rsidR="007C6701" w:rsidRPr="009E67CA" w:rsidRDefault="007C6701" w:rsidP="00E703E8">
      <w:pPr>
        <w:spacing w:line="256" w:lineRule="auto"/>
        <w:jc w:val="left"/>
        <w:rPr>
          <w:rFonts w:ascii="Calibri" w:eastAsia="Calibri" w:hAnsi="Calibri" w:cs="Calibri"/>
          <w:kern w:val="0"/>
          <w14:ligatures w14:val="none"/>
        </w:rPr>
      </w:pPr>
      <w:r w:rsidRPr="009E67CA">
        <w:rPr>
          <w:rFonts w:ascii="Calibri" w:eastAsia="Calibri" w:hAnsi="Calibri" w:cs="Calibri"/>
          <w:i/>
          <w:kern w:val="0"/>
          <w14:ligatures w14:val="none"/>
        </w:rPr>
        <w:t>What tangible outputs will be delivered by the project</w:t>
      </w:r>
      <w:r w:rsidR="00B01D2B" w:rsidRPr="009E67CA">
        <w:rPr>
          <w:rFonts w:ascii="Calibri" w:eastAsia="Calibri" w:hAnsi="Calibri" w:cs="Calibri"/>
          <w:i/>
          <w:kern w:val="0"/>
          <w14:ligatures w14:val="none"/>
        </w:rPr>
        <w:t>? i.e. p</w:t>
      </w:r>
      <w:r w:rsidRPr="009E67CA">
        <w:rPr>
          <w:rFonts w:ascii="Calibri" w:eastAsia="Calibri" w:hAnsi="Calibri" w:cs="Calibri"/>
          <w:i/>
          <w:kern w:val="0"/>
          <w14:ligatures w14:val="none"/>
        </w:rPr>
        <w:t>roducer-relevant best practice guide</w:t>
      </w:r>
      <w:r w:rsidR="00B01D2B" w:rsidRPr="009E67CA">
        <w:rPr>
          <w:rFonts w:ascii="Calibri" w:eastAsia="Calibri" w:hAnsi="Calibri" w:cs="Calibri"/>
          <w:i/>
          <w:kern w:val="0"/>
          <w14:ligatures w14:val="none"/>
        </w:rPr>
        <w:t>, d</w:t>
      </w:r>
      <w:r w:rsidRPr="009E67CA">
        <w:rPr>
          <w:rFonts w:ascii="Calibri" w:eastAsia="Calibri" w:hAnsi="Calibri" w:cs="Calibri"/>
          <w:i/>
          <w:kern w:val="0"/>
          <w14:ligatures w14:val="none"/>
        </w:rPr>
        <w:t>ecision support tool</w:t>
      </w:r>
      <w:r w:rsidR="00B01D2B" w:rsidRPr="009E67CA">
        <w:rPr>
          <w:rFonts w:ascii="Calibri" w:eastAsia="Calibri" w:hAnsi="Calibri" w:cs="Calibri"/>
          <w:i/>
          <w:kern w:val="0"/>
          <w14:ligatures w14:val="none"/>
        </w:rPr>
        <w:t>, t</w:t>
      </w:r>
      <w:r w:rsidRPr="009E67CA">
        <w:rPr>
          <w:rFonts w:ascii="Calibri" w:eastAsia="Calibri" w:hAnsi="Calibri" w:cs="Calibri"/>
          <w:i/>
          <w:kern w:val="0"/>
          <w14:ligatures w14:val="none"/>
        </w:rPr>
        <w:t>raining packages</w:t>
      </w:r>
      <w:r w:rsidR="00B01D2B" w:rsidRPr="009E67CA">
        <w:rPr>
          <w:rFonts w:ascii="Calibri" w:eastAsia="Calibri" w:hAnsi="Calibri" w:cs="Calibri"/>
          <w:i/>
          <w:kern w:val="0"/>
          <w14:ligatures w14:val="none"/>
        </w:rPr>
        <w:t>, w</w:t>
      </w:r>
      <w:r w:rsidRPr="009E67CA">
        <w:rPr>
          <w:rFonts w:ascii="Calibri" w:eastAsia="Calibri" w:hAnsi="Calibri" w:cs="Calibri"/>
          <w:i/>
          <w:kern w:val="0"/>
          <w14:ligatures w14:val="none"/>
        </w:rPr>
        <w:t>orkshops</w:t>
      </w:r>
      <w:r w:rsidR="00B01D2B" w:rsidRPr="009E67CA">
        <w:rPr>
          <w:rFonts w:ascii="Calibri" w:eastAsia="Calibri" w:hAnsi="Calibri" w:cs="Calibri"/>
          <w:i/>
          <w:kern w:val="0"/>
          <w14:ligatures w14:val="none"/>
        </w:rPr>
        <w:t>, t</w:t>
      </w:r>
      <w:r w:rsidRPr="009E67CA">
        <w:rPr>
          <w:rFonts w:ascii="Calibri" w:eastAsia="Calibri" w:hAnsi="Calibri" w:cs="Calibri"/>
          <w:i/>
          <w:kern w:val="0"/>
          <w14:ligatures w14:val="none"/>
        </w:rPr>
        <w:t>echnical report</w:t>
      </w:r>
      <w:r w:rsidR="00B01D2B" w:rsidRPr="009E67CA">
        <w:rPr>
          <w:rFonts w:ascii="Calibri" w:eastAsia="Calibri" w:hAnsi="Calibri" w:cs="Calibri"/>
          <w:i/>
          <w:kern w:val="0"/>
          <w14:ligatures w14:val="none"/>
        </w:rPr>
        <w:t>, n</w:t>
      </w:r>
      <w:r w:rsidRPr="009E67CA">
        <w:rPr>
          <w:rFonts w:ascii="Calibri" w:eastAsia="Calibri" w:hAnsi="Calibri" w:cs="Calibri"/>
          <w:i/>
          <w:kern w:val="0"/>
          <w14:ligatures w14:val="none"/>
        </w:rPr>
        <w:t xml:space="preserve">ew technologies </w:t>
      </w:r>
      <w:r w:rsidR="00B01D2B" w:rsidRPr="009E67CA">
        <w:rPr>
          <w:rFonts w:ascii="Calibri" w:eastAsia="Calibri" w:hAnsi="Calibri" w:cs="Calibri"/>
          <w:i/>
          <w:kern w:val="0"/>
          <w14:ligatures w14:val="none"/>
        </w:rPr>
        <w:t>(</w:t>
      </w:r>
      <w:r w:rsidRPr="009E67CA">
        <w:rPr>
          <w:rFonts w:ascii="Calibri" w:eastAsia="Calibri" w:hAnsi="Calibri" w:cs="Calibri"/>
          <w:i/>
          <w:kern w:val="0"/>
          <w14:ligatures w14:val="none"/>
        </w:rPr>
        <w:t>e</w:t>
      </w:r>
      <w:r w:rsidR="00B01D2B" w:rsidRPr="009E67CA">
        <w:rPr>
          <w:rFonts w:ascii="Calibri" w:eastAsia="Calibri" w:hAnsi="Calibri" w:cs="Calibri"/>
          <w:i/>
          <w:kern w:val="0"/>
          <w14:ligatures w14:val="none"/>
        </w:rPr>
        <w:t xml:space="preserve">.g. </w:t>
      </w:r>
      <w:r w:rsidRPr="009E67CA">
        <w:rPr>
          <w:rFonts w:ascii="Calibri" w:eastAsia="Calibri" w:hAnsi="Calibri" w:cs="Calibri"/>
          <w:i/>
          <w:kern w:val="0"/>
          <w14:ligatures w14:val="none"/>
        </w:rPr>
        <w:t>varieties, endophytes, beneficial insects</w:t>
      </w:r>
      <w:r w:rsidR="00B01D2B" w:rsidRPr="009E67CA">
        <w:rPr>
          <w:rFonts w:ascii="Calibri" w:eastAsia="Calibri" w:hAnsi="Calibri" w:cs="Calibri"/>
          <w:i/>
          <w:kern w:val="0"/>
          <w14:ligatures w14:val="none"/>
        </w:rPr>
        <w:t>), scientific paper.</w:t>
      </w:r>
    </w:p>
    <w:p w14:paraId="520C3070" w14:textId="347823A2" w:rsidR="007C6701" w:rsidRPr="009E67CA" w:rsidRDefault="007C6701" w:rsidP="00E703E8">
      <w:pPr>
        <w:spacing w:line="256" w:lineRule="auto"/>
        <w:jc w:val="left"/>
        <w:rPr>
          <w:rFonts w:ascii="Calibri" w:eastAsia="Calibri" w:hAnsi="Calibri" w:cs="Calibri"/>
          <w:b/>
          <w:bCs/>
          <w:kern w:val="0"/>
          <w:u w:val="single"/>
          <w14:ligatures w14:val="none"/>
        </w:rPr>
      </w:pPr>
      <w:r w:rsidRPr="009E67CA">
        <w:rPr>
          <w:rFonts w:ascii="Calibri" w:eastAsia="Calibri" w:hAnsi="Calibri" w:cs="Calibri"/>
          <w:b/>
          <w:bCs/>
          <w:kern w:val="0"/>
          <w:u w:val="single"/>
          <w14:ligatures w14:val="none"/>
        </w:rPr>
        <w:t xml:space="preserve">Safety or </w:t>
      </w:r>
      <w:r w:rsidR="00445239" w:rsidRPr="009E67CA">
        <w:rPr>
          <w:rFonts w:ascii="Calibri" w:eastAsia="Calibri" w:hAnsi="Calibri" w:cs="Calibri"/>
          <w:b/>
          <w:bCs/>
          <w:kern w:val="0"/>
          <w:u w:val="single"/>
          <w14:ligatures w14:val="none"/>
        </w:rPr>
        <w:t>R</w:t>
      </w:r>
      <w:r w:rsidRPr="009E67CA">
        <w:rPr>
          <w:rFonts w:ascii="Calibri" w:eastAsia="Calibri" w:hAnsi="Calibri" w:cs="Calibri"/>
          <w:b/>
          <w:bCs/>
          <w:kern w:val="0"/>
          <w:u w:val="single"/>
          <w14:ligatures w14:val="none"/>
        </w:rPr>
        <w:t xml:space="preserve">egulatory Issues </w:t>
      </w:r>
    </w:p>
    <w:p w14:paraId="38AB2CAD" w14:textId="67D25B68" w:rsidR="007C6701" w:rsidRPr="009E67CA" w:rsidRDefault="007C6701" w:rsidP="00E703E8">
      <w:pPr>
        <w:spacing w:line="256" w:lineRule="auto"/>
        <w:jc w:val="left"/>
        <w:rPr>
          <w:rFonts w:ascii="Calibri" w:eastAsia="Calibri" w:hAnsi="Calibri" w:cs="Calibri"/>
          <w:i/>
          <w:iCs/>
          <w:kern w:val="0"/>
          <w14:ligatures w14:val="none"/>
        </w:rPr>
      </w:pPr>
      <w:r w:rsidRPr="009E67CA">
        <w:rPr>
          <w:rFonts w:ascii="Calibri" w:eastAsia="Calibri" w:hAnsi="Calibri" w:cs="Calibri"/>
          <w:i/>
          <w:iCs/>
          <w:kern w:val="0"/>
          <w14:ligatures w14:val="none"/>
        </w:rPr>
        <w:t>Outline any potential safety or regulatory issues</w:t>
      </w:r>
      <w:r w:rsidR="004B70C1" w:rsidRPr="009E67CA">
        <w:rPr>
          <w:rFonts w:ascii="Calibri" w:eastAsia="Calibri" w:hAnsi="Calibri" w:cs="Calibri"/>
          <w:i/>
          <w:iCs/>
          <w:kern w:val="0"/>
          <w14:ligatures w14:val="none"/>
        </w:rPr>
        <w:t xml:space="preserve"> e.g. Insecticide evaluations will require approval from the APVMA</w:t>
      </w:r>
      <w:r w:rsidR="001B35C2" w:rsidRPr="009E67CA">
        <w:rPr>
          <w:rFonts w:ascii="Calibri" w:eastAsia="Calibri" w:hAnsi="Calibri" w:cs="Calibri"/>
          <w:i/>
          <w:iCs/>
          <w:kern w:val="0"/>
          <w14:ligatures w14:val="none"/>
        </w:rPr>
        <w:t xml:space="preserve"> as usage is </w:t>
      </w:r>
      <w:proofErr w:type="gramStart"/>
      <w:r w:rsidR="001B35C2" w:rsidRPr="009E67CA">
        <w:rPr>
          <w:rFonts w:ascii="Calibri" w:eastAsia="Calibri" w:hAnsi="Calibri" w:cs="Calibri"/>
          <w:i/>
          <w:iCs/>
          <w:kern w:val="0"/>
          <w14:ligatures w14:val="none"/>
        </w:rPr>
        <w:t>off-label</w:t>
      </w:r>
      <w:proofErr w:type="gramEnd"/>
      <w:r w:rsidR="004B70C1" w:rsidRPr="009E67CA">
        <w:rPr>
          <w:rFonts w:ascii="Calibri" w:eastAsia="Calibri" w:hAnsi="Calibri" w:cs="Calibri"/>
          <w:i/>
          <w:iCs/>
          <w:kern w:val="0"/>
          <w14:ligatures w14:val="none"/>
        </w:rPr>
        <w:t>.</w:t>
      </w:r>
    </w:p>
    <w:p w14:paraId="6C8B1FB5" w14:textId="1C8034DB" w:rsidR="007C6701" w:rsidRPr="009E67CA" w:rsidRDefault="007C6701" w:rsidP="00E703E8">
      <w:pPr>
        <w:spacing w:line="256" w:lineRule="auto"/>
        <w:jc w:val="left"/>
        <w:rPr>
          <w:rFonts w:ascii="Calibri" w:eastAsia="Calibri" w:hAnsi="Calibri" w:cs="Calibri"/>
          <w:b/>
          <w:bCs/>
          <w:kern w:val="0"/>
          <w:u w:val="single"/>
          <w14:ligatures w14:val="none"/>
        </w:rPr>
      </w:pPr>
      <w:r w:rsidRPr="009E67CA">
        <w:rPr>
          <w:rFonts w:ascii="Calibri" w:eastAsia="Calibri" w:hAnsi="Calibri" w:cs="Calibri"/>
          <w:b/>
          <w:bCs/>
          <w:kern w:val="0"/>
          <w:u w:val="single"/>
          <w14:ligatures w14:val="none"/>
        </w:rPr>
        <w:t xml:space="preserve">Indicative </w:t>
      </w:r>
      <w:r w:rsidR="00445239" w:rsidRPr="009E67CA">
        <w:rPr>
          <w:rFonts w:ascii="Calibri" w:eastAsia="Calibri" w:hAnsi="Calibri" w:cs="Calibri"/>
          <w:b/>
          <w:bCs/>
          <w:kern w:val="0"/>
          <w:u w:val="single"/>
          <w14:ligatures w14:val="none"/>
        </w:rPr>
        <w:t>B</w:t>
      </w:r>
      <w:r w:rsidRPr="009E67CA">
        <w:rPr>
          <w:rFonts w:ascii="Calibri" w:eastAsia="Calibri" w:hAnsi="Calibri" w:cs="Calibri"/>
          <w:b/>
          <w:bCs/>
          <w:kern w:val="0"/>
          <w:u w:val="single"/>
          <w14:ligatures w14:val="none"/>
        </w:rPr>
        <w:t>udget</w:t>
      </w:r>
      <w:r w:rsidR="00EE5301" w:rsidRPr="009E67CA">
        <w:rPr>
          <w:rFonts w:ascii="Calibri" w:eastAsia="Calibri" w:hAnsi="Calibri" w:cs="Calibri"/>
          <w:b/>
          <w:bCs/>
          <w:kern w:val="0"/>
          <w:u w:val="single"/>
          <w14:ligatures w14:val="none"/>
        </w:rPr>
        <w:t xml:space="preserve"> and </w:t>
      </w:r>
      <w:r w:rsidR="00445239" w:rsidRPr="009E67CA">
        <w:rPr>
          <w:rFonts w:ascii="Calibri" w:eastAsia="Calibri" w:hAnsi="Calibri" w:cs="Calibri"/>
          <w:b/>
          <w:bCs/>
          <w:kern w:val="0"/>
          <w:u w:val="single"/>
          <w14:ligatures w14:val="none"/>
        </w:rPr>
        <w:t>P</w:t>
      </w:r>
      <w:r w:rsidR="00EE5301" w:rsidRPr="009E67CA">
        <w:rPr>
          <w:rFonts w:ascii="Calibri" w:eastAsia="Calibri" w:hAnsi="Calibri" w:cs="Calibri"/>
          <w:b/>
          <w:bCs/>
          <w:kern w:val="0"/>
          <w:u w:val="single"/>
          <w14:ligatures w14:val="none"/>
        </w:rPr>
        <w:t xml:space="preserve">roject </w:t>
      </w:r>
      <w:r w:rsidR="00445239" w:rsidRPr="009E67CA">
        <w:rPr>
          <w:rFonts w:ascii="Calibri" w:eastAsia="Calibri" w:hAnsi="Calibri" w:cs="Calibri"/>
          <w:b/>
          <w:bCs/>
          <w:kern w:val="0"/>
          <w:u w:val="single"/>
          <w14:ligatures w14:val="none"/>
        </w:rPr>
        <w:t>D</w:t>
      </w:r>
      <w:r w:rsidR="00EE5301" w:rsidRPr="009E67CA">
        <w:rPr>
          <w:rFonts w:ascii="Calibri" w:eastAsia="Calibri" w:hAnsi="Calibri" w:cs="Calibri"/>
          <w:b/>
          <w:bCs/>
          <w:kern w:val="0"/>
          <w:u w:val="single"/>
          <w14:ligatures w14:val="none"/>
        </w:rPr>
        <w:t>uration</w:t>
      </w:r>
    </w:p>
    <w:p w14:paraId="0A65FBA2" w14:textId="0BFE0A63" w:rsidR="006A31FB" w:rsidRPr="009E67CA" w:rsidRDefault="007C6701" w:rsidP="00E703E8">
      <w:pPr>
        <w:spacing w:after="120" w:line="240" w:lineRule="auto"/>
        <w:jc w:val="left"/>
        <w:rPr>
          <w:rFonts w:ascii="Calibri" w:eastAsia="Times New Roman" w:hAnsi="Calibri" w:cs="Calibri"/>
          <w:i/>
        </w:rPr>
      </w:pPr>
      <w:r w:rsidRPr="009E67CA">
        <w:rPr>
          <w:rFonts w:ascii="Calibri" w:eastAsia="Times New Roman" w:hAnsi="Calibri" w:cs="Calibri"/>
          <w:i/>
        </w:rPr>
        <w:t xml:space="preserve">Outline a total indicative budget </w:t>
      </w:r>
      <w:r w:rsidR="00B23462" w:rsidRPr="009E67CA">
        <w:rPr>
          <w:rFonts w:ascii="Calibri" w:eastAsia="Times New Roman" w:hAnsi="Calibri" w:cs="Calibri"/>
          <w:i/>
        </w:rPr>
        <w:t xml:space="preserve">with a breakdown </w:t>
      </w:r>
      <w:r w:rsidRPr="009E67CA">
        <w:rPr>
          <w:rFonts w:ascii="Calibri" w:eastAsia="Times New Roman" w:hAnsi="Calibri" w:cs="Calibri"/>
          <w:i/>
        </w:rPr>
        <w:t xml:space="preserve">for </w:t>
      </w:r>
      <w:r w:rsidR="001001C1" w:rsidRPr="009E67CA">
        <w:rPr>
          <w:rFonts w:ascii="Calibri" w:eastAsia="Times New Roman" w:hAnsi="Calibri" w:cs="Calibri"/>
          <w:i/>
        </w:rPr>
        <w:t>salaries, operating and assets</w:t>
      </w:r>
      <w:r w:rsidRPr="009E67CA">
        <w:rPr>
          <w:rFonts w:ascii="Calibri" w:eastAsia="Times New Roman" w:hAnsi="Calibri" w:cs="Calibri"/>
          <w:i/>
        </w:rPr>
        <w:t xml:space="preserve"> </w:t>
      </w:r>
      <w:r w:rsidR="0082379C" w:rsidRPr="009E67CA">
        <w:rPr>
          <w:rFonts w:ascii="Calibri" w:eastAsia="Times New Roman" w:hAnsi="Calibri" w:cs="Calibri"/>
          <w:i/>
        </w:rPr>
        <w:t xml:space="preserve">required to conduct </w:t>
      </w:r>
      <w:r w:rsidRPr="009E67CA">
        <w:rPr>
          <w:rFonts w:ascii="Calibri" w:eastAsia="Times New Roman" w:hAnsi="Calibri" w:cs="Calibri"/>
          <w:i/>
        </w:rPr>
        <w:t xml:space="preserve">the </w:t>
      </w:r>
      <w:r w:rsidR="00B23462" w:rsidRPr="009E67CA">
        <w:rPr>
          <w:rFonts w:ascii="Calibri" w:eastAsia="Times New Roman" w:hAnsi="Calibri" w:cs="Calibri"/>
          <w:i/>
        </w:rPr>
        <w:t xml:space="preserve">proposed </w:t>
      </w:r>
      <w:r w:rsidRPr="009E67CA">
        <w:rPr>
          <w:rFonts w:ascii="Calibri" w:eastAsia="Times New Roman" w:hAnsi="Calibri" w:cs="Calibri"/>
          <w:i/>
        </w:rPr>
        <w:t>project (AUD, Excl. GST)</w:t>
      </w:r>
      <w:r w:rsidR="006A31FB" w:rsidRPr="009E67CA">
        <w:rPr>
          <w:rFonts w:ascii="Calibri" w:eastAsia="Times New Roman" w:hAnsi="Calibri" w:cs="Calibri"/>
          <w:i/>
        </w:rPr>
        <w:t>, and</w:t>
      </w:r>
      <w:r w:rsidR="0021114A" w:rsidRPr="009E67CA">
        <w:rPr>
          <w:rFonts w:ascii="Calibri" w:eastAsia="Times New Roman" w:hAnsi="Calibri" w:cs="Calibri"/>
          <w:i/>
        </w:rPr>
        <w:t xml:space="preserve"> the anticipated time frame for the project.</w:t>
      </w:r>
    </w:p>
    <w:p w14:paraId="77CB058A" w14:textId="77777777" w:rsidR="0082379C" w:rsidRPr="009E67CA" w:rsidRDefault="007C6701" w:rsidP="00E703E8">
      <w:pPr>
        <w:spacing w:after="120" w:line="240" w:lineRule="auto"/>
        <w:jc w:val="left"/>
        <w:rPr>
          <w:rFonts w:ascii="Calibri" w:eastAsia="Times New Roman" w:hAnsi="Calibri" w:cs="Calibri"/>
          <w:i/>
        </w:rPr>
      </w:pPr>
      <w:r w:rsidRPr="009E67CA">
        <w:rPr>
          <w:rFonts w:ascii="Calibri" w:eastAsia="Times New Roman" w:hAnsi="Calibri" w:cs="Calibri"/>
          <w:i/>
        </w:rPr>
        <w:t xml:space="preserve">Specify </w:t>
      </w:r>
      <w:r w:rsidR="00156EBD" w:rsidRPr="009E67CA">
        <w:rPr>
          <w:rFonts w:ascii="Calibri" w:eastAsia="Times New Roman" w:hAnsi="Calibri" w:cs="Calibri"/>
          <w:i/>
        </w:rPr>
        <w:t xml:space="preserve">separately </w:t>
      </w:r>
      <w:r w:rsidRPr="009E67CA">
        <w:rPr>
          <w:rFonts w:ascii="Calibri" w:eastAsia="Times New Roman" w:hAnsi="Calibri" w:cs="Calibri"/>
          <w:i/>
        </w:rPr>
        <w:t>the funds to be provided by the applicant</w:t>
      </w:r>
      <w:r w:rsidR="00156EBD" w:rsidRPr="009E67CA">
        <w:rPr>
          <w:rFonts w:ascii="Calibri" w:eastAsia="Times New Roman" w:hAnsi="Calibri" w:cs="Calibri"/>
          <w:i/>
        </w:rPr>
        <w:t xml:space="preserve">, levy funds required, and </w:t>
      </w:r>
      <w:r w:rsidRPr="009E67CA">
        <w:rPr>
          <w:rFonts w:ascii="Calibri" w:eastAsia="Times New Roman" w:hAnsi="Calibri" w:cs="Calibri"/>
          <w:i/>
        </w:rPr>
        <w:t>funds to be supplied by the MLA Donor Company.</w:t>
      </w:r>
    </w:p>
    <w:p w14:paraId="1FA8FA0A" w14:textId="36967946" w:rsidR="006963E4" w:rsidRPr="009E67CA" w:rsidRDefault="00D3464B" w:rsidP="00E703E8">
      <w:pPr>
        <w:spacing w:after="120" w:line="240" w:lineRule="auto"/>
        <w:jc w:val="left"/>
        <w:rPr>
          <w:rFonts w:ascii="Calibri" w:eastAsia="Calibri" w:hAnsi="Calibri" w:cs="Calibri"/>
          <w:b/>
          <w:bCs/>
          <w:kern w:val="0"/>
          <w14:ligatures w14:val="none"/>
        </w:rPr>
      </w:pPr>
      <w:r w:rsidRPr="009E67CA">
        <w:rPr>
          <w:rFonts w:ascii="Calibri" w:eastAsia="Times New Roman" w:hAnsi="Calibri" w:cs="Calibri"/>
          <w:i/>
          <w:iCs/>
        </w:rPr>
        <w:t>Staff on-costs and r</w:t>
      </w:r>
      <w:r w:rsidR="002D2467" w:rsidRPr="009E67CA">
        <w:rPr>
          <w:rFonts w:ascii="Calibri" w:eastAsia="Times New Roman" w:hAnsi="Calibri" w:cs="Calibri"/>
          <w:i/>
          <w:iCs/>
        </w:rPr>
        <w:t xml:space="preserve">easonable organisational </w:t>
      </w:r>
      <w:r w:rsidR="00CD0464" w:rsidRPr="009E67CA">
        <w:rPr>
          <w:rFonts w:ascii="Calibri" w:eastAsia="Times New Roman" w:hAnsi="Calibri" w:cs="Calibri"/>
          <w:i/>
          <w:iCs/>
        </w:rPr>
        <w:t>overhead</w:t>
      </w:r>
      <w:r w:rsidR="00475D80" w:rsidRPr="009E67CA">
        <w:rPr>
          <w:rFonts w:ascii="Calibri" w:eastAsia="Times New Roman" w:hAnsi="Calibri" w:cs="Calibri"/>
          <w:i/>
          <w:iCs/>
        </w:rPr>
        <w:t>s</w:t>
      </w:r>
      <w:r w:rsidR="00CD0464" w:rsidRPr="009E67CA">
        <w:rPr>
          <w:rFonts w:ascii="Calibri" w:eastAsia="Times New Roman" w:hAnsi="Calibri" w:cs="Calibri"/>
          <w:i/>
          <w:iCs/>
        </w:rPr>
        <w:t xml:space="preserve"> </w:t>
      </w:r>
      <w:r w:rsidR="002D2467" w:rsidRPr="009E67CA">
        <w:rPr>
          <w:rFonts w:ascii="Calibri" w:eastAsia="Times New Roman" w:hAnsi="Calibri" w:cs="Calibri"/>
          <w:i/>
          <w:iCs/>
        </w:rPr>
        <w:t xml:space="preserve">may be included </w:t>
      </w:r>
      <w:r w:rsidR="00CD0464" w:rsidRPr="009E67CA">
        <w:rPr>
          <w:rFonts w:ascii="Calibri" w:eastAsia="Times New Roman" w:hAnsi="Calibri" w:cs="Calibri"/>
          <w:i/>
          <w:iCs/>
        </w:rPr>
        <w:t>as cash contributions with</w:t>
      </w:r>
      <w:r w:rsidR="002D2467" w:rsidRPr="009E67CA">
        <w:rPr>
          <w:rFonts w:ascii="Calibri" w:eastAsia="Times New Roman" w:hAnsi="Calibri" w:cs="Calibri"/>
          <w:i/>
          <w:iCs/>
        </w:rPr>
        <w:t>in MDC project budgets.</w:t>
      </w:r>
      <w:r w:rsidR="004B70C1" w:rsidRPr="009E67CA">
        <w:rPr>
          <w:rFonts w:ascii="Calibri" w:eastAsia="Times New Roman" w:hAnsi="Calibri" w:cs="Calibri"/>
          <w:i/>
          <w:iCs/>
        </w:rPr>
        <w:t xml:space="preserve"> </w:t>
      </w:r>
      <w:r w:rsidR="007C6701" w:rsidRPr="009E67CA">
        <w:rPr>
          <w:rFonts w:ascii="Calibri" w:eastAsia="Times New Roman" w:hAnsi="Calibri" w:cs="Calibri"/>
          <w:i/>
        </w:rPr>
        <w:t xml:space="preserve">Detailed information on preparing project budgets is available </w:t>
      </w:r>
      <w:r w:rsidR="002D2467" w:rsidRPr="009E67CA">
        <w:rPr>
          <w:rFonts w:ascii="Calibri" w:eastAsia="Times New Roman" w:hAnsi="Calibri" w:cs="Calibri"/>
          <w:i/>
        </w:rPr>
        <w:t>in the</w:t>
      </w:r>
      <w:r w:rsidR="007C6701" w:rsidRPr="009E67CA">
        <w:rPr>
          <w:rFonts w:ascii="Calibri" w:eastAsia="Times New Roman" w:hAnsi="Calibri" w:cs="Calibri"/>
          <w:i/>
          <w:iCs/>
        </w:rPr>
        <w:t xml:space="preserve"> </w:t>
      </w:r>
      <w:hyperlink r:id="rId13" w:history="1">
        <w:r w:rsidR="002D2467" w:rsidRPr="009E67CA">
          <w:rPr>
            <w:rStyle w:val="Hyperlink"/>
            <w:rFonts w:ascii="Calibri" w:eastAsia="Times New Roman" w:hAnsi="Calibri" w:cs="Calibri"/>
            <w:i/>
            <w:iCs/>
            <w:lang w:val="en-US"/>
          </w:rPr>
          <w:t>MDC Project Application Guidelines (2025)</w:t>
        </w:r>
      </w:hyperlink>
    </w:p>
    <w:sectPr w:rsidR="006963E4" w:rsidRPr="009E67CA">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75682" w14:textId="77777777" w:rsidR="000B2A48" w:rsidRDefault="000B2A48" w:rsidP="00124D1A">
      <w:pPr>
        <w:spacing w:after="0" w:line="240" w:lineRule="auto"/>
      </w:pPr>
      <w:r>
        <w:separator/>
      </w:r>
    </w:p>
  </w:endnote>
  <w:endnote w:type="continuationSeparator" w:id="0">
    <w:p w14:paraId="1F1B2A5B" w14:textId="77777777" w:rsidR="000B2A48" w:rsidRDefault="000B2A48" w:rsidP="00124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Lucida Grande">
    <w:altName w:val="Segoe UI"/>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44DCF" w14:textId="77777777" w:rsidR="000B2A48" w:rsidRDefault="000B2A48" w:rsidP="00124D1A">
      <w:pPr>
        <w:spacing w:after="0" w:line="240" w:lineRule="auto"/>
      </w:pPr>
      <w:r>
        <w:separator/>
      </w:r>
    </w:p>
  </w:footnote>
  <w:footnote w:type="continuationSeparator" w:id="0">
    <w:p w14:paraId="3E237EC2" w14:textId="77777777" w:rsidR="000B2A48" w:rsidRDefault="000B2A48" w:rsidP="00124D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2A2F2" w14:textId="63D09F23" w:rsidR="00124D1A" w:rsidRDefault="004040D8" w:rsidP="006D0004">
    <w:pPr>
      <w:pStyle w:val="Heading1"/>
    </w:pPr>
    <w:r w:rsidRPr="00BD0BE3">
      <w:rPr>
        <w:rFonts w:ascii="Calibri" w:eastAsia="Calibri" w:hAnsi="Calibri" w:cs="Times New Roman"/>
        <w:noProof/>
        <w:kern w:val="0"/>
        <w:lang w:eastAsia="en-AU"/>
        <w14:ligatures w14:val="none"/>
      </w:rPr>
      <w:drawing>
        <wp:anchor distT="0" distB="0" distL="114300" distR="114300" simplePos="0" relativeHeight="251659264" behindDoc="0" locked="0" layoutInCell="1" allowOverlap="1" wp14:anchorId="0F3D3CFB" wp14:editId="360E68CD">
          <wp:simplePos x="0" y="0"/>
          <wp:positionH relativeFrom="margin">
            <wp:posOffset>4047214</wp:posOffset>
          </wp:positionH>
          <wp:positionV relativeFrom="paragraph">
            <wp:posOffset>-318798</wp:posOffset>
          </wp:positionV>
          <wp:extent cx="1791970" cy="826770"/>
          <wp:effectExtent l="0" t="0" r="0" b="0"/>
          <wp:wrapSquare wrapText="bothSides"/>
          <wp:docPr id="266165983" name="Picture 4" descr="C:\Users\jmcmeniman\Desktop\Joe - MLA\MLA\MLA%20logo,%20colour,%20jpg%20format.jpg">
            <a:extLst xmlns:a="http://schemas.openxmlformats.org/drawingml/2006/main">
              <a:ext uri="{FF2B5EF4-FFF2-40B4-BE49-F238E27FC236}">
                <a16:creationId xmlns:a16="http://schemas.microsoft.com/office/drawing/2014/main" id="{9B0B780C-F545-4781-ADA7-18BB9605EF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165983" name="Picture 4" descr="C:\Users\jmcmeniman\Desktop\Joe - MLA\MLA\MLA%20logo,%20colour,%20jpg%20forma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826770"/>
                  </a:xfrm>
                  <a:prstGeom prst="rect">
                    <a:avLst/>
                  </a:prstGeom>
                  <a:noFill/>
                  <a:ln>
                    <a:noFill/>
                  </a:ln>
                </pic:spPr>
              </pic:pic>
            </a:graphicData>
          </a:graphic>
        </wp:anchor>
      </w:drawing>
    </w:r>
    <w:r w:rsidR="00124D1A">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5BAED2A"/>
    <w:lvl w:ilvl="0">
      <w:start w:val="1"/>
      <w:numFmt w:val="bullet"/>
      <w:pStyle w:val="ListBullet"/>
      <w:lvlText w:val=""/>
      <w:lvlJc w:val="left"/>
      <w:pPr>
        <w:tabs>
          <w:tab w:val="num" w:pos="360"/>
        </w:tabs>
        <w:ind w:left="360" w:hanging="360"/>
      </w:pPr>
      <w:rPr>
        <w:rFonts w:ascii="Symbol" w:hAnsi="Symbol" w:hint="default"/>
        <w:color w:val="007549"/>
      </w:rPr>
    </w:lvl>
  </w:abstractNum>
  <w:abstractNum w:abstractNumId="1" w15:restartNumberingAfterBreak="0">
    <w:nsid w:val="00000001"/>
    <w:multiLevelType w:val="multilevel"/>
    <w:tmpl w:val="286ADE10"/>
    <w:lvl w:ilvl="0">
      <w:start w:val="1"/>
      <w:numFmt w:val="upperLetter"/>
      <w:pStyle w:val="AgreementTitle"/>
      <w:lvlText w:val="%1."/>
      <w:lvlJc w:val="left"/>
      <w:pPr>
        <w:tabs>
          <w:tab w:val="num" w:pos="992"/>
        </w:tabs>
        <w:ind w:left="992" w:hanging="992"/>
      </w:pPr>
      <w:rPr>
        <w:rFonts w:ascii="Arial" w:hAnsi="Arial" w:cs="Times New Roman" w:hint="default"/>
        <w:b/>
      </w:rPr>
    </w:lvl>
    <w:lvl w:ilvl="1">
      <w:start w:val="1"/>
      <w:numFmt w:val="decimal"/>
      <w:pStyle w:val="Level1Legal"/>
      <w:lvlText w:val="%2."/>
      <w:lvlJc w:val="left"/>
      <w:pPr>
        <w:tabs>
          <w:tab w:val="num" w:pos="992"/>
        </w:tabs>
        <w:ind w:left="992" w:hanging="992"/>
      </w:pPr>
      <w:rPr>
        <w:rFonts w:ascii="Arial" w:hAnsi="Arial" w:cs="Times New Roman" w:hint="default"/>
        <w:b/>
      </w:rPr>
    </w:lvl>
    <w:lvl w:ilvl="2">
      <w:start w:val="1"/>
      <w:numFmt w:val="decimal"/>
      <w:pStyle w:val="Level2Legal"/>
      <w:lvlText w:val="%2.%3"/>
      <w:lvlJc w:val="left"/>
      <w:pPr>
        <w:tabs>
          <w:tab w:val="num" w:pos="992"/>
        </w:tabs>
        <w:ind w:left="992" w:hanging="992"/>
      </w:pPr>
      <w:rPr>
        <w:rFonts w:ascii="Calibri" w:hAnsi="Calibri" w:cs="Times New Roman" w:hint="default"/>
        <w:b w:val="0"/>
        <w:sz w:val="22"/>
      </w:rPr>
    </w:lvl>
    <w:lvl w:ilvl="3">
      <w:start w:val="1"/>
      <w:numFmt w:val="decimal"/>
      <w:pStyle w:val="Level3Legal"/>
      <w:lvlText w:val="%2.%3.%4"/>
      <w:lvlJc w:val="left"/>
      <w:pPr>
        <w:tabs>
          <w:tab w:val="num" w:pos="1418"/>
        </w:tabs>
        <w:ind w:left="1418" w:hanging="992"/>
      </w:pPr>
      <w:rPr>
        <w:rFonts w:ascii="Arial" w:hAnsi="Arial" w:cs="Times New Roman" w:hint="default"/>
        <w:b w:val="0"/>
      </w:rPr>
    </w:lvl>
    <w:lvl w:ilvl="4">
      <w:start w:val="1"/>
      <w:numFmt w:val="lowerLetter"/>
      <w:pStyle w:val="Level4Legal"/>
      <w:lvlText w:val="(%5)"/>
      <w:lvlJc w:val="left"/>
      <w:pPr>
        <w:tabs>
          <w:tab w:val="num" w:pos="1701"/>
        </w:tabs>
        <w:ind w:left="1701" w:hanging="709"/>
      </w:pPr>
      <w:rPr>
        <w:rFonts w:ascii="Calibri" w:hAnsi="Calibri" w:cs="Times New Roman" w:hint="default"/>
        <w:b w:val="0"/>
        <w:sz w:val="20"/>
      </w:rPr>
    </w:lvl>
    <w:lvl w:ilvl="5">
      <w:start w:val="1"/>
      <w:numFmt w:val="lowerRoman"/>
      <w:pStyle w:val="Level5Legal"/>
      <w:lvlText w:val="(%6)"/>
      <w:lvlJc w:val="left"/>
      <w:pPr>
        <w:tabs>
          <w:tab w:val="num" w:pos="2409"/>
        </w:tabs>
        <w:ind w:left="2409" w:hanging="708"/>
      </w:pPr>
      <w:rPr>
        <w:rFonts w:ascii="Times New Roman" w:hAnsi="Times New Roman" w:cs="Times New Roman" w:hint="default"/>
        <w:b w:val="0"/>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0236F90"/>
    <w:multiLevelType w:val="hybridMultilevel"/>
    <w:tmpl w:val="834EB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095137C"/>
    <w:multiLevelType w:val="hybridMultilevel"/>
    <w:tmpl w:val="6736D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8CBD94"/>
    <w:multiLevelType w:val="hybridMultilevel"/>
    <w:tmpl w:val="D5221278"/>
    <w:lvl w:ilvl="0" w:tplc="E2EAC7FA">
      <w:start w:val="1"/>
      <w:numFmt w:val="bullet"/>
      <w:lvlText w:val=""/>
      <w:lvlJc w:val="left"/>
      <w:pPr>
        <w:ind w:left="720" w:hanging="360"/>
      </w:pPr>
      <w:rPr>
        <w:rFonts w:ascii="Symbol" w:hAnsi="Symbol" w:hint="default"/>
      </w:rPr>
    </w:lvl>
    <w:lvl w:ilvl="1" w:tplc="3578A65C">
      <w:start w:val="1"/>
      <w:numFmt w:val="bullet"/>
      <w:lvlText w:val="o"/>
      <w:lvlJc w:val="left"/>
      <w:pPr>
        <w:ind w:left="1440" w:hanging="360"/>
      </w:pPr>
      <w:rPr>
        <w:rFonts w:ascii="Courier New" w:hAnsi="Courier New" w:hint="default"/>
      </w:rPr>
    </w:lvl>
    <w:lvl w:ilvl="2" w:tplc="C5281562">
      <w:start w:val="1"/>
      <w:numFmt w:val="bullet"/>
      <w:lvlText w:val=""/>
      <w:lvlJc w:val="left"/>
      <w:pPr>
        <w:ind w:left="2160" w:hanging="360"/>
      </w:pPr>
      <w:rPr>
        <w:rFonts w:ascii="Wingdings" w:hAnsi="Wingdings" w:hint="default"/>
      </w:rPr>
    </w:lvl>
    <w:lvl w:ilvl="3" w:tplc="CBF036B6">
      <w:start w:val="1"/>
      <w:numFmt w:val="bullet"/>
      <w:lvlText w:val=""/>
      <w:lvlJc w:val="left"/>
      <w:pPr>
        <w:ind w:left="2880" w:hanging="360"/>
      </w:pPr>
      <w:rPr>
        <w:rFonts w:ascii="Symbol" w:hAnsi="Symbol" w:hint="default"/>
      </w:rPr>
    </w:lvl>
    <w:lvl w:ilvl="4" w:tplc="73D42CCC">
      <w:start w:val="1"/>
      <w:numFmt w:val="bullet"/>
      <w:lvlText w:val="o"/>
      <w:lvlJc w:val="left"/>
      <w:pPr>
        <w:ind w:left="3600" w:hanging="360"/>
      </w:pPr>
      <w:rPr>
        <w:rFonts w:ascii="Courier New" w:hAnsi="Courier New" w:hint="default"/>
      </w:rPr>
    </w:lvl>
    <w:lvl w:ilvl="5" w:tplc="0156819A">
      <w:start w:val="1"/>
      <w:numFmt w:val="bullet"/>
      <w:lvlText w:val=""/>
      <w:lvlJc w:val="left"/>
      <w:pPr>
        <w:ind w:left="4320" w:hanging="360"/>
      </w:pPr>
      <w:rPr>
        <w:rFonts w:ascii="Wingdings" w:hAnsi="Wingdings" w:hint="default"/>
      </w:rPr>
    </w:lvl>
    <w:lvl w:ilvl="6" w:tplc="5A9EB59A">
      <w:start w:val="1"/>
      <w:numFmt w:val="bullet"/>
      <w:lvlText w:val=""/>
      <w:lvlJc w:val="left"/>
      <w:pPr>
        <w:ind w:left="5040" w:hanging="360"/>
      </w:pPr>
      <w:rPr>
        <w:rFonts w:ascii="Symbol" w:hAnsi="Symbol" w:hint="default"/>
      </w:rPr>
    </w:lvl>
    <w:lvl w:ilvl="7" w:tplc="4F5A9C60">
      <w:start w:val="1"/>
      <w:numFmt w:val="bullet"/>
      <w:lvlText w:val="o"/>
      <w:lvlJc w:val="left"/>
      <w:pPr>
        <w:ind w:left="5760" w:hanging="360"/>
      </w:pPr>
      <w:rPr>
        <w:rFonts w:ascii="Courier New" w:hAnsi="Courier New" w:hint="default"/>
      </w:rPr>
    </w:lvl>
    <w:lvl w:ilvl="8" w:tplc="AF12C270">
      <w:start w:val="1"/>
      <w:numFmt w:val="bullet"/>
      <w:lvlText w:val=""/>
      <w:lvlJc w:val="left"/>
      <w:pPr>
        <w:ind w:left="6480" w:hanging="360"/>
      </w:pPr>
      <w:rPr>
        <w:rFonts w:ascii="Wingdings" w:hAnsi="Wingdings" w:hint="default"/>
      </w:rPr>
    </w:lvl>
  </w:abstractNum>
  <w:abstractNum w:abstractNumId="5" w15:restartNumberingAfterBreak="0">
    <w:nsid w:val="14872355"/>
    <w:multiLevelType w:val="hybridMultilevel"/>
    <w:tmpl w:val="3362C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B870B1"/>
    <w:multiLevelType w:val="hybridMultilevel"/>
    <w:tmpl w:val="19F4E44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7" w15:restartNumberingAfterBreak="0">
    <w:nsid w:val="1B6414ED"/>
    <w:multiLevelType w:val="hybridMultilevel"/>
    <w:tmpl w:val="0A4A2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C35ADF"/>
    <w:multiLevelType w:val="multilevel"/>
    <w:tmpl w:val="C17AEE38"/>
    <w:lvl w:ilvl="0">
      <w:start w:val="4"/>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017579E"/>
    <w:multiLevelType w:val="hybridMultilevel"/>
    <w:tmpl w:val="38DE1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00206C"/>
    <w:multiLevelType w:val="hybridMultilevel"/>
    <w:tmpl w:val="F2D0D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0C0A30"/>
    <w:multiLevelType w:val="hybridMultilevel"/>
    <w:tmpl w:val="25743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FE0A9C"/>
    <w:multiLevelType w:val="hybridMultilevel"/>
    <w:tmpl w:val="6A607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D4483B"/>
    <w:multiLevelType w:val="hybridMultilevel"/>
    <w:tmpl w:val="81F89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EC11988"/>
    <w:multiLevelType w:val="hybridMultilevel"/>
    <w:tmpl w:val="7C0AEDF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5" w15:restartNumberingAfterBreak="0">
    <w:nsid w:val="4ED86913"/>
    <w:multiLevelType w:val="hybridMultilevel"/>
    <w:tmpl w:val="891A3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1B6731"/>
    <w:multiLevelType w:val="multilevel"/>
    <w:tmpl w:val="D2886D30"/>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501D3948"/>
    <w:multiLevelType w:val="hybridMultilevel"/>
    <w:tmpl w:val="1E5E4B7A"/>
    <w:lvl w:ilvl="0" w:tplc="10A6F9B6">
      <w:start w:val="1"/>
      <w:numFmt w:val="bullet"/>
      <w:lvlText w:val=""/>
      <w:lvlJc w:val="left"/>
      <w:pPr>
        <w:ind w:left="720" w:hanging="360"/>
      </w:pPr>
      <w:rPr>
        <w:rFonts w:ascii="Symbol" w:hAnsi="Symbol" w:hint="default"/>
      </w:rPr>
    </w:lvl>
    <w:lvl w:ilvl="1" w:tplc="663EB880">
      <w:start w:val="1"/>
      <w:numFmt w:val="bullet"/>
      <w:lvlText w:val="o"/>
      <w:lvlJc w:val="left"/>
      <w:pPr>
        <w:ind w:left="1440" w:hanging="360"/>
      </w:pPr>
      <w:rPr>
        <w:rFonts w:ascii="Courier New" w:hAnsi="Courier New" w:hint="default"/>
      </w:rPr>
    </w:lvl>
    <w:lvl w:ilvl="2" w:tplc="91F28F32">
      <w:start w:val="1"/>
      <w:numFmt w:val="bullet"/>
      <w:lvlText w:val=""/>
      <w:lvlJc w:val="left"/>
      <w:pPr>
        <w:ind w:left="2160" w:hanging="360"/>
      </w:pPr>
      <w:rPr>
        <w:rFonts w:ascii="Wingdings" w:hAnsi="Wingdings" w:hint="default"/>
      </w:rPr>
    </w:lvl>
    <w:lvl w:ilvl="3" w:tplc="FD4A9830">
      <w:start w:val="1"/>
      <w:numFmt w:val="bullet"/>
      <w:lvlText w:val=""/>
      <w:lvlJc w:val="left"/>
      <w:pPr>
        <w:ind w:left="2880" w:hanging="360"/>
      </w:pPr>
      <w:rPr>
        <w:rFonts w:ascii="Symbol" w:hAnsi="Symbol" w:hint="default"/>
      </w:rPr>
    </w:lvl>
    <w:lvl w:ilvl="4" w:tplc="E04E8B1A">
      <w:start w:val="1"/>
      <w:numFmt w:val="bullet"/>
      <w:lvlText w:val="o"/>
      <w:lvlJc w:val="left"/>
      <w:pPr>
        <w:ind w:left="3600" w:hanging="360"/>
      </w:pPr>
      <w:rPr>
        <w:rFonts w:ascii="Courier New" w:hAnsi="Courier New" w:hint="default"/>
      </w:rPr>
    </w:lvl>
    <w:lvl w:ilvl="5" w:tplc="C60A15D2">
      <w:start w:val="1"/>
      <w:numFmt w:val="bullet"/>
      <w:lvlText w:val=""/>
      <w:lvlJc w:val="left"/>
      <w:pPr>
        <w:ind w:left="4320" w:hanging="360"/>
      </w:pPr>
      <w:rPr>
        <w:rFonts w:ascii="Wingdings" w:hAnsi="Wingdings" w:hint="default"/>
      </w:rPr>
    </w:lvl>
    <w:lvl w:ilvl="6" w:tplc="96C48070">
      <w:start w:val="1"/>
      <w:numFmt w:val="bullet"/>
      <w:lvlText w:val=""/>
      <w:lvlJc w:val="left"/>
      <w:pPr>
        <w:ind w:left="5040" w:hanging="360"/>
      </w:pPr>
      <w:rPr>
        <w:rFonts w:ascii="Symbol" w:hAnsi="Symbol" w:hint="default"/>
      </w:rPr>
    </w:lvl>
    <w:lvl w:ilvl="7" w:tplc="B59C9724">
      <w:start w:val="1"/>
      <w:numFmt w:val="bullet"/>
      <w:lvlText w:val="o"/>
      <w:lvlJc w:val="left"/>
      <w:pPr>
        <w:ind w:left="5760" w:hanging="360"/>
      </w:pPr>
      <w:rPr>
        <w:rFonts w:ascii="Courier New" w:hAnsi="Courier New" w:hint="default"/>
      </w:rPr>
    </w:lvl>
    <w:lvl w:ilvl="8" w:tplc="B98CC00C">
      <w:start w:val="1"/>
      <w:numFmt w:val="bullet"/>
      <w:lvlText w:val=""/>
      <w:lvlJc w:val="left"/>
      <w:pPr>
        <w:ind w:left="6480" w:hanging="360"/>
      </w:pPr>
      <w:rPr>
        <w:rFonts w:ascii="Wingdings" w:hAnsi="Wingdings" w:hint="default"/>
      </w:rPr>
    </w:lvl>
  </w:abstractNum>
  <w:abstractNum w:abstractNumId="18" w15:restartNumberingAfterBreak="0">
    <w:nsid w:val="54015EE4"/>
    <w:multiLevelType w:val="hybridMultilevel"/>
    <w:tmpl w:val="33CEF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7C67C6C"/>
    <w:multiLevelType w:val="hybridMultilevel"/>
    <w:tmpl w:val="299A7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9412315"/>
    <w:multiLevelType w:val="hybridMultilevel"/>
    <w:tmpl w:val="34E20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96D485B"/>
    <w:multiLevelType w:val="hybridMultilevel"/>
    <w:tmpl w:val="43A2E9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AFA3942"/>
    <w:multiLevelType w:val="hybridMultilevel"/>
    <w:tmpl w:val="A0EC1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C384099"/>
    <w:multiLevelType w:val="hybridMultilevel"/>
    <w:tmpl w:val="CB5AC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41055608">
    <w:abstractNumId w:val="17"/>
  </w:num>
  <w:num w:numId="2" w16cid:durableId="20261265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7543794">
    <w:abstractNumId w:val="4"/>
  </w:num>
  <w:num w:numId="4" w16cid:durableId="461772383">
    <w:abstractNumId w:val="0"/>
  </w:num>
  <w:num w:numId="5" w16cid:durableId="1878279110">
    <w:abstractNumId w:val="13"/>
  </w:num>
  <w:num w:numId="6" w16cid:durableId="181672261">
    <w:abstractNumId w:val="11"/>
  </w:num>
  <w:num w:numId="7" w16cid:durableId="105007234">
    <w:abstractNumId w:val="22"/>
  </w:num>
  <w:num w:numId="8" w16cid:durableId="727152125">
    <w:abstractNumId w:val="10"/>
  </w:num>
  <w:num w:numId="9" w16cid:durableId="776369971">
    <w:abstractNumId w:val="12"/>
  </w:num>
  <w:num w:numId="10" w16cid:durableId="2002926340">
    <w:abstractNumId w:val="19"/>
  </w:num>
  <w:num w:numId="11" w16cid:durableId="214196382">
    <w:abstractNumId w:val="14"/>
  </w:num>
  <w:num w:numId="12" w16cid:durableId="1110053628">
    <w:abstractNumId w:val="3"/>
  </w:num>
  <w:num w:numId="13" w16cid:durableId="175461702">
    <w:abstractNumId w:val="5"/>
  </w:num>
  <w:num w:numId="14" w16cid:durableId="1140227868">
    <w:abstractNumId w:val="6"/>
  </w:num>
  <w:num w:numId="15" w16cid:durableId="557742216">
    <w:abstractNumId w:val="15"/>
  </w:num>
  <w:num w:numId="16" w16cid:durableId="827332964">
    <w:abstractNumId w:val="16"/>
  </w:num>
  <w:num w:numId="17" w16cid:durableId="81492518">
    <w:abstractNumId w:val="18"/>
  </w:num>
  <w:num w:numId="18" w16cid:durableId="1240477628">
    <w:abstractNumId w:val="20"/>
  </w:num>
  <w:num w:numId="19" w16cid:durableId="1370453492">
    <w:abstractNumId w:val="21"/>
  </w:num>
  <w:num w:numId="20" w16cid:durableId="756437629">
    <w:abstractNumId w:val="8"/>
  </w:num>
  <w:num w:numId="21" w16cid:durableId="1295216741">
    <w:abstractNumId w:val="9"/>
  </w:num>
  <w:num w:numId="22" w16cid:durableId="1717309930">
    <w:abstractNumId w:val="2"/>
  </w:num>
  <w:num w:numId="23" w16cid:durableId="1854033171">
    <w:abstractNumId w:val="7"/>
  </w:num>
  <w:num w:numId="24" w16cid:durableId="1778408607">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33F"/>
    <w:rsid w:val="0000533F"/>
    <w:rsid w:val="0000665E"/>
    <w:rsid w:val="00015B14"/>
    <w:rsid w:val="00016744"/>
    <w:rsid w:val="00027748"/>
    <w:rsid w:val="000322BE"/>
    <w:rsid w:val="00044B1D"/>
    <w:rsid w:val="000455AD"/>
    <w:rsid w:val="00045975"/>
    <w:rsid w:val="00046159"/>
    <w:rsid w:val="00056353"/>
    <w:rsid w:val="00071F21"/>
    <w:rsid w:val="00072857"/>
    <w:rsid w:val="00073835"/>
    <w:rsid w:val="00081A78"/>
    <w:rsid w:val="000824AF"/>
    <w:rsid w:val="00084F2D"/>
    <w:rsid w:val="00087BB0"/>
    <w:rsid w:val="00091B07"/>
    <w:rsid w:val="000923AB"/>
    <w:rsid w:val="000924EA"/>
    <w:rsid w:val="000A458E"/>
    <w:rsid w:val="000A5364"/>
    <w:rsid w:val="000A69ED"/>
    <w:rsid w:val="000A6AC4"/>
    <w:rsid w:val="000B0044"/>
    <w:rsid w:val="000B28E0"/>
    <w:rsid w:val="000B2A48"/>
    <w:rsid w:val="000B4236"/>
    <w:rsid w:val="000C5FB1"/>
    <w:rsid w:val="000C64C7"/>
    <w:rsid w:val="000C6557"/>
    <w:rsid w:val="000C665E"/>
    <w:rsid w:val="000D1DFC"/>
    <w:rsid w:val="000D766C"/>
    <w:rsid w:val="000E0D0A"/>
    <w:rsid w:val="000E29C9"/>
    <w:rsid w:val="000E2EB5"/>
    <w:rsid w:val="000E69BC"/>
    <w:rsid w:val="000E7354"/>
    <w:rsid w:val="000F246E"/>
    <w:rsid w:val="000F3B24"/>
    <w:rsid w:val="000F5912"/>
    <w:rsid w:val="001001C1"/>
    <w:rsid w:val="0010291B"/>
    <w:rsid w:val="00103797"/>
    <w:rsid w:val="001039D9"/>
    <w:rsid w:val="00106380"/>
    <w:rsid w:val="00113DDC"/>
    <w:rsid w:val="00114235"/>
    <w:rsid w:val="001164FE"/>
    <w:rsid w:val="00120913"/>
    <w:rsid w:val="0012096D"/>
    <w:rsid w:val="00121431"/>
    <w:rsid w:val="00124361"/>
    <w:rsid w:val="00124D1A"/>
    <w:rsid w:val="001265F7"/>
    <w:rsid w:val="001316BA"/>
    <w:rsid w:val="00136C44"/>
    <w:rsid w:val="00137B3C"/>
    <w:rsid w:val="001406ED"/>
    <w:rsid w:val="00141E4B"/>
    <w:rsid w:val="001465E1"/>
    <w:rsid w:val="00147549"/>
    <w:rsid w:val="00151274"/>
    <w:rsid w:val="00151A5F"/>
    <w:rsid w:val="00154C94"/>
    <w:rsid w:val="001566A5"/>
    <w:rsid w:val="00156EBD"/>
    <w:rsid w:val="00157D62"/>
    <w:rsid w:val="00162CAC"/>
    <w:rsid w:val="0016372A"/>
    <w:rsid w:val="00167F04"/>
    <w:rsid w:val="00170437"/>
    <w:rsid w:val="00170866"/>
    <w:rsid w:val="0017266A"/>
    <w:rsid w:val="001756AD"/>
    <w:rsid w:val="00175805"/>
    <w:rsid w:val="00177D62"/>
    <w:rsid w:val="0018168F"/>
    <w:rsid w:val="0018214E"/>
    <w:rsid w:val="00183036"/>
    <w:rsid w:val="00187247"/>
    <w:rsid w:val="00187DDD"/>
    <w:rsid w:val="001935D3"/>
    <w:rsid w:val="0019440E"/>
    <w:rsid w:val="00194E0A"/>
    <w:rsid w:val="00196781"/>
    <w:rsid w:val="0019691F"/>
    <w:rsid w:val="00196CD9"/>
    <w:rsid w:val="0019786E"/>
    <w:rsid w:val="001A0D0D"/>
    <w:rsid w:val="001B0E22"/>
    <w:rsid w:val="001B35C2"/>
    <w:rsid w:val="001B51C9"/>
    <w:rsid w:val="001C148B"/>
    <w:rsid w:val="001C218B"/>
    <w:rsid w:val="001C50A2"/>
    <w:rsid w:val="001C6A06"/>
    <w:rsid w:val="001D198B"/>
    <w:rsid w:val="001D3337"/>
    <w:rsid w:val="001D7989"/>
    <w:rsid w:val="001E0907"/>
    <w:rsid w:val="001E25FE"/>
    <w:rsid w:val="001E378A"/>
    <w:rsid w:val="001E68C9"/>
    <w:rsid w:val="001F04A1"/>
    <w:rsid w:val="001F0605"/>
    <w:rsid w:val="001F1BF0"/>
    <w:rsid w:val="001F2DE8"/>
    <w:rsid w:val="001F5BEC"/>
    <w:rsid w:val="001F6CF5"/>
    <w:rsid w:val="00203A58"/>
    <w:rsid w:val="00204215"/>
    <w:rsid w:val="0021114A"/>
    <w:rsid w:val="0021235C"/>
    <w:rsid w:val="002153E8"/>
    <w:rsid w:val="00220A55"/>
    <w:rsid w:val="002212AE"/>
    <w:rsid w:val="002300DB"/>
    <w:rsid w:val="00244F02"/>
    <w:rsid w:val="00245E74"/>
    <w:rsid w:val="002503ED"/>
    <w:rsid w:val="00254746"/>
    <w:rsid w:val="002557D1"/>
    <w:rsid w:val="00255FC8"/>
    <w:rsid w:val="002600F4"/>
    <w:rsid w:val="002605EA"/>
    <w:rsid w:val="002613FD"/>
    <w:rsid w:val="00262165"/>
    <w:rsid w:val="00265098"/>
    <w:rsid w:val="0026668F"/>
    <w:rsid w:val="0027115E"/>
    <w:rsid w:val="0027202B"/>
    <w:rsid w:val="002747EE"/>
    <w:rsid w:val="002963E7"/>
    <w:rsid w:val="002A028B"/>
    <w:rsid w:val="002A18E7"/>
    <w:rsid w:val="002A2909"/>
    <w:rsid w:val="002A3703"/>
    <w:rsid w:val="002A3C1C"/>
    <w:rsid w:val="002A73A1"/>
    <w:rsid w:val="002B0B91"/>
    <w:rsid w:val="002D0295"/>
    <w:rsid w:val="002D0A8E"/>
    <w:rsid w:val="002D0C1C"/>
    <w:rsid w:val="002D2467"/>
    <w:rsid w:val="002D379C"/>
    <w:rsid w:val="002D5CA6"/>
    <w:rsid w:val="002D702E"/>
    <w:rsid w:val="002E3AB4"/>
    <w:rsid w:val="002E5101"/>
    <w:rsid w:val="002E51B6"/>
    <w:rsid w:val="002F01D9"/>
    <w:rsid w:val="002F059C"/>
    <w:rsid w:val="002F09CD"/>
    <w:rsid w:val="002F355A"/>
    <w:rsid w:val="002F39B3"/>
    <w:rsid w:val="002F5420"/>
    <w:rsid w:val="002F6E0A"/>
    <w:rsid w:val="00302E22"/>
    <w:rsid w:val="003064FB"/>
    <w:rsid w:val="00310469"/>
    <w:rsid w:val="0031581A"/>
    <w:rsid w:val="0031622A"/>
    <w:rsid w:val="00320915"/>
    <w:rsid w:val="00321B2F"/>
    <w:rsid w:val="003350C8"/>
    <w:rsid w:val="0033519B"/>
    <w:rsid w:val="00336B9E"/>
    <w:rsid w:val="00352C9F"/>
    <w:rsid w:val="00353B29"/>
    <w:rsid w:val="003570DB"/>
    <w:rsid w:val="00363D02"/>
    <w:rsid w:val="00364EB5"/>
    <w:rsid w:val="00370FB1"/>
    <w:rsid w:val="003738F2"/>
    <w:rsid w:val="00376FC6"/>
    <w:rsid w:val="00377070"/>
    <w:rsid w:val="003836EA"/>
    <w:rsid w:val="00385553"/>
    <w:rsid w:val="003859DE"/>
    <w:rsid w:val="00386AC6"/>
    <w:rsid w:val="003A0D7F"/>
    <w:rsid w:val="003A0EA4"/>
    <w:rsid w:val="003A1C85"/>
    <w:rsid w:val="003B4DE1"/>
    <w:rsid w:val="003B5613"/>
    <w:rsid w:val="003C433F"/>
    <w:rsid w:val="003D413B"/>
    <w:rsid w:val="003E0911"/>
    <w:rsid w:val="003F0466"/>
    <w:rsid w:val="003F18A3"/>
    <w:rsid w:val="003F24F1"/>
    <w:rsid w:val="003F259C"/>
    <w:rsid w:val="003F36A3"/>
    <w:rsid w:val="003F59E9"/>
    <w:rsid w:val="003F65E3"/>
    <w:rsid w:val="003F7223"/>
    <w:rsid w:val="004040D8"/>
    <w:rsid w:val="0040573D"/>
    <w:rsid w:val="0040678E"/>
    <w:rsid w:val="00407C38"/>
    <w:rsid w:val="00421509"/>
    <w:rsid w:val="004250F9"/>
    <w:rsid w:val="00430B25"/>
    <w:rsid w:val="00433A93"/>
    <w:rsid w:val="00433BE6"/>
    <w:rsid w:val="004375DF"/>
    <w:rsid w:val="00445239"/>
    <w:rsid w:val="00445EEF"/>
    <w:rsid w:val="00446FD9"/>
    <w:rsid w:val="00451D00"/>
    <w:rsid w:val="0045459D"/>
    <w:rsid w:val="00462805"/>
    <w:rsid w:val="004658FE"/>
    <w:rsid w:val="0046713C"/>
    <w:rsid w:val="004710D3"/>
    <w:rsid w:val="004754C5"/>
    <w:rsid w:val="00475D80"/>
    <w:rsid w:val="00476C20"/>
    <w:rsid w:val="00482D21"/>
    <w:rsid w:val="00483CFC"/>
    <w:rsid w:val="00484182"/>
    <w:rsid w:val="00490854"/>
    <w:rsid w:val="00491ADA"/>
    <w:rsid w:val="00493A6A"/>
    <w:rsid w:val="00494AF6"/>
    <w:rsid w:val="004955D8"/>
    <w:rsid w:val="004967CB"/>
    <w:rsid w:val="004A08A9"/>
    <w:rsid w:val="004A1605"/>
    <w:rsid w:val="004A3B6D"/>
    <w:rsid w:val="004A5CD8"/>
    <w:rsid w:val="004B1B1B"/>
    <w:rsid w:val="004B2646"/>
    <w:rsid w:val="004B26A9"/>
    <w:rsid w:val="004B6BCC"/>
    <w:rsid w:val="004B6D6B"/>
    <w:rsid w:val="004B70C1"/>
    <w:rsid w:val="004C1877"/>
    <w:rsid w:val="004C3FF6"/>
    <w:rsid w:val="004C5FB7"/>
    <w:rsid w:val="004D329E"/>
    <w:rsid w:val="004D3C99"/>
    <w:rsid w:val="004D5EEC"/>
    <w:rsid w:val="004E43E6"/>
    <w:rsid w:val="004E57BB"/>
    <w:rsid w:val="004E61FB"/>
    <w:rsid w:val="004F331D"/>
    <w:rsid w:val="004F3673"/>
    <w:rsid w:val="004F5CE6"/>
    <w:rsid w:val="004F6170"/>
    <w:rsid w:val="004F64F5"/>
    <w:rsid w:val="00506847"/>
    <w:rsid w:val="00506DC3"/>
    <w:rsid w:val="00510DA5"/>
    <w:rsid w:val="00517694"/>
    <w:rsid w:val="0052102B"/>
    <w:rsid w:val="00521EA1"/>
    <w:rsid w:val="00523398"/>
    <w:rsid w:val="005261AA"/>
    <w:rsid w:val="00532198"/>
    <w:rsid w:val="00532951"/>
    <w:rsid w:val="00534DE0"/>
    <w:rsid w:val="005358F4"/>
    <w:rsid w:val="0053689B"/>
    <w:rsid w:val="005404DE"/>
    <w:rsid w:val="00544BBB"/>
    <w:rsid w:val="00547692"/>
    <w:rsid w:val="00552DF8"/>
    <w:rsid w:val="00552E43"/>
    <w:rsid w:val="00553CA4"/>
    <w:rsid w:val="00554529"/>
    <w:rsid w:val="00556339"/>
    <w:rsid w:val="00556AF6"/>
    <w:rsid w:val="0055709B"/>
    <w:rsid w:val="00564836"/>
    <w:rsid w:val="0056547E"/>
    <w:rsid w:val="005713F3"/>
    <w:rsid w:val="00571E87"/>
    <w:rsid w:val="00575A4C"/>
    <w:rsid w:val="005807E7"/>
    <w:rsid w:val="00583867"/>
    <w:rsid w:val="005918FD"/>
    <w:rsid w:val="00591BB3"/>
    <w:rsid w:val="005939EA"/>
    <w:rsid w:val="005A154E"/>
    <w:rsid w:val="005A4239"/>
    <w:rsid w:val="005A4FF8"/>
    <w:rsid w:val="005B5FB8"/>
    <w:rsid w:val="005B7334"/>
    <w:rsid w:val="005C5AAD"/>
    <w:rsid w:val="005C655A"/>
    <w:rsid w:val="005C6754"/>
    <w:rsid w:val="005D2D81"/>
    <w:rsid w:val="005D7AEB"/>
    <w:rsid w:val="005E2F3C"/>
    <w:rsid w:val="005E3DA1"/>
    <w:rsid w:val="005E561C"/>
    <w:rsid w:val="005E7846"/>
    <w:rsid w:val="005F15C1"/>
    <w:rsid w:val="005F35AA"/>
    <w:rsid w:val="005F3E2A"/>
    <w:rsid w:val="005F7549"/>
    <w:rsid w:val="006022FB"/>
    <w:rsid w:val="006033E6"/>
    <w:rsid w:val="00603ACF"/>
    <w:rsid w:val="00616133"/>
    <w:rsid w:val="00617D40"/>
    <w:rsid w:val="006244A6"/>
    <w:rsid w:val="00624DF5"/>
    <w:rsid w:val="00625221"/>
    <w:rsid w:val="00635AB7"/>
    <w:rsid w:val="00637A18"/>
    <w:rsid w:val="00640271"/>
    <w:rsid w:val="00641979"/>
    <w:rsid w:val="0064226E"/>
    <w:rsid w:val="00644EFE"/>
    <w:rsid w:val="0064533A"/>
    <w:rsid w:val="0065122B"/>
    <w:rsid w:val="006610EE"/>
    <w:rsid w:val="006837C9"/>
    <w:rsid w:val="00684194"/>
    <w:rsid w:val="006850F7"/>
    <w:rsid w:val="006869A5"/>
    <w:rsid w:val="00692024"/>
    <w:rsid w:val="00692854"/>
    <w:rsid w:val="00692E78"/>
    <w:rsid w:val="0069388E"/>
    <w:rsid w:val="00695D40"/>
    <w:rsid w:val="00695DDF"/>
    <w:rsid w:val="006963E4"/>
    <w:rsid w:val="0069684F"/>
    <w:rsid w:val="006A072F"/>
    <w:rsid w:val="006A12CD"/>
    <w:rsid w:val="006A2AF5"/>
    <w:rsid w:val="006A31FB"/>
    <w:rsid w:val="006A3D5A"/>
    <w:rsid w:val="006B29AA"/>
    <w:rsid w:val="006B4833"/>
    <w:rsid w:val="006B581A"/>
    <w:rsid w:val="006B7E3B"/>
    <w:rsid w:val="006C10AF"/>
    <w:rsid w:val="006C56EE"/>
    <w:rsid w:val="006C65C0"/>
    <w:rsid w:val="006C7765"/>
    <w:rsid w:val="006D5818"/>
    <w:rsid w:val="006D664A"/>
    <w:rsid w:val="006D7B36"/>
    <w:rsid w:val="006E638B"/>
    <w:rsid w:val="006E6A8A"/>
    <w:rsid w:val="006F1BA5"/>
    <w:rsid w:val="006F22BB"/>
    <w:rsid w:val="006F30B4"/>
    <w:rsid w:val="006F35D8"/>
    <w:rsid w:val="006F699D"/>
    <w:rsid w:val="006F6BBE"/>
    <w:rsid w:val="0070690C"/>
    <w:rsid w:val="0071157F"/>
    <w:rsid w:val="007119BD"/>
    <w:rsid w:val="007125F8"/>
    <w:rsid w:val="00723AAE"/>
    <w:rsid w:val="007246E2"/>
    <w:rsid w:val="007247CF"/>
    <w:rsid w:val="00724B5E"/>
    <w:rsid w:val="00733890"/>
    <w:rsid w:val="007342D7"/>
    <w:rsid w:val="00734DC5"/>
    <w:rsid w:val="00735848"/>
    <w:rsid w:val="00741E1D"/>
    <w:rsid w:val="00741EBD"/>
    <w:rsid w:val="00750AEC"/>
    <w:rsid w:val="00757500"/>
    <w:rsid w:val="00762145"/>
    <w:rsid w:val="0076482A"/>
    <w:rsid w:val="00767715"/>
    <w:rsid w:val="00771142"/>
    <w:rsid w:val="00775C72"/>
    <w:rsid w:val="0077752D"/>
    <w:rsid w:val="007803D7"/>
    <w:rsid w:val="0078092B"/>
    <w:rsid w:val="0078574E"/>
    <w:rsid w:val="00785A4C"/>
    <w:rsid w:val="00791046"/>
    <w:rsid w:val="0079248A"/>
    <w:rsid w:val="00793BF4"/>
    <w:rsid w:val="007A3ECE"/>
    <w:rsid w:val="007A5ED7"/>
    <w:rsid w:val="007A73F9"/>
    <w:rsid w:val="007A7C9A"/>
    <w:rsid w:val="007B0862"/>
    <w:rsid w:val="007B14D3"/>
    <w:rsid w:val="007B1E55"/>
    <w:rsid w:val="007B65A3"/>
    <w:rsid w:val="007B7AEA"/>
    <w:rsid w:val="007C03F2"/>
    <w:rsid w:val="007C1E4F"/>
    <w:rsid w:val="007C3E2A"/>
    <w:rsid w:val="007C6701"/>
    <w:rsid w:val="007D2E07"/>
    <w:rsid w:val="007D39CD"/>
    <w:rsid w:val="007D3B8C"/>
    <w:rsid w:val="007D66BF"/>
    <w:rsid w:val="007E0105"/>
    <w:rsid w:val="007E06B7"/>
    <w:rsid w:val="007E2EE1"/>
    <w:rsid w:val="007E4EFA"/>
    <w:rsid w:val="007F2304"/>
    <w:rsid w:val="007F45EE"/>
    <w:rsid w:val="007F6F53"/>
    <w:rsid w:val="008046EB"/>
    <w:rsid w:val="008060A5"/>
    <w:rsid w:val="008172A4"/>
    <w:rsid w:val="0082261E"/>
    <w:rsid w:val="00822CD1"/>
    <w:rsid w:val="008234E3"/>
    <w:rsid w:val="0082379C"/>
    <w:rsid w:val="00824E9E"/>
    <w:rsid w:val="00826476"/>
    <w:rsid w:val="008308A6"/>
    <w:rsid w:val="00832F0C"/>
    <w:rsid w:val="0083479A"/>
    <w:rsid w:val="00834C56"/>
    <w:rsid w:val="00834E05"/>
    <w:rsid w:val="00835135"/>
    <w:rsid w:val="00840B9C"/>
    <w:rsid w:val="00841022"/>
    <w:rsid w:val="0085053E"/>
    <w:rsid w:val="00850766"/>
    <w:rsid w:val="008532B0"/>
    <w:rsid w:val="0086033D"/>
    <w:rsid w:val="00861C20"/>
    <w:rsid w:val="00863218"/>
    <w:rsid w:val="00865BB9"/>
    <w:rsid w:val="00865C4F"/>
    <w:rsid w:val="00867A12"/>
    <w:rsid w:val="00871F71"/>
    <w:rsid w:val="00872F99"/>
    <w:rsid w:val="00873249"/>
    <w:rsid w:val="00881B24"/>
    <w:rsid w:val="008840FE"/>
    <w:rsid w:val="008869E5"/>
    <w:rsid w:val="0089337A"/>
    <w:rsid w:val="008A0433"/>
    <w:rsid w:val="008A5848"/>
    <w:rsid w:val="008A7FB9"/>
    <w:rsid w:val="008B1CF4"/>
    <w:rsid w:val="008B4EAA"/>
    <w:rsid w:val="008B59E8"/>
    <w:rsid w:val="008C114F"/>
    <w:rsid w:val="008C2252"/>
    <w:rsid w:val="008C370D"/>
    <w:rsid w:val="008D0767"/>
    <w:rsid w:val="008D22E1"/>
    <w:rsid w:val="008D523F"/>
    <w:rsid w:val="008E115B"/>
    <w:rsid w:val="008E16C6"/>
    <w:rsid w:val="008E3CB2"/>
    <w:rsid w:val="008E4877"/>
    <w:rsid w:val="008F00B9"/>
    <w:rsid w:val="008F032C"/>
    <w:rsid w:val="008F0343"/>
    <w:rsid w:val="008F0886"/>
    <w:rsid w:val="008F454E"/>
    <w:rsid w:val="008F7155"/>
    <w:rsid w:val="00901327"/>
    <w:rsid w:val="00901490"/>
    <w:rsid w:val="00901D71"/>
    <w:rsid w:val="009023C9"/>
    <w:rsid w:val="00903531"/>
    <w:rsid w:val="0090420D"/>
    <w:rsid w:val="00913278"/>
    <w:rsid w:val="00913910"/>
    <w:rsid w:val="00914867"/>
    <w:rsid w:val="00914A12"/>
    <w:rsid w:val="009178E1"/>
    <w:rsid w:val="0092011C"/>
    <w:rsid w:val="009225EF"/>
    <w:rsid w:val="00923898"/>
    <w:rsid w:val="00924A06"/>
    <w:rsid w:val="00926680"/>
    <w:rsid w:val="0093232C"/>
    <w:rsid w:val="0093392A"/>
    <w:rsid w:val="00935F10"/>
    <w:rsid w:val="0093672B"/>
    <w:rsid w:val="0093769C"/>
    <w:rsid w:val="00940C2A"/>
    <w:rsid w:val="00942A6A"/>
    <w:rsid w:val="00945010"/>
    <w:rsid w:val="00945147"/>
    <w:rsid w:val="009457EB"/>
    <w:rsid w:val="0095322D"/>
    <w:rsid w:val="00953B3E"/>
    <w:rsid w:val="00962E51"/>
    <w:rsid w:val="00963B97"/>
    <w:rsid w:val="009657F4"/>
    <w:rsid w:val="00970513"/>
    <w:rsid w:val="00970931"/>
    <w:rsid w:val="00974116"/>
    <w:rsid w:val="00981305"/>
    <w:rsid w:val="00984308"/>
    <w:rsid w:val="0098484D"/>
    <w:rsid w:val="00990144"/>
    <w:rsid w:val="009962E6"/>
    <w:rsid w:val="00996A16"/>
    <w:rsid w:val="009A45DD"/>
    <w:rsid w:val="009A5972"/>
    <w:rsid w:val="009B10A3"/>
    <w:rsid w:val="009B2F95"/>
    <w:rsid w:val="009B4A7A"/>
    <w:rsid w:val="009B5153"/>
    <w:rsid w:val="009B6801"/>
    <w:rsid w:val="009C751A"/>
    <w:rsid w:val="009D03A3"/>
    <w:rsid w:val="009D1047"/>
    <w:rsid w:val="009D1494"/>
    <w:rsid w:val="009D2038"/>
    <w:rsid w:val="009D3D86"/>
    <w:rsid w:val="009D429B"/>
    <w:rsid w:val="009D42EE"/>
    <w:rsid w:val="009D4ECF"/>
    <w:rsid w:val="009E1D11"/>
    <w:rsid w:val="009E21F4"/>
    <w:rsid w:val="009E3AE1"/>
    <w:rsid w:val="009E67CA"/>
    <w:rsid w:val="009E7F09"/>
    <w:rsid w:val="009F0258"/>
    <w:rsid w:val="009F2455"/>
    <w:rsid w:val="009F30B8"/>
    <w:rsid w:val="009F44F5"/>
    <w:rsid w:val="009F47F7"/>
    <w:rsid w:val="009F5F2A"/>
    <w:rsid w:val="009F6314"/>
    <w:rsid w:val="00A06F91"/>
    <w:rsid w:val="00A07C8D"/>
    <w:rsid w:val="00A1093E"/>
    <w:rsid w:val="00A10C62"/>
    <w:rsid w:val="00A11B62"/>
    <w:rsid w:val="00A1308C"/>
    <w:rsid w:val="00A16EB9"/>
    <w:rsid w:val="00A21225"/>
    <w:rsid w:val="00A22911"/>
    <w:rsid w:val="00A24360"/>
    <w:rsid w:val="00A2766F"/>
    <w:rsid w:val="00A429BE"/>
    <w:rsid w:val="00A44639"/>
    <w:rsid w:val="00A45554"/>
    <w:rsid w:val="00A4654D"/>
    <w:rsid w:val="00A5368B"/>
    <w:rsid w:val="00A54F87"/>
    <w:rsid w:val="00A5519A"/>
    <w:rsid w:val="00A6481D"/>
    <w:rsid w:val="00A66E90"/>
    <w:rsid w:val="00A716F6"/>
    <w:rsid w:val="00A741B5"/>
    <w:rsid w:val="00A748B2"/>
    <w:rsid w:val="00A7566A"/>
    <w:rsid w:val="00A77CCA"/>
    <w:rsid w:val="00A823E8"/>
    <w:rsid w:val="00A87C76"/>
    <w:rsid w:val="00A924F9"/>
    <w:rsid w:val="00A92E69"/>
    <w:rsid w:val="00A93F3B"/>
    <w:rsid w:val="00A94F7A"/>
    <w:rsid w:val="00A9561F"/>
    <w:rsid w:val="00A96904"/>
    <w:rsid w:val="00AA3C22"/>
    <w:rsid w:val="00AA6810"/>
    <w:rsid w:val="00AA7011"/>
    <w:rsid w:val="00AA7196"/>
    <w:rsid w:val="00AB0833"/>
    <w:rsid w:val="00AB29AB"/>
    <w:rsid w:val="00AB33EA"/>
    <w:rsid w:val="00AB43EC"/>
    <w:rsid w:val="00AC1674"/>
    <w:rsid w:val="00AC46F2"/>
    <w:rsid w:val="00AD083D"/>
    <w:rsid w:val="00AD3C23"/>
    <w:rsid w:val="00AD41A7"/>
    <w:rsid w:val="00AE007F"/>
    <w:rsid w:val="00AF0DE2"/>
    <w:rsid w:val="00AF1FB9"/>
    <w:rsid w:val="00AF2D64"/>
    <w:rsid w:val="00AF3AE8"/>
    <w:rsid w:val="00AF5E0E"/>
    <w:rsid w:val="00AF64F4"/>
    <w:rsid w:val="00AF74E7"/>
    <w:rsid w:val="00B01D2B"/>
    <w:rsid w:val="00B05DF5"/>
    <w:rsid w:val="00B06D36"/>
    <w:rsid w:val="00B07A47"/>
    <w:rsid w:val="00B1376A"/>
    <w:rsid w:val="00B13926"/>
    <w:rsid w:val="00B14341"/>
    <w:rsid w:val="00B15782"/>
    <w:rsid w:val="00B20C7A"/>
    <w:rsid w:val="00B23462"/>
    <w:rsid w:val="00B251D5"/>
    <w:rsid w:val="00B263F2"/>
    <w:rsid w:val="00B306DB"/>
    <w:rsid w:val="00B31546"/>
    <w:rsid w:val="00B3357E"/>
    <w:rsid w:val="00B37BE9"/>
    <w:rsid w:val="00B40957"/>
    <w:rsid w:val="00B42FB4"/>
    <w:rsid w:val="00B45B8C"/>
    <w:rsid w:val="00B511A6"/>
    <w:rsid w:val="00B55090"/>
    <w:rsid w:val="00B60170"/>
    <w:rsid w:val="00B622CC"/>
    <w:rsid w:val="00B64D9C"/>
    <w:rsid w:val="00B71B68"/>
    <w:rsid w:val="00B7501C"/>
    <w:rsid w:val="00B771FD"/>
    <w:rsid w:val="00B80888"/>
    <w:rsid w:val="00B85914"/>
    <w:rsid w:val="00B903CF"/>
    <w:rsid w:val="00B94C78"/>
    <w:rsid w:val="00BA226F"/>
    <w:rsid w:val="00BA5669"/>
    <w:rsid w:val="00BA58D7"/>
    <w:rsid w:val="00BB1EF4"/>
    <w:rsid w:val="00BB229E"/>
    <w:rsid w:val="00BB4A81"/>
    <w:rsid w:val="00BB5B2D"/>
    <w:rsid w:val="00BB7E92"/>
    <w:rsid w:val="00BC16DD"/>
    <w:rsid w:val="00BC24F6"/>
    <w:rsid w:val="00BC3CAB"/>
    <w:rsid w:val="00BD4AFE"/>
    <w:rsid w:val="00BD51D3"/>
    <w:rsid w:val="00BD6431"/>
    <w:rsid w:val="00BD7854"/>
    <w:rsid w:val="00BD7CB8"/>
    <w:rsid w:val="00BE1892"/>
    <w:rsid w:val="00BE6934"/>
    <w:rsid w:val="00BE6C2D"/>
    <w:rsid w:val="00BE7C8B"/>
    <w:rsid w:val="00BF0087"/>
    <w:rsid w:val="00BF29B3"/>
    <w:rsid w:val="00BF2B66"/>
    <w:rsid w:val="00BF4DE4"/>
    <w:rsid w:val="00BF5238"/>
    <w:rsid w:val="00BF68F7"/>
    <w:rsid w:val="00C02602"/>
    <w:rsid w:val="00C02917"/>
    <w:rsid w:val="00C02C73"/>
    <w:rsid w:val="00C05984"/>
    <w:rsid w:val="00C06C7A"/>
    <w:rsid w:val="00C16867"/>
    <w:rsid w:val="00C23251"/>
    <w:rsid w:val="00C261C1"/>
    <w:rsid w:val="00C36FC7"/>
    <w:rsid w:val="00C370DA"/>
    <w:rsid w:val="00C51F9F"/>
    <w:rsid w:val="00C57D93"/>
    <w:rsid w:val="00C60CE1"/>
    <w:rsid w:val="00C625C1"/>
    <w:rsid w:val="00C72DAD"/>
    <w:rsid w:val="00C73736"/>
    <w:rsid w:val="00C74E1E"/>
    <w:rsid w:val="00C75EE2"/>
    <w:rsid w:val="00C7752D"/>
    <w:rsid w:val="00C80C3B"/>
    <w:rsid w:val="00C818FC"/>
    <w:rsid w:val="00C86F8E"/>
    <w:rsid w:val="00C91E54"/>
    <w:rsid w:val="00C96E98"/>
    <w:rsid w:val="00C97BA4"/>
    <w:rsid w:val="00CA0F46"/>
    <w:rsid w:val="00CA328A"/>
    <w:rsid w:val="00CA3CCE"/>
    <w:rsid w:val="00CA4F54"/>
    <w:rsid w:val="00CA61BF"/>
    <w:rsid w:val="00CA771D"/>
    <w:rsid w:val="00CB26C7"/>
    <w:rsid w:val="00CB501B"/>
    <w:rsid w:val="00CB6D1F"/>
    <w:rsid w:val="00CB79C9"/>
    <w:rsid w:val="00CC2C4E"/>
    <w:rsid w:val="00CC3A06"/>
    <w:rsid w:val="00CC7632"/>
    <w:rsid w:val="00CC7936"/>
    <w:rsid w:val="00CD0464"/>
    <w:rsid w:val="00CD28B4"/>
    <w:rsid w:val="00CD44F7"/>
    <w:rsid w:val="00CD770A"/>
    <w:rsid w:val="00CE2924"/>
    <w:rsid w:val="00CE29CF"/>
    <w:rsid w:val="00CE2AC8"/>
    <w:rsid w:val="00CE3466"/>
    <w:rsid w:val="00CE37BD"/>
    <w:rsid w:val="00CE41B1"/>
    <w:rsid w:val="00CE4280"/>
    <w:rsid w:val="00CE4F6A"/>
    <w:rsid w:val="00CE748A"/>
    <w:rsid w:val="00CF0617"/>
    <w:rsid w:val="00CF0D26"/>
    <w:rsid w:val="00CF5F74"/>
    <w:rsid w:val="00D00D2C"/>
    <w:rsid w:val="00D010BE"/>
    <w:rsid w:val="00D0238E"/>
    <w:rsid w:val="00D03BEA"/>
    <w:rsid w:val="00D040A0"/>
    <w:rsid w:val="00D06957"/>
    <w:rsid w:val="00D14FDD"/>
    <w:rsid w:val="00D1781A"/>
    <w:rsid w:val="00D263EB"/>
    <w:rsid w:val="00D30880"/>
    <w:rsid w:val="00D32A29"/>
    <w:rsid w:val="00D338AA"/>
    <w:rsid w:val="00D3415B"/>
    <w:rsid w:val="00D3464B"/>
    <w:rsid w:val="00D34F59"/>
    <w:rsid w:val="00D3512C"/>
    <w:rsid w:val="00D42C63"/>
    <w:rsid w:val="00D43D56"/>
    <w:rsid w:val="00D44F98"/>
    <w:rsid w:val="00D45975"/>
    <w:rsid w:val="00D54EA4"/>
    <w:rsid w:val="00D5718E"/>
    <w:rsid w:val="00D60BFF"/>
    <w:rsid w:val="00D61D99"/>
    <w:rsid w:val="00D63347"/>
    <w:rsid w:val="00D65199"/>
    <w:rsid w:val="00D66614"/>
    <w:rsid w:val="00D66D4D"/>
    <w:rsid w:val="00D67E0D"/>
    <w:rsid w:val="00D72699"/>
    <w:rsid w:val="00D72ADB"/>
    <w:rsid w:val="00D74BCC"/>
    <w:rsid w:val="00D8072C"/>
    <w:rsid w:val="00D83379"/>
    <w:rsid w:val="00D8684B"/>
    <w:rsid w:val="00D86D2F"/>
    <w:rsid w:val="00D91BE3"/>
    <w:rsid w:val="00D9590A"/>
    <w:rsid w:val="00D96413"/>
    <w:rsid w:val="00D97FD0"/>
    <w:rsid w:val="00DA1A98"/>
    <w:rsid w:val="00DA3138"/>
    <w:rsid w:val="00DA6101"/>
    <w:rsid w:val="00DA6943"/>
    <w:rsid w:val="00DB0D0A"/>
    <w:rsid w:val="00DB2885"/>
    <w:rsid w:val="00DB31A5"/>
    <w:rsid w:val="00DC144B"/>
    <w:rsid w:val="00DD0021"/>
    <w:rsid w:val="00DD2139"/>
    <w:rsid w:val="00DD39FE"/>
    <w:rsid w:val="00DD4936"/>
    <w:rsid w:val="00DD513E"/>
    <w:rsid w:val="00DD5E62"/>
    <w:rsid w:val="00DE3C3E"/>
    <w:rsid w:val="00DE6198"/>
    <w:rsid w:val="00DE7910"/>
    <w:rsid w:val="00DF1C52"/>
    <w:rsid w:val="00DF2301"/>
    <w:rsid w:val="00DF71D7"/>
    <w:rsid w:val="00E00DBC"/>
    <w:rsid w:val="00E0180D"/>
    <w:rsid w:val="00E02E41"/>
    <w:rsid w:val="00E1056C"/>
    <w:rsid w:val="00E13094"/>
    <w:rsid w:val="00E13713"/>
    <w:rsid w:val="00E13CC6"/>
    <w:rsid w:val="00E20D2C"/>
    <w:rsid w:val="00E230B9"/>
    <w:rsid w:val="00E260E1"/>
    <w:rsid w:val="00E33041"/>
    <w:rsid w:val="00E33C1C"/>
    <w:rsid w:val="00E34296"/>
    <w:rsid w:val="00E37C92"/>
    <w:rsid w:val="00E403DF"/>
    <w:rsid w:val="00E4137B"/>
    <w:rsid w:val="00E41A19"/>
    <w:rsid w:val="00E44DED"/>
    <w:rsid w:val="00E46D8B"/>
    <w:rsid w:val="00E506AB"/>
    <w:rsid w:val="00E51EBF"/>
    <w:rsid w:val="00E53FFB"/>
    <w:rsid w:val="00E5571C"/>
    <w:rsid w:val="00E559BB"/>
    <w:rsid w:val="00E56221"/>
    <w:rsid w:val="00E56D7E"/>
    <w:rsid w:val="00E5733E"/>
    <w:rsid w:val="00E641C7"/>
    <w:rsid w:val="00E64A52"/>
    <w:rsid w:val="00E66069"/>
    <w:rsid w:val="00E666DF"/>
    <w:rsid w:val="00E703E8"/>
    <w:rsid w:val="00E72649"/>
    <w:rsid w:val="00E748D2"/>
    <w:rsid w:val="00E74E1B"/>
    <w:rsid w:val="00E74E5F"/>
    <w:rsid w:val="00E76D2D"/>
    <w:rsid w:val="00E77665"/>
    <w:rsid w:val="00E8500E"/>
    <w:rsid w:val="00E87615"/>
    <w:rsid w:val="00E9121A"/>
    <w:rsid w:val="00E948C0"/>
    <w:rsid w:val="00E95A93"/>
    <w:rsid w:val="00E96B60"/>
    <w:rsid w:val="00EA18CF"/>
    <w:rsid w:val="00EA50DE"/>
    <w:rsid w:val="00EB0135"/>
    <w:rsid w:val="00EB21DC"/>
    <w:rsid w:val="00EB24B7"/>
    <w:rsid w:val="00EB49D7"/>
    <w:rsid w:val="00EB4EB5"/>
    <w:rsid w:val="00EB6C08"/>
    <w:rsid w:val="00EC0257"/>
    <w:rsid w:val="00EC37B5"/>
    <w:rsid w:val="00ED094D"/>
    <w:rsid w:val="00ED613B"/>
    <w:rsid w:val="00EE1335"/>
    <w:rsid w:val="00EE1FDE"/>
    <w:rsid w:val="00EE41CB"/>
    <w:rsid w:val="00EE5301"/>
    <w:rsid w:val="00EE61F9"/>
    <w:rsid w:val="00EF2219"/>
    <w:rsid w:val="00EF237A"/>
    <w:rsid w:val="00EF2A3E"/>
    <w:rsid w:val="00EF3A85"/>
    <w:rsid w:val="00EF6E37"/>
    <w:rsid w:val="00EF7061"/>
    <w:rsid w:val="00EF7AD4"/>
    <w:rsid w:val="00F00980"/>
    <w:rsid w:val="00F04B1C"/>
    <w:rsid w:val="00F05402"/>
    <w:rsid w:val="00F05B8A"/>
    <w:rsid w:val="00F07923"/>
    <w:rsid w:val="00F07AD5"/>
    <w:rsid w:val="00F1227D"/>
    <w:rsid w:val="00F132BF"/>
    <w:rsid w:val="00F149A2"/>
    <w:rsid w:val="00F21916"/>
    <w:rsid w:val="00F22FB3"/>
    <w:rsid w:val="00F236C6"/>
    <w:rsid w:val="00F23C4B"/>
    <w:rsid w:val="00F24C3A"/>
    <w:rsid w:val="00F31272"/>
    <w:rsid w:val="00F31798"/>
    <w:rsid w:val="00F438B7"/>
    <w:rsid w:val="00F4395D"/>
    <w:rsid w:val="00F442A4"/>
    <w:rsid w:val="00F452E0"/>
    <w:rsid w:val="00F50C50"/>
    <w:rsid w:val="00F51D3C"/>
    <w:rsid w:val="00F5227E"/>
    <w:rsid w:val="00F531A1"/>
    <w:rsid w:val="00F550B7"/>
    <w:rsid w:val="00F6026D"/>
    <w:rsid w:val="00F64F7B"/>
    <w:rsid w:val="00F652AB"/>
    <w:rsid w:val="00F65357"/>
    <w:rsid w:val="00F6588C"/>
    <w:rsid w:val="00F7546E"/>
    <w:rsid w:val="00F77484"/>
    <w:rsid w:val="00F80325"/>
    <w:rsid w:val="00F84DE1"/>
    <w:rsid w:val="00F91476"/>
    <w:rsid w:val="00F9324C"/>
    <w:rsid w:val="00FA0789"/>
    <w:rsid w:val="00FA24A7"/>
    <w:rsid w:val="00FA33FF"/>
    <w:rsid w:val="00FA47D4"/>
    <w:rsid w:val="00FB095D"/>
    <w:rsid w:val="00FB56B0"/>
    <w:rsid w:val="00FC0CA7"/>
    <w:rsid w:val="00FC7A4D"/>
    <w:rsid w:val="00FC7A77"/>
    <w:rsid w:val="00FD01C9"/>
    <w:rsid w:val="00FD0925"/>
    <w:rsid w:val="00FD4594"/>
    <w:rsid w:val="00FD4D29"/>
    <w:rsid w:val="00FD7F20"/>
    <w:rsid w:val="00FE31BB"/>
    <w:rsid w:val="00FE3893"/>
    <w:rsid w:val="00FE5B9C"/>
    <w:rsid w:val="00FE6081"/>
    <w:rsid w:val="00FF0E58"/>
    <w:rsid w:val="00FF4066"/>
    <w:rsid w:val="0100AB24"/>
    <w:rsid w:val="01E07A1B"/>
    <w:rsid w:val="0628441C"/>
    <w:rsid w:val="06C0862E"/>
    <w:rsid w:val="07C0E869"/>
    <w:rsid w:val="091ADBDA"/>
    <w:rsid w:val="09E10F70"/>
    <w:rsid w:val="0A61A5FD"/>
    <w:rsid w:val="0C371540"/>
    <w:rsid w:val="0C65E77F"/>
    <w:rsid w:val="0CDAC17E"/>
    <w:rsid w:val="0D1A2C8B"/>
    <w:rsid w:val="0DBB2374"/>
    <w:rsid w:val="0E7779D8"/>
    <w:rsid w:val="0EC78E50"/>
    <w:rsid w:val="0F702D4F"/>
    <w:rsid w:val="0FF47D2A"/>
    <w:rsid w:val="109C8EBD"/>
    <w:rsid w:val="113CD207"/>
    <w:rsid w:val="130E3AE2"/>
    <w:rsid w:val="15CA6CC6"/>
    <w:rsid w:val="16AB3501"/>
    <w:rsid w:val="16E0BCC2"/>
    <w:rsid w:val="17B1690D"/>
    <w:rsid w:val="17F60B76"/>
    <w:rsid w:val="182AD363"/>
    <w:rsid w:val="19784510"/>
    <w:rsid w:val="1AC5446A"/>
    <w:rsid w:val="1AD1B6B3"/>
    <w:rsid w:val="1AF55148"/>
    <w:rsid w:val="1B203473"/>
    <w:rsid w:val="1B6412E9"/>
    <w:rsid w:val="1B706385"/>
    <w:rsid w:val="1B72770D"/>
    <w:rsid w:val="1BF234E5"/>
    <w:rsid w:val="1C6D28BC"/>
    <w:rsid w:val="1CF49C82"/>
    <w:rsid w:val="1D5FEB30"/>
    <w:rsid w:val="1D828F6E"/>
    <w:rsid w:val="206196E5"/>
    <w:rsid w:val="20DDB56E"/>
    <w:rsid w:val="23F46ED0"/>
    <w:rsid w:val="241E3415"/>
    <w:rsid w:val="242B893E"/>
    <w:rsid w:val="24B90EED"/>
    <w:rsid w:val="2729D23D"/>
    <w:rsid w:val="272EA72D"/>
    <w:rsid w:val="28D60094"/>
    <w:rsid w:val="2976703A"/>
    <w:rsid w:val="298C39CD"/>
    <w:rsid w:val="2A7EB48D"/>
    <w:rsid w:val="2A831E84"/>
    <w:rsid w:val="2AF33C12"/>
    <w:rsid w:val="2B7BB337"/>
    <w:rsid w:val="2BC103B8"/>
    <w:rsid w:val="2C0347E0"/>
    <w:rsid w:val="2DC9E53C"/>
    <w:rsid w:val="2E453A0E"/>
    <w:rsid w:val="2E5E2C14"/>
    <w:rsid w:val="2EA98E72"/>
    <w:rsid w:val="32328419"/>
    <w:rsid w:val="32ACA302"/>
    <w:rsid w:val="331997F7"/>
    <w:rsid w:val="39369CA0"/>
    <w:rsid w:val="3955B52D"/>
    <w:rsid w:val="39A73408"/>
    <w:rsid w:val="39ACD3E5"/>
    <w:rsid w:val="3A63BD84"/>
    <w:rsid w:val="3B32C963"/>
    <w:rsid w:val="3B342CA8"/>
    <w:rsid w:val="3BD019EC"/>
    <w:rsid w:val="3BFBB260"/>
    <w:rsid w:val="3C95A4C1"/>
    <w:rsid w:val="3DE27D05"/>
    <w:rsid w:val="3E3CB13C"/>
    <w:rsid w:val="3EE7C319"/>
    <w:rsid w:val="408A5559"/>
    <w:rsid w:val="415E279B"/>
    <w:rsid w:val="416DBDEC"/>
    <w:rsid w:val="41B1A4D8"/>
    <w:rsid w:val="42413134"/>
    <w:rsid w:val="42DE05C3"/>
    <w:rsid w:val="433CFB3C"/>
    <w:rsid w:val="4358A76F"/>
    <w:rsid w:val="435FF78A"/>
    <w:rsid w:val="436F3CFA"/>
    <w:rsid w:val="440A8F11"/>
    <w:rsid w:val="45F6CE8A"/>
    <w:rsid w:val="460CB98A"/>
    <w:rsid w:val="476AA0BB"/>
    <w:rsid w:val="476DD17B"/>
    <w:rsid w:val="47C6A893"/>
    <w:rsid w:val="486D9822"/>
    <w:rsid w:val="48ABC8D9"/>
    <w:rsid w:val="4ADD4779"/>
    <w:rsid w:val="4B1D2858"/>
    <w:rsid w:val="4C4A5868"/>
    <w:rsid w:val="4CDB1416"/>
    <w:rsid w:val="4D573E08"/>
    <w:rsid w:val="4FBCF9AD"/>
    <w:rsid w:val="4FBD6C75"/>
    <w:rsid w:val="5061FF6E"/>
    <w:rsid w:val="51586409"/>
    <w:rsid w:val="5250A079"/>
    <w:rsid w:val="5455A9AD"/>
    <w:rsid w:val="5531BFF7"/>
    <w:rsid w:val="55B607A9"/>
    <w:rsid w:val="576BC7AC"/>
    <w:rsid w:val="5A3F8D41"/>
    <w:rsid w:val="5AFC5AC6"/>
    <w:rsid w:val="5B15599A"/>
    <w:rsid w:val="5B6CC9B5"/>
    <w:rsid w:val="5C89D79D"/>
    <w:rsid w:val="5E496F00"/>
    <w:rsid w:val="5F2BE12F"/>
    <w:rsid w:val="6135308E"/>
    <w:rsid w:val="61EDFD6C"/>
    <w:rsid w:val="620B0AE5"/>
    <w:rsid w:val="622C5F78"/>
    <w:rsid w:val="6284E4CF"/>
    <w:rsid w:val="63B8E6ED"/>
    <w:rsid w:val="647F51C2"/>
    <w:rsid w:val="64803433"/>
    <w:rsid w:val="6608A323"/>
    <w:rsid w:val="6639C638"/>
    <w:rsid w:val="665F6257"/>
    <w:rsid w:val="68A798F6"/>
    <w:rsid w:val="69E378E9"/>
    <w:rsid w:val="6A7E68ED"/>
    <w:rsid w:val="6AD513FF"/>
    <w:rsid w:val="6B15D888"/>
    <w:rsid w:val="6B487F59"/>
    <w:rsid w:val="6BC92BC0"/>
    <w:rsid w:val="6BDC735D"/>
    <w:rsid w:val="6C30A25E"/>
    <w:rsid w:val="6DD1F3A8"/>
    <w:rsid w:val="6E2487DC"/>
    <w:rsid w:val="6EA7103C"/>
    <w:rsid w:val="6F60E080"/>
    <w:rsid w:val="71B99827"/>
    <w:rsid w:val="7217D4E7"/>
    <w:rsid w:val="72F7C95B"/>
    <w:rsid w:val="72FD8DA6"/>
    <w:rsid w:val="735C2721"/>
    <w:rsid w:val="73DD2E3C"/>
    <w:rsid w:val="7563AAE8"/>
    <w:rsid w:val="75BF958D"/>
    <w:rsid w:val="7719D646"/>
    <w:rsid w:val="7782B849"/>
    <w:rsid w:val="79AAD7B1"/>
    <w:rsid w:val="7BF72F46"/>
    <w:rsid w:val="7C11A47A"/>
    <w:rsid w:val="7C53D2FC"/>
    <w:rsid w:val="7C5871E0"/>
    <w:rsid w:val="7C80C913"/>
    <w:rsid w:val="7CE23747"/>
    <w:rsid w:val="7DD9BDC4"/>
    <w:rsid w:val="7FB485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57CB8"/>
  <w15:chartTrackingRefBased/>
  <w15:docId w15:val="{8E0FA678-4DFD-4F99-8F5E-987C4308E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0D8"/>
    <w:pPr>
      <w:jc w:val="both"/>
    </w:pPr>
  </w:style>
  <w:style w:type="paragraph" w:styleId="Heading1">
    <w:name w:val="heading 1"/>
    <w:basedOn w:val="Normal"/>
    <w:next w:val="Normal"/>
    <w:link w:val="Heading1Char"/>
    <w:qFormat/>
    <w:rsid w:val="000053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0053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053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53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53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53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3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3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3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53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0053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053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3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53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53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3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3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33F"/>
    <w:rPr>
      <w:rFonts w:eastAsiaTheme="majorEastAsia" w:cstheme="majorBidi"/>
      <w:color w:val="272727" w:themeColor="text1" w:themeTint="D8"/>
    </w:rPr>
  </w:style>
  <w:style w:type="paragraph" w:styleId="Title">
    <w:name w:val="Title"/>
    <w:basedOn w:val="Normal"/>
    <w:next w:val="Normal"/>
    <w:link w:val="TitleChar"/>
    <w:uiPriority w:val="10"/>
    <w:qFormat/>
    <w:rsid w:val="000053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3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3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3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33F"/>
    <w:pPr>
      <w:spacing w:before="160"/>
      <w:jc w:val="center"/>
    </w:pPr>
    <w:rPr>
      <w:i/>
      <w:iCs/>
      <w:color w:val="404040" w:themeColor="text1" w:themeTint="BF"/>
    </w:rPr>
  </w:style>
  <w:style w:type="character" w:customStyle="1" w:styleId="QuoteChar">
    <w:name w:val="Quote Char"/>
    <w:basedOn w:val="DefaultParagraphFont"/>
    <w:link w:val="Quote"/>
    <w:uiPriority w:val="29"/>
    <w:rsid w:val="0000533F"/>
    <w:rPr>
      <w:i/>
      <w:iCs/>
      <w:color w:val="404040" w:themeColor="text1" w:themeTint="BF"/>
    </w:rPr>
  </w:style>
  <w:style w:type="paragraph" w:styleId="ListParagraph">
    <w:name w:val="List Paragraph"/>
    <w:basedOn w:val="Normal"/>
    <w:uiPriority w:val="34"/>
    <w:qFormat/>
    <w:rsid w:val="0000533F"/>
    <w:pPr>
      <w:ind w:left="720"/>
      <w:contextualSpacing/>
    </w:pPr>
  </w:style>
  <w:style w:type="character" w:styleId="IntenseEmphasis">
    <w:name w:val="Intense Emphasis"/>
    <w:basedOn w:val="DefaultParagraphFont"/>
    <w:uiPriority w:val="21"/>
    <w:qFormat/>
    <w:rsid w:val="0000533F"/>
    <w:rPr>
      <w:i/>
      <w:iCs/>
      <w:color w:val="0F4761" w:themeColor="accent1" w:themeShade="BF"/>
    </w:rPr>
  </w:style>
  <w:style w:type="paragraph" w:styleId="IntenseQuote">
    <w:name w:val="Intense Quote"/>
    <w:basedOn w:val="Normal"/>
    <w:next w:val="Normal"/>
    <w:link w:val="IntenseQuoteChar"/>
    <w:uiPriority w:val="30"/>
    <w:qFormat/>
    <w:rsid w:val="000053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33F"/>
    <w:rPr>
      <w:i/>
      <w:iCs/>
      <w:color w:val="0F4761" w:themeColor="accent1" w:themeShade="BF"/>
    </w:rPr>
  </w:style>
  <w:style w:type="character" w:styleId="IntenseReference">
    <w:name w:val="Intense Reference"/>
    <w:basedOn w:val="DefaultParagraphFont"/>
    <w:uiPriority w:val="32"/>
    <w:qFormat/>
    <w:rsid w:val="0000533F"/>
    <w:rPr>
      <w:b/>
      <w:bCs/>
      <w:smallCaps/>
      <w:color w:val="0F4761" w:themeColor="accent1" w:themeShade="BF"/>
      <w:spacing w:val="5"/>
    </w:rPr>
  </w:style>
  <w:style w:type="character" w:styleId="Hyperlink">
    <w:name w:val="Hyperlink"/>
    <w:basedOn w:val="DefaultParagraphFont"/>
    <w:uiPriority w:val="99"/>
    <w:unhideWhenUsed/>
    <w:rsid w:val="008B59E8"/>
    <w:rPr>
      <w:color w:val="467886" w:themeColor="hyperlink"/>
      <w:u w:val="single"/>
    </w:rPr>
  </w:style>
  <w:style w:type="paragraph" w:customStyle="1" w:styleId="Level1Legal">
    <w:name w:val="Level 1 (Legal)"/>
    <w:basedOn w:val="Normal"/>
    <w:qFormat/>
    <w:rsid w:val="00C370DA"/>
    <w:pPr>
      <w:keepNext/>
      <w:numPr>
        <w:ilvl w:val="1"/>
        <w:numId w:val="2"/>
      </w:numPr>
      <w:tabs>
        <w:tab w:val="left" w:pos="1701"/>
        <w:tab w:val="left" w:pos="2409"/>
      </w:tabs>
      <w:spacing w:before="120" w:after="240" w:line="240" w:lineRule="auto"/>
      <w:outlineLvl w:val="0"/>
    </w:pPr>
    <w:rPr>
      <w:rFonts w:ascii="Arial" w:eastAsia="Times" w:hAnsi="Arial" w:cs="Times New Roman"/>
      <w:b/>
      <w:kern w:val="0"/>
      <w:szCs w:val="20"/>
      <w14:ligatures w14:val="none"/>
    </w:rPr>
  </w:style>
  <w:style w:type="paragraph" w:customStyle="1" w:styleId="Level2Legal">
    <w:name w:val="Level 2 (Legal)"/>
    <w:basedOn w:val="Normal"/>
    <w:qFormat/>
    <w:rsid w:val="00C370DA"/>
    <w:pPr>
      <w:keepNext/>
      <w:numPr>
        <w:ilvl w:val="2"/>
        <w:numId w:val="2"/>
      </w:numPr>
      <w:tabs>
        <w:tab w:val="left" w:pos="1701"/>
        <w:tab w:val="left" w:pos="2409"/>
      </w:tabs>
      <w:spacing w:before="120" w:after="240" w:line="240" w:lineRule="auto"/>
      <w:outlineLvl w:val="1"/>
    </w:pPr>
    <w:rPr>
      <w:rFonts w:ascii="Arial" w:eastAsia="Times" w:hAnsi="Arial" w:cs="Times New Roman"/>
      <w:b/>
      <w:kern w:val="0"/>
      <w:szCs w:val="20"/>
      <w14:ligatures w14:val="none"/>
    </w:rPr>
  </w:style>
  <w:style w:type="paragraph" w:customStyle="1" w:styleId="Level3Legal">
    <w:name w:val="Level 3 (Legal)"/>
    <w:basedOn w:val="Normal"/>
    <w:rsid w:val="00C370DA"/>
    <w:pPr>
      <w:numPr>
        <w:ilvl w:val="3"/>
        <w:numId w:val="2"/>
      </w:numPr>
      <w:tabs>
        <w:tab w:val="left" w:pos="1701"/>
        <w:tab w:val="left" w:pos="2409"/>
      </w:tabs>
      <w:spacing w:after="240" w:line="240" w:lineRule="auto"/>
      <w:outlineLvl w:val="2"/>
    </w:pPr>
    <w:rPr>
      <w:rFonts w:ascii="Times New Roman" w:eastAsia="Times" w:hAnsi="Times New Roman" w:cs="Times New Roman"/>
      <w:kern w:val="0"/>
      <w:sz w:val="24"/>
      <w:szCs w:val="20"/>
      <w14:ligatures w14:val="none"/>
    </w:rPr>
  </w:style>
  <w:style w:type="paragraph" w:customStyle="1" w:styleId="Level4Legal">
    <w:name w:val="Level 4 (Legal)"/>
    <w:basedOn w:val="Normal"/>
    <w:qFormat/>
    <w:rsid w:val="00C370DA"/>
    <w:pPr>
      <w:numPr>
        <w:ilvl w:val="4"/>
        <w:numId w:val="2"/>
      </w:numPr>
      <w:tabs>
        <w:tab w:val="left" w:pos="2409"/>
      </w:tabs>
      <w:spacing w:after="240" w:line="240" w:lineRule="auto"/>
    </w:pPr>
    <w:rPr>
      <w:rFonts w:ascii="Calibri" w:eastAsia="Times" w:hAnsi="Calibri" w:cs="Times New Roman"/>
      <w:kern w:val="0"/>
      <w:szCs w:val="20"/>
      <w14:ligatures w14:val="none"/>
    </w:rPr>
  </w:style>
  <w:style w:type="paragraph" w:customStyle="1" w:styleId="Level5Legal">
    <w:name w:val="Level 5 (Legal)"/>
    <w:basedOn w:val="Normal"/>
    <w:rsid w:val="00C370DA"/>
    <w:pPr>
      <w:numPr>
        <w:ilvl w:val="5"/>
        <w:numId w:val="2"/>
      </w:numPr>
      <w:tabs>
        <w:tab w:val="left" w:pos="1701"/>
      </w:tabs>
      <w:spacing w:after="240" w:line="240" w:lineRule="auto"/>
    </w:pPr>
    <w:rPr>
      <w:rFonts w:ascii="Times New Roman" w:eastAsia="Times" w:hAnsi="Times New Roman" w:cs="Times New Roman"/>
      <w:kern w:val="0"/>
      <w:sz w:val="24"/>
      <w:szCs w:val="20"/>
      <w14:ligatures w14:val="none"/>
    </w:rPr>
  </w:style>
  <w:style w:type="paragraph" w:customStyle="1" w:styleId="AgreementTitle">
    <w:name w:val="Agreement Title"/>
    <w:basedOn w:val="Normal"/>
    <w:rsid w:val="00C370DA"/>
    <w:pPr>
      <w:numPr>
        <w:numId w:val="2"/>
      </w:numPr>
      <w:tabs>
        <w:tab w:val="left" w:pos="1701"/>
        <w:tab w:val="left" w:pos="2381"/>
      </w:tabs>
      <w:spacing w:after="240" w:line="240" w:lineRule="auto"/>
      <w:jc w:val="center"/>
    </w:pPr>
    <w:rPr>
      <w:rFonts w:ascii="Arial" w:eastAsia="Times" w:hAnsi="Arial" w:cs="Times New Roman"/>
      <w:b/>
      <w:caps/>
      <w:kern w:val="0"/>
      <w:sz w:val="26"/>
      <w:szCs w:val="20"/>
      <w14:ligatures w14:val="none"/>
    </w:rPr>
  </w:style>
  <w:style w:type="table" w:customStyle="1" w:styleId="TableGrid1">
    <w:name w:val="Table Grid1"/>
    <w:basedOn w:val="TableNormal"/>
    <w:uiPriority w:val="59"/>
    <w:rsid w:val="00C370DA"/>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1227D"/>
    <w:rPr>
      <w:color w:val="605E5C"/>
      <w:shd w:val="clear" w:color="auto" w:fill="E1DFDD"/>
    </w:rPr>
  </w:style>
  <w:style w:type="paragraph" w:styleId="Revision">
    <w:name w:val="Revision"/>
    <w:hidden/>
    <w:uiPriority w:val="99"/>
    <w:semiHidden/>
    <w:rsid w:val="000B28E0"/>
    <w:pPr>
      <w:spacing w:after="0" w:line="240" w:lineRule="auto"/>
    </w:pPr>
  </w:style>
  <w:style w:type="table" w:styleId="TableGrid">
    <w:name w:val="Table Grid"/>
    <w:basedOn w:val="TableNormal"/>
    <w:uiPriority w:val="39"/>
    <w:rsid w:val="00AF3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157F"/>
    <w:rPr>
      <w:sz w:val="16"/>
      <w:szCs w:val="16"/>
    </w:rPr>
  </w:style>
  <w:style w:type="paragraph" w:styleId="CommentText">
    <w:name w:val="annotation text"/>
    <w:basedOn w:val="Normal"/>
    <w:link w:val="CommentTextChar"/>
    <w:uiPriority w:val="99"/>
    <w:unhideWhenUsed/>
    <w:rsid w:val="0071157F"/>
    <w:pPr>
      <w:spacing w:line="240" w:lineRule="auto"/>
    </w:pPr>
    <w:rPr>
      <w:sz w:val="20"/>
      <w:szCs w:val="20"/>
    </w:rPr>
  </w:style>
  <w:style w:type="character" w:customStyle="1" w:styleId="CommentTextChar">
    <w:name w:val="Comment Text Char"/>
    <w:basedOn w:val="DefaultParagraphFont"/>
    <w:link w:val="CommentText"/>
    <w:uiPriority w:val="99"/>
    <w:rsid w:val="0071157F"/>
    <w:rPr>
      <w:sz w:val="20"/>
      <w:szCs w:val="20"/>
    </w:rPr>
  </w:style>
  <w:style w:type="character" w:styleId="Strong">
    <w:name w:val="Strong"/>
    <w:basedOn w:val="DefaultParagraphFont"/>
    <w:uiPriority w:val="22"/>
    <w:qFormat/>
    <w:rsid w:val="00AB29AB"/>
    <w:rPr>
      <w:b/>
      <w:bCs/>
    </w:rPr>
  </w:style>
  <w:style w:type="paragraph" w:styleId="CommentSubject">
    <w:name w:val="annotation subject"/>
    <w:basedOn w:val="CommentText"/>
    <w:next w:val="CommentText"/>
    <w:link w:val="CommentSubjectChar"/>
    <w:uiPriority w:val="99"/>
    <w:semiHidden/>
    <w:unhideWhenUsed/>
    <w:rsid w:val="00A5519A"/>
    <w:rPr>
      <w:b/>
      <w:bCs/>
    </w:rPr>
  </w:style>
  <w:style w:type="character" w:customStyle="1" w:styleId="CommentSubjectChar">
    <w:name w:val="Comment Subject Char"/>
    <w:basedOn w:val="CommentTextChar"/>
    <w:link w:val="CommentSubject"/>
    <w:uiPriority w:val="99"/>
    <w:semiHidden/>
    <w:rsid w:val="00A5519A"/>
    <w:rPr>
      <w:b/>
      <w:bCs/>
      <w:sz w:val="20"/>
      <w:szCs w:val="20"/>
    </w:rPr>
  </w:style>
  <w:style w:type="paragraph" w:customStyle="1" w:styleId="heading">
    <w:name w:val="heading"/>
    <w:basedOn w:val="Header"/>
    <w:next w:val="Normal"/>
    <w:uiPriority w:val="99"/>
    <w:rsid w:val="00124D1A"/>
    <w:pPr>
      <w:tabs>
        <w:tab w:val="clear" w:pos="4320"/>
        <w:tab w:val="clear" w:pos="8640"/>
      </w:tabs>
      <w:spacing w:after="200" w:line="276" w:lineRule="auto"/>
    </w:pPr>
    <w:rPr>
      <w:b/>
      <w:sz w:val="36"/>
      <w:szCs w:val="36"/>
    </w:rPr>
  </w:style>
  <w:style w:type="paragraph" w:styleId="Header">
    <w:name w:val="header"/>
    <w:basedOn w:val="Normal"/>
    <w:link w:val="HeaderChar"/>
    <w:unhideWhenUsed/>
    <w:rsid w:val="00124D1A"/>
    <w:pPr>
      <w:tabs>
        <w:tab w:val="center" w:pos="4320"/>
        <w:tab w:val="right" w:pos="8640"/>
      </w:tabs>
      <w:spacing w:line="120" w:lineRule="auto"/>
      <w:ind w:left="-142"/>
      <w:jc w:val="left"/>
    </w:pPr>
    <w:rPr>
      <w:color w:val="007549"/>
      <w:kern w:val="0"/>
      <w:sz w:val="40"/>
      <w:szCs w:val="56"/>
      <w14:ligatures w14:val="none"/>
    </w:rPr>
  </w:style>
  <w:style w:type="character" w:customStyle="1" w:styleId="HeaderChar">
    <w:name w:val="Header Char"/>
    <w:basedOn w:val="DefaultParagraphFont"/>
    <w:link w:val="Header"/>
    <w:rsid w:val="00124D1A"/>
    <w:rPr>
      <w:color w:val="007549"/>
      <w:kern w:val="0"/>
      <w:sz w:val="40"/>
      <w:szCs w:val="56"/>
      <w14:ligatures w14:val="none"/>
    </w:rPr>
  </w:style>
  <w:style w:type="paragraph" w:styleId="Caption">
    <w:name w:val="caption"/>
    <w:basedOn w:val="NoSpacing"/>
    <w:next w:val="NoSpacing"/>
    <w:uiPriority w:val="35"/>
    <w:unhideWhenUsed/>
    <w:qFormat/>
    <w:rsid w:val="00124D1A"/>
    <w:pPr>
      <w:keepNext/>
      <w:spacing w:before="60" w:after="60" w:line="360" w:lineRule="auto"/>
    </w:pPr>
    <w:rPr>
      <w:rFonts w:eastAsia="Times New Roman" w:cs="Times New Roman"/>
      <w:bCs/>
      <w:color w:val="007549"/>
      <w:sz w:val="20"/>
      <w:szCs w:val="20"/>
      <w:lang w:val="en-AU"/>
    </w:rPr>
  </w:style>
  <w:style w:type="paragraph" w:styleId="NoSpacing">
    <w:name w:val="No Spacing"/>
    <w:aliases w:val="Body"/>
    <w:uiPriority w:val="1"/>
    <w:qFormat/>
    <w:rsid w:val="00124D1A"/>
    <w:pPr>
      <w:spacing w:after="0" w:line="240" w:lineRule="auto"/>
    </w:pPr>
    <w:rPr>
      <w:rFonts w:ascii="Calibri" w:eastAsiaTheme="minorEastAsia" w:hAnsi="Calibri"/>
      <w:kern w:val="0"/>
      <w:szCs w:val="24"/>
      <w:lang w:val="en-US"/>
      <w14:ligatures w14:val="none"/>
    </w:rPr>
  </w:style>
  <w:style w:type="paragraph" w:styleId="Footer">
    <w:name w:val="footer"/>
    <w:basedOn w:val="Normal"/>
    <w:link w:val="FooterChar"/>
    <w:rsid w:val="00124D1A"/>
    <w:pPr>
      <w:tabs>
        <w:tab w:val="center" w:pos="4320"/>
        <w:tab w:val="right" w:pos="8640"/>
      </w:tabs>
      <w:jc w:val="left"/>
    </w:pPr>
    <w:rPr>
      <w:kern w:val="0"/>
      <w14:ligatures w14:val="none"/>
    </w:rPr>
  </w:style>
  <w:style w:type="character" w:customStyle="1" w:styleId="FooterChar">
    <w:name w:val="Footer Char"/>
    <w:basedOn w:val="DefaultParagraphFont"/>
    <w:link w:val="Footer"/>
    <w:rsid w:val="00124D1A"/>
    <w:rPr>
      <w:kern w:val="0"/>
      <w14:ligatures w14:val="none"/>
    </w:rPr>
  </w:style>
  <w:style w:type="paragraph" w:styleId="BalloonText">
    <w:name w:val="Balloon Text"/>
    <w:basedOn w:val="Normal"/>
    <w:link w:val="BalloonTextChar"/>
    <w:uiPriority w:val="99"/>
    <w:semiHidden/>
    <w:unhideWhenUsed/>
    <w:rsid w:val="00124D1A"/>
    <w:pPr>
      <w:jc w:val="left"/>
    </w:pPr>
    <w:rPr>
      <w:rFonts w:ascii="Lucida Grande" w:hAnsi="Lucida Grande" w:cs="Lucida Grande"/>
      <w:kern w:val="0"/>
      <w:sz w:val="18"/>
      <w:szCs w:val="18"/>
      <w14:ligatures w14:val="none"/>
    </w:rPr>
  </w:style>
  <w:style w:type="character" w:customStyle="1" w:styleId="BalloonTextChar">
    <w:name w:val="Balloon Text Char"/>
    <w:basedOn w:val="DefaultParagraphFont"/>
    <w:link w:val="BalloonText"/>
    <w:uiPriority w:val="99"/>
    <w:semiHidden/>
    <w:rsid w:val="00124D1A"/>
    <w:rPr>
      <w:rFonts w:ascii="Lucida Grande" w:hAnsi="Lucida Grande" w:cs="Lucida Grande"/>
      <w:kern w:val="0"/>
      <w:sz w:val="18"/>
      <w:szCs w:val="18"/>
      <w14:ligatures w14:val="none"/>
    </w:rPr>
  </w:style>
  <w:style w:type="character" w:styleId="PageNumber">
    <w:name w:val="page number"/>
    <w:basedOn w:val="DefaultParagraphFont"/>
    <w:rsid w:val="00124D1A"/>
  </w:style>
  <w:style w:type="character" w:styleId="BookTitle">
    <w:name w:val="Book Title"/>
    <w:basedOn w:val="DefaultParagraphFont"/>
    <w:uiPriority w:val="33"/>
    <w:rsid w:val="00124D1A"/>
    <w:rPr>
      <w:b/>
      <w:bCs/>
      <w:smallCaps/>
      <w:spacing w:val="5"/>
    </w:rPr>
  </w:style>
  <w:style w:type="paragraph" w:styleId="ListBullet">
    <w:name w:val="List Bullet"/>
    <w:basedOn w:val="Normal"/>
    <w:uiPriority w:val="99"/>
    <w:unhideWhenUsed/>
    <w:rsid w:val="00124D1A"/>
    <w:pPr>
      <w:numPr>
        <w:numId w:val="4"/>
      </w:numPr>
      <w:tabs>
        <w:tab w:val="clear" w:pos="360"/>
      </w:tabs>
      <w:spacing w:before="120" w:after="240" w:line="276" w:lineRule="auto"/>
      <w:ind w:left="0" w:firstLine="0"/>
      <w:contextualSpacing/>
      <w:jc w:val="left"/>
    </w:pPr>
    <w:rPr>
      <w:kern w:val="0"/>
      <w14:ligatures w14:val="none"/>
    </w:rPr>
  </w:style>
  <w:style w:type="paragraph" w:customStyle="1" w:styleId="RDHeading1">
    <w:name w:val="RD Heading 1"/>
    <w:basedOn w:val="Normal"/>
    <w:qFormat/>
    <w:rsid w:val="00124D1A"/>
    <w:pPr>
      <w:spacing w:before="113" w:after="113" w:line="240" w:lineRule="auto"/>
      <w:ind w:right="-142"/>
      <w:jc w:val="left"/>
    </w:pPr>
    <w:rPr>
      <w:rFonts w:ascii="Calibri" w:eastAsia="Times New Roman" w:hAnsi="Calibri" w:cstheme="minorHAnsi"/>
      <w:b/>
      <w:color w:val="007549"/>
      <w:kern w:val="0"/>
      <w:sz w:val="50"/>
      <w:szCs w:val="50"/>
      <w14:ligatures w14:val="none"/>
    </w:rPr>
  </w:style>
  <w:style w:type="character" w:styleId="FollowedHyperlink">
    <w:name w:val="FollowedHyperlink"/>
    <w:basedOn w:val="DefaultParagraphFont"/>
    <w:uiPriority w:val="99"/>
    <w:semiHidden/>
    <w:unhideWhenUsed/>
    <w:rsid w:val="00124D1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15400">
      <w:bodyDiv w:val="1"/>
      <w:marLeft w:val="0"/>
      <w:marRight w:val="0"/>
      <w:marTop w:val="0"/>
      <w:marBottom w:val="0"/>
      <w:divBdr>
        <w:top w:val="none" w:sz="0" w:space="0" w:color="auto"/>
        <w:left w:val="none" w:sz="0" w:space="0" w:color="auto"/>
        <w:bottom w:val="none" w:sz="0" w:space="0" w:color="auto"/>
        <w:right w:val="none" w:sz="0" w:space="0" w:color="auto"/>
      </w:divBdr>
    </w:div>
    <w:div w:id="1192837544">
      <w:bodyDiv w:val="1"/>
      <w:marLeft w:val="0"/>
      <w:marRight w:val="0"/>
      <w:marTop w:val="0"/>
      <w:marBottom w:val="0"/>
      <w:divBdr>
        <w:top w:val="none" w:sz="0" w:space="0" w:color="auto"/>
        <w:left w:val="none" w:sz="0" w:space="0" w:color="auto"/>
        <w:bottom w:val="none" w:sz="0" w:space="0" w:color="auto"/>
        <w:right w:val="none" w:sz="0" w:space="0" w:color="auto"/>
      </w:divBdr>
    </w:div>
    <w:div w:id="1251040849">
      <w:bodyDiv w:val="1"/>
      <w:marLeft w:val="0"/>
      <w:marRight w:val="0"/>
      <w:marTop w:val="0"/>
      <w:marBottom w:val="0"/>
      <w:divBdr>
        <w:top w:val="none" w:sz="0" w:space="0" w:color="auto"/>
        <w:left w:val="none" w:sz="0" w:space="0" w:color="auto"/>
        <w:bottom w:val="none" w:sz="0" w:space="0" w:color="auto"/>
        <w:right w:val="none" w:sz="0" w:space="0" w:color="auto"/>
      </w:divBdr>
    </w:div>
    <w:div w:id="1449549446">
      <w:bodyDiv w:val="1"/>
      <w:marLeft w:val="0"/>
      <w:marRight w:val="0"/>
      <w:marTop w:val="0"/>
      <w:marBottom w:val="0"/>
      <w:divBdr>
        <w:top w:val="none" w:sz="0" w:space="0" w:color="auto"/>
        <w:left w:val="none" w:sz="0" w:space="0" w:color="auto"/>
        <w:bottom w:val="none" w:sz="0" w:space="0" w:color="auto"/>
        <w:right w:val="none" w:sz="0" w:space="0" w:color="auto"/>
      </w:divBdr>
      <w:divsChild>
        <w:div w:id="1571232475">
          <w:marLeft w:val="0"/>
          <w:marRight w:val="0"/>
          <w:marTop w:val="0"/>
          <w:marBottom w:val="0"/>
          <w:divBdr>
            <w:top w:val="none" w:sz="0" w:space="0" w:color="auto"/>
            <w:left w:val="none" w:sz="0" w:space="0" w:color="auto"/>
            <w:bottom w:val="none" w:sz="0" w:space="0" w:color="auto"/>
            <w:right w:val="none" w:sz="0" w:space="0" w:color="auto"/>
          </w:divBdr>
        </w:div>
      </w:divsChild>
    </w:div>
    <w:div w:id="1647783382">
      <w:bodyDiv w:val="1"/>
      <w:marLeft w:val="0"/>
      <w:marRight w:val="0"/>
      <w:marTop w:val="0"/>
      <w:marBottom w:val="0"/>
      <w:divBdr>
        <w:top w:val="none" w:sz="0" w:space="0" w:color="auto"/>
        <w:left w:val="none" w:sz="0" w:space="0" w:color="auto"/>
        <w:bottom w:val="none" w:sz="0" w:space="0" w:color="auto"/>
        <w:right w:val="none" w:sz="0" w:space="0" w:color="auto"/>
      </w:divBdr>
    </w:div>
    <w:div w:id="1708918464">
      <w:bodyDiv w:val="1"/>
      <w:marLeft w:val="0"/>
      <w:marRight w:val="0"/>
      <w:marTop w:val="0"/>
      <w:marBottom w:val="0"/>
      <w:divBdr>
        <w:top w:val="none" w:sz="0" w:space="0" w:color="auto"/>
        <w:left w:val="none" w:sz="0" w:space="0" w:color="auto"/>
        <w:bottom w:val="none" w:sz="0" w:space="0" w:color="auto"/>
        <w:right w:val="none" w:sz="0" w:space="0" w:color="auto"/>
      </w:divBdr>
      <w:divsChild>
        <w:div w:id="369768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la.com.au/globalassets/mla-corporate/research-and-development/documents/funding-oportunities/mla-project-funding-application-guidelines_2025.doc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la.com.au/general/priva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eake@mla.com.a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tenders@mla.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53B14BD22AC24DB8A1E5C66D6B0BF0" ma:contentTypeVersion="18" ma:contentTypeDescription="Create a new document." ma:contentTypeScope="" ma:versionID="dd292ce5b55507d2115a12dbb6a0e4ec">
  <xsd:schema xmlns:xsd="http://www.w3.org/2001/XMLSchema" xmlns:xs="http://www.w3.org/2001/XMLSchema" xmlns:p="http://schemas.microsoft.com/office/2006/metadata/properties" xmlns:ns3="fd8c0c48-7a48-44e7-ba51-67549fccbb81" xmlns:ns4="be435b2e-0496-4813-897b-dd53acf4afdc" targetNamespace="http://schemas.microsoft.com/office/2006/metadata/properties" ma:root="true" ma:fieldsID="959d9a99c56fca1918210debb92e76f0" ns3:_="" ns4:_="">
    <xsd:import namespace="fd8c0c48-7a48-44e7-ba51-67549fccbb81"/>
    <xsd:import namespace="be435b2e-0496-4813-897b-dd53acf4afd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OCR" minOccurs="0"/>
                <xsd:element ref="ns3:MediaServiceLocation" minOccurs="0"/>
                <xsd:element ref="ns3:_activity" minOccurs="0"/>
                <xsd:element ref="ns3:MediaServiceObjectDetectorVersion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c0c48-7a48-44e7-ba51-67549fccb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435b2e-0496-4813-897b-dd53acf4afdc"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d8c0c48-7a48-44e7-ba51-67549fccbb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33678E-88F5-4A19-993A-9022AA315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8c0c48-7a48-44e7-ba51-67549fccbb81"/>
    <ds:schemaRef ds:uri="be435b2e-0496-4813-897b-dd53acf4a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3EA0B4-7DBE-4764-9FAE-3A228C3FCD72}">
  <ds:schemaRefs>
    <ds:schemaRef ds:uri="http://schemas.microsoft.com/office/2006/metadata/properties"/>
    <ds:schemaRef ds:uri="http://schemas.microsoft.com/office/infopath/2007/PartnerControls"/>
    <ds:schemaRef ds:uri="fd8c0c48-7a48-44e7-ba51-67549fccbb81"/>
  </ds:schemaRefs>
</ds:datastoreItem>
</file>

<file path=customXml/itemProps3.xml><?xml version="1.0" encoding="utf-8"?>
<ds:datastoreItem xmlns:ds="http://schemas.openxmlformats.org/officeDocument/2006/customXml" ds:itemID="{8691275F-8F41-486A-A1E6-BE24E61570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1284</Words>
  <Characters>7323</Characters>
  <Application>Microsoft Office Word</Application>
  <DocSecurity>0</DocSecurity>
  <Lines>61</Lines>
  <Paragraphs>17</Paragraphs>
  <ScaleCrop>false</ScaleCrop>
  <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McMeniman</dc:creator>
  <cp:keywords/>
  <dc:description/>
  <cp:lastModifiedBy>Allan Peake</cp:lastModifiedBy>
  <cp:revision>2</cp:revision>
  <dcterms:created xsi:type="dcterms:W3CDTF">2025-11-17T01:58:00Z</dcterms:created>
  <dcterms:modified xsi:type="dcterms:W3CDTF">2025-11-17T01:58:00Z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7ddce7-1591-4a00-8c9f-76632455b2e3_Enabled">
    <vt:lpwstr>true</vt:lpwstr>
  </property>
  <property fmtid="{D5CDD505-2E9C-101B-9397-08002B2CF9AE}" pid="3" name="MSIP_Label_f07ddce7-1591-4a00-8c9f-76632455b2e3_SetDate">
    <vt:lpwstr>2025-03-20T02:56:08Z</vt:lpwstr>
  </property>
  <property fmtid="{D5CDD505-2E9C-101B-9397-08002B2CF9AE}" pid="4" name="MSIP_Label_f07ddce7-1591-4a00-8c9f-76632455b2e3_Method">
    <vt:lpwstr>Standard</vt:lpwstr>
  </property>
  <property fmtid="{D5CDD505-2E9C-101B-9397-08002B2CF9AE}" pid="5" name="MSIP_Label_f07ddce7-1591-4a00-8c9f-76632455b2e3_Name">
    <vt:lpwstr>Internal</vt:lpwstr>
  </property>
  <property fmtid="{D5CDD505-2E9C-101B-9397-08002B2CF9AE}" pid="6" name="MSIP_Label_f07ddce7-1591-4a00-8c9f-76632455b2e3_SiteId">
    <vt:lpwstr>a3829b1c-ecbe-49d4-88e9-4f28f79afa11</vt:lpwstr>
  </property>
  <property fmtid="{D5CDD505-2E9C-101B-9397-08002B2CF9AE}" pid="7" name="MSIP_Label_f07ddce7-1591-4a00-8c9f-76632455b2e3_ActionId">
    <vt:lpwstr>36ff1e74-5de7-4cb1-8810-7895ed940382</vt:lpwstr>
  </property>
  <property fmtid="{D5CDD505-2E9C-101B-9397-08002B2CF9AE}" pid="8" name="MSIP_Label_f07ddce7-1591-4a00-8c9f-76632455b2e3_ContentBits">
    <vt:lpwstr>0</vt:lpwstr>
  </property>
  <property fmtid="{D5CDD505-2E9C-101B-9397-08002B2CF9AE}" pid="9" name="MSIP_Label_f07ddce7-1591-4a00-8c9f-76632455b2e3_Tag">
    <vt:lpwstr>10, 3, 0, 1</vt:lpwstr>
  </property>
  <property fmtid="{D5CDD505-2E9C-101B-9397-08002B2CF9AE}" pid="10" name="ContentTypeId">
    <vt:lpwstr>0x0101004B53B14BD22AC24DB8A1E5C66D6B0BF0</vt:lpwstr>
  </property>
  <property fmtid="{D5CDD505-2E9C-101B-9397-08002B2CF9AE}" pid="11" name="_dlc_DocIdItemGuid">
    <vt:lpwstr>d5712a0c-ebcc-47d0-a2c4-42f5b8940cd4</vt:lpwstr>
  </property>
  <property fmtid="{D5CDD505-2E9C-101B-9397-08002B2CF9AE}" pid="12" name="MediaServiceImageTags">
    <vt:lpwstr/>
  </property>
</Properties>
</file>