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40E67F93" w:rsidR="002468F6" w:rsidRPr="00652509" w:rsidRDefault="002468F6" w:rsidP="002468F6">
      <w:pPr>
        <w:jc w:val="right"/>
        <w:rPr>
          <w:rFonts w:ascii="Calibri" w:hAnsi="Calibri"/>
          <w:b/>
          <w:sz w:val="44"/>
          <w:szCs w:val="44"/>
        </w:rPr>
      </w:pPr>
      <w:bookmarkStart w:id="0" w:name="RequestforTender"/>
      <w:r>
        <w:rPr>
          <w:noProof/>
          <w:lang w:val="en-GB" w:eastAsia="en-GB"/>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4A2D732F" w:rsidR="002468F6" w:rsidRDefault="00605A6F" w:rsidP="002468F6">
      <w:pPr>
        <w:jc w:val="center"/>
        <w:rPr>
          <w:rFonts w:ascii="Calibri" w:hAnsi="Calibri"/>
          <w:b/>
          <w:sz w:val="56"/>
          <w:szCs w:val="56"/>
        </w:rPr>
      </w:pPr>
      <w:r w:rsidRPr="00605A6F">
        <w:rPr>
          <w:rFonts w:ascii="Calibri" w:hAnsi="Calibri"/>
          <w:b/>
          <w:sz w:val="56"/>
          <w:szCs w:val="56"/>
        </w:rPr>
        <w:t>Quantifying and improving goat reproductive performance and reducing kid loss in Australian goat herds</w:t>
      </w:r>
    </w:p>
    <w:p w14:paraId="064FCF81" w14:textId="77777777" w:rsidR="00FA727D" w:rsidRPr="00FA727D" w:rsidRDefault="00FA727D" w:rsidP="002468F6">
      <w:pPr>
        <w:jc w:val="center"/>
        <w:rPr>
          <w:rFonts w:ascii="Calibri" w:hAnsi="Calibri"/>
          <w:b/>
          <w:sz w:val="40"/>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154A8E39" w14:textId="12534331" w:rsidR="003D45C7" w:rsidRPr="00CF25C7" w:rsidRDefault="002468F6">
      <w:pPr>
        <w:pStyle w:val="TOC1"/>
        <w:rPr>
          <w:rFonts w:asciiTheme="minorHAnsi" w:eastAsiaTheme="minorEastAsia" w:hAnsiTheme="minorHAnsi" w:cstheme="minorHAnsi"/>
          <w:sz w:val="22"/>
          <w:szCs w:val="22"/>
          <w:lang w:eastAsia="en-AU"/>
        </w:rPr>
      </w:pPr>
      <w:r w:rsidRPr="00CF25C7">
        <w:rPr>
          <w:rFonts w:asciiTheme="minorHAnsi" w:hAnsiTheme="minorHAnsi" w:cstheme="minorHAnsi"/>
        </w:rPr>
        <w:fldChar w:fldCharType="begin"/>
      </w:r>
      <w:r w:rsidRPr="00CF25C7">
        <w:rPr>
          <w:rFonts w:asciiTheme="minorHAnsi" w:hAnsiTheme="minorHAnsi" w:cstheme="minorHAnsi"/>
        </w:rPr>
        <w:instrText xml:space="preserve"> TOC \b "RequestforTender" \o "1-2" </w:instrText>
      </w:r>
      <w:r w:rsidRPr="00CF25C7">
        <w:rPr>
          <w:rFonts w:asciiTheme="minorHAnsi" w:hAnsiTheme="minorHAnsi" w:cstheme="minorHAnsi"/>
        </w:rPr>
        <w:fldChar w:fldCharType="separate"/>
      </w:r>
      <w:r w:rsidR="003D45C7" w:rsidRPr="00CF25C7">
        <w:rPr>
          <w:rFonts w:asciiTheme="minorHAnsi" w:hAnsiTheme="minorHAnsi" w:cstheme="minorHAnsi"/>
        </w:rPr>
        <w:t>SECTION 1</w:t>
      </w:r>
      <w:r w:rsidR="003D45C7" w:rsidRPr="00CF25C7">
        <w:rPr>
          <w:rFonts w:asciiTheme="minorHAnsi" w:hAnsiTheme="minorHAnsi" w:cstheme="minorHAnsi"/>
        </w:rPr>
        <w:tab/>
      </w:r>
      <w:r w:rsidR="003D45C7" w:rsidRPr="00CF25C7">
        <w:rPr>
          <w:rFonts w:asciiTheme="minorHAnsi" w:hAnsiTheme="minorHAnsi" w:cstheme="minorHAnsi"/>
        </w:rPr>
        <w:fldChar w:fldCharType="begin"/>
      </w:r>
      <w:r w:rsidR="003D45C7" w:rsidRPr="00CF25C7">
        <w:rPr>
          <w:rFonts w:asciiTheme="minorHAnsi" w:hAnsiTheme="minorHAnsi" w:cstheme="minorHAnsi"/>
        </w:rPr>
        <w:instrText xml:space="preserve"> PAGEREF _Toc56532054 \h </w:instrText>
      </w:r>
      <w:r w:rsidR="003D45C7" w:rsidRPr="00CF25C7">
        <w:rPr>
          <w:rFonts w:asciiTheme="minorHAnsi" w:hAnsiTheme="minorHAnsi" w:cstheme="minorHAnsi"/>
        </w:rPr>
      </w:r>
      <w:r w:rsidR="003D45C7" w:rsidRPr="00CF25C7">
        <w:rPr>
          <w:rFonts w:asciiTheme="minorHAnsi" w:hAnsiTheme="minorHAnsi" w:cstheme="minorHAnsi"/>
        </w:rPr>
        <w:fldChar w:fldCharType="separate"/>
      </w:r>
      <w:r w:rsidR="003D45C7" w:rsidRPr="00CF25C7">
        <w:rPr>
          <w:rFonts w:asciiTheme="minorHAnsi" w:hAnsiTheme="minorHAnsi" w:cstheme="minorHAnsi"/>
        </w:rPr>
        <w:t>4</w:t>
      </w:r>
      <w:r w:rsidR="003D45C7" w:rsidRPr="00CF25C7">
        <w:rPr>
          <w:rFonts w:asciiTheme="minorHAnsi" w:hAnsiTheme="minorHAnsi" w:cstheme="minorHAnsi"/>
        </w:rPr>
        <w:fldChar w:fldCharType="end"/>
      </w:r>
    </w:p>
    <w:p w14:paraId="683ED2E8" w14:textId="0561513F"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1.</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INTRODUCTION AND INSTRUCTIONS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4D2E02F2" w14:textId="5C3BD0E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MLA</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7933D0A2" w14:textId="36BCD763"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MDC’s role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53D7C512" w14:textId="0CEF17AA"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Invitation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17B024E0" w14:textId="00E5982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Tenders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5B8356FA" w14:textId="0FE4EBC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Ownership of tenders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58AC9819" w14:textId="1E1FCAA0"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Disclosure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7053EAC5" w14:textId="511D37C0"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1.7</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Questions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5E6272CA" w14:textId="012E5827"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1.8</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Extension of Closing Date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01DA8687" w14:textId="6FF5895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1.9</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Discussion and public statements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3767A609" w14:textId="5885C5D8"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1.10</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Conflict of interest</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1E597B92" w14:textId="0CD2BE01"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Project access fee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69E6416A" w14:textId="0BCE97FF"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Budget information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4168743F" w14:textId="31F63629"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Tender validity period</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5F406E93" w14:textId="3C5B8DC9"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Applicable law</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45DEE780" w14:textId="70A9141F"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Privacy</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1363FB22" w14:textId="355244B6"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MLA’s rights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7DA614D3" w14:textId="7F7464DC"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1.17</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Costs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6779DBCF" w14:textId="16C28F1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1.18</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Binding agreement</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48F28976" w14:textId="4079B16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1.19</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Selection process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1B9057F9" w14:textId="4C3E7358"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2</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0B8BB8B6" w14:textId="0A49022A"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2.</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TENDERER INFORMATION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0A39DC03" w14:textId="74684642"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Details of tenderer</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68BA13EA" w14:textId="7B3DDC9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Funding eligibility</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459AD405" w14:textId="3035DA86"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Pricing</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5FC49FC0" w14:textId="22EAEB9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Proposed subcontractors and suppliers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15318416" w14:textId="16AD70E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Insurance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27A4F2B8" w14:textId="26A39C0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References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10</w:t>
      </w:r>
      <w:r w:rsidRPr="00CF25C7">
        <w:rPr>
          <w:rFonts w:asciiTheme="minorHAnsi" w:hAnsiTheme="minorHAnsi" w:cstheme="minorHAnsi"/>
        </w:rPr>
        <w:fldChar w:fldCharType="end"/>
      </w:r>
    </w:p>
    <w:p w14:paraId="7E00558E" w14:textId="237C6586"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3</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6DDF2B2F" w14:textId="74D550A2"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3.</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SPECIFICATION</w:t>
      </w:r>
      <w:r w:rsidR="00276C96">
        <w:rPr>
          <w:rFonts w:asciiTheme="minorHAnsi" w:hAnsiTheme="minorHAnsi" w:cstheme="minorHAnsi"/>
        </w:rPr>
        <w:t xml:space="preserve"> - See separate document </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25889AFE" w14:textId="3B449F53"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4</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04AED1ED" w14:textId="0148B600"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4.</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MDC FUNDING AND WORK AGREEMENT TERMS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6F6594C4" w14:textId="67778848" w:rsidR="002468F6" w:rsidRDefault="002468F6" w:rsidP="00510804">
      <w:pPr>
        <w:rPr>
          <w:rFonts w:ascii="Calibri" w:hAnsi="Calibri"/>
          <w:b/>
          <w:sz w:val="22"/>
          <w:szCs w:val="22"/>
        </w:rPr>
      </w:pPr>
      <w:r w:rsidRPr="00CF25C7">
        <w:rPr>
          <w:rFonts w:asciiTheme="minorHAnsi" w:hAnsiTheme="minorHAnsi" w:cstheme="minorHAns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56532054"/>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56532055"/>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56532056"/>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99AC668" w:rsidR="002468F6"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7" w:name="_Toc56532057"/>
      <w:r>
        <w:rPr>
          <w:rFonts w:ascii="Calibri" w:hAnsi="Calibri" w:cs="Arial"/>
          <w:szCs w:val="22"/>
        </w:rPr>
        <w:t>MDC’s role</w:t>
      </w:r>
      <w:bookmarkEnd w:id="17"/>
      <w:r>
        <w:rPr>
          <w:rFonts w:ascii="Calibri" w:hAnsi="Calibri" w:cs="Arial"/>
          <w:szCs w:val="22"/>
        </w:rPr>
        <w:t xml:space="preserve"> </w:t>
      </w:r>
    </w:p>
    <w:p w14:paraId="5088D4A6" w14:textId="3994CD37" w:rsidR="00CB469F" w:rsidRDefault="00D47015" w:rsidP="00CB469F">
      <w:pPr>
        <w:pStyle w:val="RequestIndent"/>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1"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8" w:name="_Toc56532058"/>
      <w:r w:rsidRPr="00F5787A">
        <w:rPr>
          <w:rFonts w:ascii="Calibri" w:hAnsi="Calibri" w:cs="Arial"/>
          <w:szCs w:val="22"/>
        </w:rPr>
        <w:t>Invitation</w:t>
      </w:r>
      <w:bookmarkEnd w:id="15"/>
      <w:bookmarkEnd w:id="16"/>
      <w:bookmarkEnd w:id="18"/>
    </w:p>
    <w:p w14:paraId="347ED08C" w14:textId="708CE5D7" w:rsidR="002468F6" w:rsidRPr="00652509" w:rsidRDefault="002468F6" w:rsidP="002468F6">
      <w:pPr>
        <w:pStyle w:val="RequestIndent"/>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by </w:t>
      </w:r>
      <w:sdt>
        <w:sdtPr>
          <w:alias w:val="Time"/>
          <w:tag w:val="Time"/>
          <w:id w:val="-960728037"/>
          <w:placeholder>
            <w:docPart w:val="FD6B0017FB3B4B928F7BC54A401F69B4"/>
          </w:placeholder>
          <w:text w:multiLine="1"/>
        </w:sdtPr>
        <w:sdtEndPr/>
        <w:sdtContent>
          <w:r w:rsidR="00276C96">
            <w:t>5pm AEDT</w:t>
          </w:r>
        </w:sdtContent>
      </w:sdt>
      <w:r w:rsidR="008015FB">
        <w:t xml:space="preserve"> </w:t>
      </w:r>
      <w:r w:rsidRPr="00652509">
        <w:t xml:space="preserve">on </w:t>
      </w:r>
      <w:sdt>
        <w:sdtPr>
          <w:alias w:val="Insert Date"/>
          <w:tag w:val="Insert Date"/>
          <w:id w:val="2025506117"/>
          <w:placeholder>
            <w:docPart w:val="51E1056D96BD481183374822FD6B75C7"/>
          </w:placeholder>
          <w:date w:fullDate="2021-10-20T00:00:00Z">
            <w:dateFormat w:val="d MMMM yyyy"/>
            <w:lid w:val="en-AU"/>
            <w:storeMappedDataAs w:val="dateTime"/>
            <w:calendar w:val="gregorian"/>
          </w:date>
        </w:sdtPr>
        <w:sdtEndPr/>
        <w:sdtContent>
          <w:r w:rsidR="00337906">
            <w:t>20 October 2021</w:t>
          </w:r>
        </w:sdtContent>
      </w:sdt>
      <w:r w:rsidRPr="00652509">
        <w:t xml:space="preserve"> </w:t>
      </w:r>
      <w:r w:rsidRPr="009D23B6">
        <w:t xml:space="preserve">(Closing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EndPr/>
        <w:sdtContent>
          <w:r w:rsidR="00605A6F" w:rsidRPr="00605A6F">
            <w:t>Quantifying and improving goat reproductive performance and reducing kid loss in Australian goat herds</w:t>
          </w:r>
        </w:sdtContent>
      </w:sdt>
      <w:r w:rsidRPr="00652509">
        <w:t>.</w:t>
      </w:r>
      <w:bookmarkEnd w:id="19"/>
      <w:bookmarkEnd w:id="20"/>
      <w:bookmarkEnd w:id="21"/>
      <w:bookmarkEnd w:id="22"/>
      <w:bookmarkEnd w:id="23"/>
      <w:bookmarkEnd w:id="24"/>
      <w:bookmarkEnd w:id="25"/>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 w:name="_Toc520700789"/>
      <w:bookmarkStart w:id="27" w:name="_Toc520701038"/>
      <w:bookmarkStart w:id="28" w:name="_Toc56532059"/>
      <w:r w:rsidRPr="00652509">
        <w:rPr>
          <w:rFonts w:ascii="Calibri" w:hAnsi="Calibri" w:cs="Arial"/>
          <w:szCs w:val="22"/>
        </w:rPr>
        <w:t>Tender</w:t>
      </w:r>
      <w:bookmarkEnd w:id="26"/>
      <w:bookmarkEnd w:id="27"/>
      <w:r w:rsidRPr="00652509">
        <w:rPr>
          <w:rFonts w:ascii="Calibri" w:hAnsi="Calibri" w:cs="Arial"/>
          <w:szCs w:val="22"/>
        </w:rPr>
        <w:t>s</w:t>
      </w:r>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7777777" w:rsidR="002468F6" w:rsidRPr="0065250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rsidRPr="00652509">
        <w:t xml:space="preserve">Please submit </w:t>
      </w:r>
      <w:r>
        <w:t>an electronic/</w:t>
      </w:r>
      <w:r w:rsidRPr="00652509">
        <w:t>soft copy of the tender.</w:t>
      </w:r>
      <w:bookmarkEnd w:id="36"/>
      <w:bookmarkEnd w:id="37"/>
      <w:bookmarkEnd w:id="38"/>
      <w:bookmarkEnd w:id="39"/>
      <w:bookmarkEnd w:id="40"/>
      <w:bookmarkEnd w:id="41"/>
      <w:bookmarkEnd w:id="42"/>
    </w:p>
    <w:p w14:paraId="23B0062D" w14:textId="77777777"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652509">
        <w:t>All questions in Section 2 must be completed.</w:t>
      </w:r>
      <w:bookmarkEnd w:id="43"/>
      <w:bookmarkEnd w:id="44"/>
      <w:bookmarkEnd w:id="45"/>
      <w:bookmarkEnd w:id="46"/>
      <w:bookmarkEnd w:id="47"/>
      <w:bookmarkEnd w:id="48"/>
      <w:bookmarkEnd w:id="49"/>
    </w:p>
    <w:p w14:paraId="32E9A9A4" w14:textId="20FED5C6"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605A6F" w:rsidRPr="00605A6F">
            <w:t>Quantifying and improving goat reproductive performance and reducing kid loss in Australian goat herds</w:t>
          </w:r>
        </w:sdtContent>
      </w:sdt>
      <w:r w:rsidRPr="00652509">
        <w:t>. Each tenderer must provide a statement detailing how it would meet MLA’s requirements in Section 3.</w:t>
      </w:r>
      <w:bookmarkEnd w:id="50"/>
      <w:bookmarkEnd w:id="51"/>
      <w:bookmarkEnd w:id="52"/>
      <w:bookmarkEnd w:id="53"/>
      <w:bookmarkEnd w:id="54"/>
      <w:bookmarkEnd w:id="55"/>
      <w:bookmarkEnd w:id="56"/>
      <w:r w:rsidR="00EC3B50">
        <w:t xml:space="preserve">  Tenderers should consider the </w:t>
      </w:r>
      <w:r w:rsidR="00EC3B50" w:rsidRPr="00CE5C04">
        <w:t xml:space="preserve">“MLA Donor Company (MDC) background and application guidelines” </w:t>
      </w:r>
      <w:r w:rsidR="00EC3B50">
        <w:t>(</w:t>
      </w:r>
      <w:r w:rsidR="00EC3B50" w:rsidRPr="00CE5C04">
        <w:t>or any replacement document</w:t>
      </w:r>
      <w:r w:rsidR="00EC3B50">
        <w:t>) in preparing this statement</w:t>
      </w:r>
      <w:r w:rsidR="00EC3B50" w:rsidRPr="00CE5C04">
        <w:t>.</w:t>
      </w:r>
    </w:p>
    <w:p w14:paraId="491DC262" w14:textId="0113E067" w:rsidR="002468F6" w:rsidRPr="0065250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9"/>
      <w:bookmarkEnd w:id="60"/>
      <w:bookmarkEnd w:id="61"/>
      <w:bookmarkEnd w:id="62"/>
      <w:bookmarkEnd w:id="63"/>
      <w:bookmarkEnd w:id="64"/>
      <w:bookmarkEnd w:id="65"/>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652509">
        <w:lastRenderedPageBreak/>
        <w:t>Section 5 contains a declaration to be completed by the tenderer.</w:t>
      </w:r>
      <w:bookmarkEnd w:id="66"/>
      <w:bookmarkEnd w:id="67"/>
      <w:bookmarkEnd w:id="68"/>
      <w:bookmarkEnd w:id="69"/>
      <w:bookmarkEnd w:id="70"/>
      <w:bookmarkEnd w:id="71"/>
      <w:bookmarkEnd w:id="72"/>
    </w:p>
    <w:p w14:paraId="28903D49" w14:textId="63744AB6" w:rsidR="002468F6" w:rsidRPr="00652509" w:rsidRDefault="002468F6" w:rsidP="002468F6">
      <w:pPr>
        <w:pStyle w:val="RequestIndent"/>
      </w:pPr>
      <w:bookmarkStart w:id="73" w:name="_Toc9407804"/>
      <w:bookmarkStart w:id="74" w:name="_Toc9408090"/>
      <w:bookmarkStart w:id="75" w:name="_Toc9410885"/>
      <w:bookmarkStart w:id="76" w:name="_Toc9411029"/>
      <w:bookmarkStart w:id="77" w:name="_Toc9411178"/>
      <w:bookmarkStart w:id="78" w:name="_Toc9429560"/>
      <w:bookmarkStart w:id="79" w:name="_Toc16685798"/>
      <w:r w:rsidRPr="00652509">
        <w:t>All tenders should be sent to</w:t>
      </w:r>
      <w:r w:rsidR="00276C96">
        <w:t xml:space="preserve"> (both)</w:t>
      </w:r>
      <w:r w:rsidRPr="00652509">
        <w:t>:</w:t>
      </w:r>
      <w:bookmarkEnd w:id="73"/>
      <w:bookmarkEnd w:id="74"/>
      <w:bookmarkEnd w:id="75"/>
      <w:bookmarkEnd w:id="76"/>
      <w:bookmarkEnd w:id="77"/>
      <w:bookmarkEnd w:id="78"/>
      <w:bookmarkEnd w:id="79"/>
    </w:p>
    <w:p w14:paraId="059097C5" w14:textId="202FA35E" w:rsidR="00276C96" w:rsidRPr="00276C96" w:rsidRDefault="00276C96" w:rsidP="00276C96">
      <w:pPr>
        <w:pStyle w:val="FO4Legal"/>
        <w:ind w:left="1474"/>
        <w:rPr>
          <w:rFonts w:ascii="Calibri" w:hAnsi="Calibri" w:cs="Arial"/>
          <w:sz w:val="22"/>
          <w:szCs w:val="22"/>
        </w:rPr>
      </w:pPr>
      <w:r w:rsidRPr="00276C96">
        <w:rPr>
          <w:rFonts w:ascii="Calibri" w:hAnsi="Calibri" w:cs="Arial"/>
          <w:sz w:val="22"/>
          <w:szCs w:val="22"/>
        </w:rPr>
        <w:t xml:space="preserve">Joe Gebbels, MLA Program Manager, Sheep &amp; Goat Productivity Research &amp; Development, Phone: 0407 002 928, email: </w:t>
      </w:r>
      <w:hyperlink r:id="rId12" w:history="1">
        <w:r w:rsidRPr="00FE51C6">
          <w:rPr>
            <w:rStyle w:val="Hyperlink"/>
            <w:rFonts w:ascii="Calibri" w:hAnsi="Calibri" w:cs="Arial"/>
            <w:sz w:val="22"/>
            <w:szCs w:val="22"/>
          </w:rPr>
          <w:t>jgebbels@mla.com.au</w:t>
        </w:r>
      </w:hyperlink>
      <w:r>
        <w:rPr>
          <w:rFonts w:ascii="Calibri" w:hAnsi="Calibri" w:cs="Arial"/>
          <w:sz w:val="22"/>
          <w:szCs w:val="22"/>
        </w:rPr>
        <w:t xml:space="preserve"> </w:t>
      </w:r>
      <w:r w:rsidRPr="00276C96">
        <w:rPr>
          <w:rFonts w:ascii="Calibri" w:hAnsi="Calibri" w:cs="Arial"/>
          <w:sz w:val="22"/>
          <w:szCs w:val="22"/>
        </w:rPr>
        <w:t xml:space="preserve"> </w:t>
      </w:r>
      <w:r>
        <w:rPr>
          <w:rFonts w:ascii="Calibri" w:hAnsi="Calibri" w:cs="Arial"/>
          <w:sz w:val="22"/>
          <w:szCs w:val="22"/>
        </w:rPr>
        <w:t xml:space="preserve"> </w:t>
      </w: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35DE5">
      <w:pPr>
        <w:pStyle w:val="RequestIndent"/>
      </w:pPr>
      <w:bookmarkStart w:id="80" w:name="_Toc9407805"/>
      <w:bookmarkStart w:id="81" w:name="_Toc9408091"/>
      <w:bookmarkStart w:id="82" w:name="_Toc9410886"/>
      <w:bookmarkStart w:id="83" w:name="_Toc9411030"/>
      <w:bookmarkStart w:id="84" w:name="_Toc9411179"/>
      <w:bookmarkStart w:id="85" w:name="_Toc9429561"/>
      <w:bookmarkStart w:id="86" w:name="_Toc16685799"/>
      <w:r w:rsidRPr="00652509">
        <w:t>MLA will treat all tenders in confidence.</w:t>
      </w:r>
      <w:bookmarkEnd w:id="80"/>
      <w:bookmarkEnd w:id="81"/>
      <w:bookmarkEnd w:id="82"/>
      <w:bookmarkEnd w:id="83"/>
      <w:bookmarkEnd w:id="84"/>
      <w:bookmarkEnd w:id="85"/>
      <w:bookmarkEnd w:id="86"/>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7" w:name="_Toc56532060"/>
      <w:r w:rsidRPr="00652509">
        <w:rPr>
          <w:rFonts w:ascii="Calibri" w:hAnsi="Calibri" w:cs="Arial"/>
          <w:szCs w:val="22"/>
        </w:rPr>
        <w:t>Ownership of tenders</w:t>
      </w:r>
      <w:bookmarkEnd w:id="87"/>
    </w:p>
    <w:p w14:paraId="0AA63EBB" w14:textId="77777777" w:rsidR="002468F6" w:rsidRPr="00652509" w:rsidRDefault="002468F6" w:rsidP="002468F6">
      <w:pPr>
        <w:pStyle w:val="RequestIndent"/>
      </w:pPr>
      <w:bookmarkStart w:id="88" w:name="_Toc9407807"/>
      <w:bookmarkStart w:id="89" w:name="_Toc9408093"/>
      <w:bookmarkStart w:id="90" w:name="_Toc9410888"/>
      <w:bookmarkStart w:id="91" w:name="_Toc9411032"/>
      <w:bookmarkStart w:id="92" w:name="_Toc9411181"/>
      <w:bookmarkStart w:id="93" w:name="_Toc9429563"/>
      <w:bookmarkStart w:id="94" w:name="_Toc16685801"/>
      <w:r w:rsidRPr="00652509">
        <w:t>All material submitted in response to this request for tender will become the property of MLA.</w:t>
      </w:r>
      <w:bookmarkEnd w:id="88"/>
      <w:bookmarkEnd w:id="89"/>
      <w:bookmarkEnd w:id="90"/>
      <w:bookmarkEnd w:id="91"/>
      <w:bookmarkEnd w:id="92"/>
      <w:bookmarkEnd w:id="93"/>
      <w:bookmarkEnd w:id="94"/>
      <w:r w:rsidRPr="00652509">
        <w:t xml:space="preserve"> </w:t>
      </w:r>
    </w:p>
    <w:p w14:paraId="26C1543E" w14:textId="1AFF7DE5" w:rsidR="002468F6" w:rsidRPr="00652509" w:rsidRDefault="002468F6" w:rsidP="002468F6">
      <w:pPr>
        <w:pStyle w:val="RequestIndent"/>
      </w:pPr>
      <w:bookmarkStart w:id="95" w:name="_Toc9407808"/>
      <w:bookmarkStart w:id="96" w:name="_Toc9408094"/>
      <w:bookmarkStart w:id="97" w:name="_Toc9410889"/>
      <w:bookmarkStart w:id="98" w:name="_Toc9411033"/>
      <w:bookmarkStart w:id="99" w:name="_Toc9411182"/>
      <w:bookmarkStart w:id="100" w:name="_Toc9429564"/>
      <w:bookmarkStart w:id="101" w:name="_Toc16685802"/>
      <w:r w:rsidRPr="00652509">
        <w:t xml:space="preserve">Any intellectual property rights that exist in a tender will remain </w:t>
      </w:r>
      <w:r>
        <w:t xml:space="preserve">with the </w:t>
      </w:r>
      <w:r w:rsidRPr="00652509">
        <w:t>tenderer.</w:t>
      </w:r>
      <w:bookmarkEnd w:id="95"/>
      <w:bookmarkEnd w:id="96"/>
      <w:bookmarkEnd w:id="97"/>
      <w:bookmarkEnd w:id="98"/>
      <w:bookmarkEnd w:id="99"/>
      <w:bookmarkEnd w:id="100"/>
      <w:bookmarkEnd w:id="101"/>
      <w:r w:rsidRPr="00652509">
        <w:t xml:space="preserve"> </w:t>
      </w:r>
    </w:p>
    <w:p w14:paraId="61C98CDD" w14:textId="77777777" w:rsidR="002468F6" w:rsidRPr="00652509" w:rsidRDefault="002468F6" w:rsidP="002468F6">
      <w:pPr>
        <w:pStyle w:val="RequestIndent"/>
      </w:pPr>
      <w:bookmarkStart w:id="102" w:name="_Toc9407809"/>
      <w:bookmarkStart w:id="103" w:name="_Toc9408095"/>
      <w:bookmarkStart w:id="104" w:name="_Toc9410890"/>
      <w:bookmarkStart w:id="105" w:name="_Toc9411034"/>
      <w:bookmarkStart w:id="106" w:name="_Toc9411183"/>
      <w:bookmarkStart w:id="107" w:name="_Toc9429565"/>
      <w:bookmarkStart w:id="108"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2"/>
      <w:bookmarkEnd w:id="103"/>
      <w:bookmarkEnd w:id="104"/>
      <w:bookmarkEnd w:id="105"/>
      <w:bookmarkEnd w:id="106"/>
      <w:bookmarkEnd w:id="107"/>
      <w:bookmarkEnd w:id="108"/>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9" w:name="_Toc56532061"/>
      <w:r w:rsidRPr="00652509">
        <w:rPr>
          <w:rFonts w:ascii="Calibri" w:hAnsi="Calibri" w:cs="Arial"/>
          <w:szCs w:val="22"/>
        </w:rPr>
        <w:t>Disclosure</w:t>
      </w:r>
      <w:bookmarkEnd w:id="109"/>
    </w:p>
    <w:p w14:paraId="55E79905" w14:textId="77777777" w:rsidR="002468F6" w:rsidRPr="00652509" w:rsidRDefault="002468F6" w:rsidP="002468F6">
      <w:pPr>
        <w:pStyle w:val="RequestIndent"/>
      </w:pPr>
      <w:bookmarkStart w:id="110" w:name="_Toc9407811"/>
      <w:bookmarkStart w:id="111" w:name="_Toc9408097"/>
      <w:bookmarkStart w:id="112" w:name="_Toc9410892"/>
      <w:bookmarkStart w:id="113" w:name="_Toc9411036"/>
      <w:bookmarkStart w:id="114" w:name="_Toc9411185"/>
      <w:bookmarkStart w:id="115" w:name="_Toc9429567"/>
      <w:bookmarkStart w:id="116"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0"/>
      <w:bookmarkEnd w:id="111"/>
      <w:bookmarkEnd w:id="112"/>
      <w:bookmarkEnd w:id="113"/>
      <w:bookmarkEnd w:id="114"/>
      <w:bookmarkEnd w:id="115"/>
      <w:bookmarkEnd w:id="116"/>
    </w:p>
    <w:p w14:paraId="30E63301" w14:textId="77777777" w:rsidR="002468F6" w:rsidRPr="00652509" w:rsidRDefault="002468F6" w:rsidP="002468F6">
      <w:pPr>
        <w:pStyle w:val="RequestIndent"/>
      </w:pPr>
      <w:bookmarkStart w:id="117" w:name="_Toc9407812"/>
      <w:bookmarkStart w:id="118" w:name="_Toc9408098"/>
      <w:bookmarkStart w:id="119" w:name="_Toc9410893"/>
      <w:bookmarkStart w:id="120" w:name="_Toc9411037"/>
      <w:bookmarkStart w:id="121" w:name="_Toc9411186"/>
      <w:bookmarkStart w:id="122" w:name="_Toc9429568"/>
      <w:bookmarkStart w:id="123" w:name="_Toc16685806"/>
      <w:r w:rsidRPr="00652509">
        <w:t>Tenderers must identify any information that they consider should be protected as confidential information and provide reasons for this.</w:t>
      </w:r>
      <w:bookmarkEnd w:id="117"/>
      <w:bookmarkEnd w:id="118"/>
      <w:bookmarkEnd w:id="119"/>
      <w:bookmarkEnd w:id="120"/>
      <w:bookmarkEnd w:id="121"/>
      <w:bookmarkEnd w:id="122"/>
      <w:bookmarkEnd w:id="123"/>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4" w:name="_Toc56532062"/>
      <w:r w:rsidRPr="00652509">
        <w:rPr>
          <w:rFonts w:ascii="Calibri" w:hAnsi="Calibri" w:cs="Arial"/>
          <w:szCs w:val="22"/>
        </w:rPr>
        <w:t>Questions</w:t>
      </w:r>
      <w:bookmarkEnd w:id="57"/>
      <w:bookmarkEnd w:id="58"/>
      <w:bookmarkEnd w:id="124"/>
    </w:p>
    <w:p w14:paraId="3E4D3470" w14:textId="685A5FCA" w:rsidR="002468F6" w:rsidRPr="00652509" w:rsidRDefault="002468F6" w:rsidP="000C7A61">
      <w:pPr>
        <w:pStyle w:val="RequestIndent"/>
      </w:pPr>
      <w:bookmarkStart w:id="125" w:name="_Toc9407814"/>
      <w:bookmarkStart w:id="126" w:name="_Toc9408100"/>
      <w:bookmarkStart w:id="127" w:name="_Toc9410895"/>
      <w:bookmarkStart w:id="128" w:name="_Toc9411039"/>
      <w:bookmarkStart w:id="129" w:name="_Toc9411188"/>
      <w:bookmarkStart w:id="130" w:name="_Toc9429570"/>
      <w:bookmarkStart w:id="131" w:name="_Toc16685808"/>
      <w:r w:rsidRPr="00652509">
        <w:t xml:space="preserve">Any questions must be submitted in writing and marked to the attention of </w:t>
      </w:r>
      <w:r w:rsidR="000C7A61">
        <w:t xml:space="preserve">Joe Gebbels </w:t>
      </w:r>
      <w:hyperlink r:id="rId13" w:history="1">
        <w:r w:rsidR="000C7A61" w:rsidRPr="00FE51C6">
          <w:rPr>
            <w:rStyle w:val="Hyperlink"/>
          </w:rPr>
          <w:t>jgebbels@mla.com.au</w:t>
        </w:r>
      </w:hyperlink>
      <w:r w:rsidR="000C7A61">
        <w:t xml:space="preserve">. </w:t>
      </w:r>
      <w:r w:rsidRPr="00652509">
        <w:t>MLA may provide the answers to such questions to all tenderers.</w:t>
      </w:r>
      <w:bookmarkEnd w:id="125"/>
      <w:bookmarkEnd w:id="126"/>
      <w:bookmarkEnd w:id="127"/>
      <w:bookmarkEnd w:id="128"/>
      <w:bookmarkEnd w:id="129"/>
      <w:bookmarkEnd w:id="130"/>
      <w:bookmarkEnd w:id="131"/>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2" w:name="_Toc520700791"/>
      <w:bookmarkStart w:id="133" w:name="_Toc520701040"/>
      <w:bookmarkStart w:id="134" w:name="_Toc56532063"/>
      <w:r w:rsidRPr="00652509">
        <w:rPr>
          <w:rFonts w:ascii="Calibri" w:hAnsi="Calibri" w:cs="Arial"/>
          <w:szCs w:val="22"/>
        </w:rPr>
        <w:t>Extension of Closing Date</w:t>
      </w:r>
      <w:bookmarkEnd w:id="132"/>
      <w:bookmarkEnd w:id="133"/>
      <w:bookmarkEnd w:id="134"/>
    </w:p>
    <w:p w14:paraId="1276C942" w14:textId="77777777" w:rsidR="002468F6" w:rsidRPr="00652509" w:rsidRDefault="002468F6" w:rsidP="002468F6">
      <w:pPr>
        <w:pStyle w:val="RequestIndent"/>
      </w:pPr>
      <w:bookmarkStart w:id="135" w:name="_Toc9407816"/>
      <w:bookmarkStart w:id="136" w:name="_Toc9408102"/>
      <w:bookmarkStart w:id="137" w:name="_Toc9410897"/>
      <w:bookmarkStart w:id="138" w:name="_Toc9411041"/>
      <w:bookmarkStart w:id="139" w:name="_Toc9411190"/>
      <w:bookmarkStart w:id="140" w:name="_Toc9429572"/>
      <w:bookmarkStart w:id="141"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5"/>
      <w:bookmarkEnd w:id="136"/>
      <w:bookmarkEnd w:id="137"/>
      <w:bookmarkEnd w:id="138"/>
      <w:bookmarkEnd w:id="139"/>
      <w:bookmarkEnd w:id="140"/>
      <w:bookmarkEnd w:id="141"/>
    </w:p>
    <w:p w14:paraId="7213AF1B" w14:textId="77777777" w:rsidR="002468F6" w:rsidRPr="00652509" w:rsidRDefault="002468F6" w:rsidP="002468F6">
      <w:pPr>
        <w:pStyle w:val="RequestIndent"/>
      </w:pPr>
      <w:bookmarkStart w:id="142" w:name="_Toc9407817"/>
      <w:bookmarkStart w:id="143" w:name="_Toc9408103"/>
      <w:bookmarkStart w:id="144" w:name="_Toc9410898"/>
      <w:bookmarkStart w:id="145" w:name="_Toc9411042"/>
      <w:bookmarkStart w:id="146" w:name="_Toc9411191"/>
      <w:bookmarkStart w:id="147" w:name="_Toc9429573"/>
      <w:bookmarkStart w:id="148" w:name="_Toc16685811"/>
      <w:r w:rsidRPr="00652509">
        <w:lastRenderedPageBreak/>
        <w:t>Any extension of time will be granted to all tenderers, not only the tenderer requesting the extension.</w:t>
      </w:r>
      <w:bookmarkEnd w:id="142"/>
      <w:bookmarkEnd w:id="143"/>
      <w:bookmarkEnd w:id="144"/>
      <w:bookmarkEnd w:id="145"/>
      <w:bookmarkEnd w:id="146"/>
      <w:bookmarkEnd w:id="147"/>
      <w:bookmarkEnd w:id="148"/>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9" w:name="_Toc56532064"/>
      <w:r w:rsidRPr="00652509">
        <w:rPr>
          <w:rFonts w:ascii="Calibri" w:hAnsi="Calibri" w:cs="Arial"/>
          <w:szCs w:val="22"/>
        </w:rPr>
        <w:t>Discussion and public statements</w:t>
      </w:r>
      <w:bookmarkEnd w:id="149"/>
    </w:p>
    <w:p w14:paraId="22C506CE" w14:textId="77777777" w:rsidR="002468F6" w:rsidRPr="00652509" w:rsidRDefault="002468F6" w:rsidP="002468F6">
      <w:pPr>
        <w:pStyle w:val="RequestIndent"/>
      </w:pPr>
      <w:bookmarkStart w:id="150" w:name="_Toc9407819"/>
      <w:bookmarkStart w:id="151" w:name="_Toc9408105"/>
      <w:bookmarkStart w:id="152" w:name="_Toc9410900"/>
      <w:bookmarkStart w:id="153" w:name="_Toc9411044"/>
      <w:bookmarkStart w:id="154" w:name="_Toc9411193"/>
      <w:bookmarkStart w:id="155" w:name="_Toc9429575"/>
      <w:bookmarkStart w:id="156"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0"/>
      <w:bookmarkEnd w:id="151"/>
      <w:bookmarkEnd w:id="152"/>
      <w:bookmarkEnd w:id="153"/>
      <w:bookmarkEnd w:id="154"/>
      <w:bookmarkEnd w:id="155"/>
      <w:bookmarkEnd w:id="156"/>
    </w:p>
    <w:p w14:paraId="7BA2CC4C" w14:textId="77777777" w:rsidR="002468F6" w:rsidRPr="00652509" w:rsidRDefault="002468F6" w:rsidP="002468F6">
      <w:pPr>
        <w:pStyle w:val="RequestIndent"/>
      </w:pPr>
      <w:bookmarkStart w:id="157" w:name="_Toc9407820"/>
      <w:bookmarkStart w:id="158" w:name="_Toc9408106"/>
      <w:bookmarkStart w:id="159" w:name="_Toc9410901"/>
      <w:bookmarkStart w:id="160" w:name="_Toc9411045"/>
      <w:bookmarkStart w:id="161" w:name="_Toc9411194"/>
      <w:bookmarkStart w:id="162" w:name="_Toc9429576"/>
      <w:bookmarkStart w:id="163" w:name="_Toc16685814"/>
      <w:r w:rsidRPr="00652509">
        <w:t>Tenderers must not make any public statement about this request for tender without the prior written consent of MLA.</w:t>
      </w:r>
      <w:bookmarkEnd w:id="157"/>
      <w:bookmarkEnd w:id="158"/>
      <w:bookmarkEnd w:id="159"/>
      <w:bookmarkEnd w:id="160"/>
      <w:bookmarkEnd w:id="161"/>
      <w:bookmarkEnd w:id="162"/>
      <w:bookmarkEnd w:id="163"/>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4" w:name="_Toc14086430"/>
      <w:bookmarkStart w:id="165" w:name="_Toc56532065"/>
      <w:r w:rsidRPr="00652509">
        <w:rPr>
          <w:rFonts w:ascii="Calibri" w:hAnsi="Calibri" w:cs="Arial"/>
          <w:szCs w:val="22"/>
        </w:rPr>
        <w:t>Conflict of interest</w:t>
      </w:r>
      <w:bookmarkEnd w:id="164"/>
      <w:bookmarkEnd w:id="165"/>
    </w:p>
    <w:p w14:paraId="084ACA59" w14:textId="77777777" w:rsidR="002468F6" w:rsidRPr="00652509" w:rsidRDefault="002468F6" w:rsidP="002468F6">
      <w:pPr>
        <w:pStyle w:val="RequestIndent"/>
      </w:pPr>
      <w:bookmarkStart w:id="166" w:name="_Toc9407822"/>
      <w:bookmarkStart w:id="167" w:name="_Toc9408108"/>
      <w:bookmarkStart w:id="168" w:name="_Toc9410903"/>
      <w:bookmarkStart w:id="169" w:name="_Toc9411047"/>
      <w:bookmarkStart w:id="170" w:name="_Toc9411196"/>
      <w:bookmarkStart w:id="171" w:name="_Toc9429578"/>
      <w:bookmarkStart w:id="172"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6"/>
      <w:bookmarkEnd w:id="167"/>
      <w:bookmarkEnd w:id="168"/>
      <w:bookmarkEnd w:id="169"/>
      <w:bookmarkEnd w:id="170"/>
      <w:bookmarkEnd w:id="171"/>
      <w:bookmarkEnd w:id="172"/>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3" w:name="_Toc56532066"/>
      <w:bookmarkStart w:id="174" w:name="_Toc14086434"/>
      <w:r>
        <w:rPr>
          <w:rFonts w:ascii="Calibri" w:hAnsi="Calibri" w:cs="Arial"/>
          <w:szCs w:val="22"/>
        </w:rPr>
        <w:t>Project access fee</w:t>
      </w:r>
      <w:bookmarkEnd w:id="173"/>
      <w:r>
        <w:rPr>
          <w:rFonts w:ascii="Calibri" w:hAnsi="Calibri" w:cs="Arial"/>
          <w:szCs w:val="22"/>
        </w:rPr>
        <w:t xml:space="preserve"> </w:t>
      </w:r>
    </w:p>
    <w:p w14:paraId="2D0F91E7" w14:textId="08D14826" w:rsidR="00776D8E" w:rsidRPr="00652509" w:rsidRDefault="00776D8E" w:rsidP="00776D8E">
      <w:pPr>
        <w:pStyle w:val="RequestIndent"/>
      </w:pPr>
      <w:r>
        <w:t xml:space="preserve">The tenderer acknowledges </w:t>
      </w:r>
      <w:r w:rsidR="005C5379">
        <w:t>a project access fee is payable in relation to the project if the tenderer is successful</w:t>
      </w:r>
      <w:r w:rsidR="00317751">
        <w:t xml:space="preserve"> as set out in the </w:t>
      </w:r>
      <w:r w:rsidR="00317751" w:rsidRPr="00CE5C04">
        <w:t xml:space="preserve">“MLA Donor Company (MDC) background and application guidelines” </w:t>
      </w:r>
      <w:r w:rsidR="00317751">
        <w:t>(</w:t>
      </w:r>
      <w:r w:rsidR="00317751" w:rsidRPr="00CE5C04">
        <w:t>or any replacement document</w:t>
      </w:r>
      <w:r w:rsidR="00317751">
        <w:t>)</w:t>
      </w:r>
      <w:r w:rsidR="005C5379">
        <w:t xml:space="preserve">.  </w:t>
      </w:r>
      <w:r w:rsidR="00317751">
        <w:t>T</w:t>
      </w:r>
      <w:r w:rsidR="005C5379">
        <w:t xml:space="preserve">he project access fee is required to support the management, administration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5" w:name="_Toc56532067"/>
      <w:r>
        <w:rPr>
          <w:rFonts w:ascii="Calibri" w:hAnsi="Calibri" w:cs="Arial"/>
          <w:szCs w:val="22"/>
        </w:rPr>
        <w:t>Budget</w:t>
      </w:r>
      <w:r w:rsidRPr="00652509">
        <w:rPr>
          <w:rFonts w:ascii="Calibri" w:hAnsi="Calibri" w:cs="Arial"/>
          <w:szCs w:val="22"/>
        </w:rPr>
        <w:t xml:space="preserve"> information</w:t>
      </w:r>
      <w:bookmarkEnd w:id="174"/>
      <w:bookmarkEnd w:id="175"/>
    </w:p>
    <w:p w14:paraId="2A3B3D7B" w14:textId="77777777" w:rsidR="002468F6" w:rsidRPr="00652509" w:rsidRDefault="002468F6" w:rsidP="002468F6">
      <w:pPr>
        <w:pStyle w:val="RequestIndent"/>
      </w:pPr>
      <w:bookmarkStart w:id="176" w:name="_Toc9407824"/>
      <w:bookmarkStart w:id="177" w:name="_Toc9408110"/>
      <w:bookmarkStart w:id="178" w:name="_Toc9410905"/>
      <w:bookmarkStart w:id="179" w:name="_Toc9411049"/>
      <w:bookmarkStart w:id="180" w:name="_Toc9411198"/>
      <w:bookmarkStart w:id="181" w:name="_Toc9429580"/>
      <w:bookmarkStart w:id="182" w:name="_Toc16685818"/>
      <w:r>
        <w:t>Budget</w:t>
      </w:r>
      <w:r w:rsidRPr="00652509">
        <w:t xml:space="preserve"> information specified in tenders must:</w:t>
      </w:r>
      <w:bookmarkEnd w:id="176"/>
      <w:bookmarkEnd w:id="177"/>
      <w:bookmarkEnd w:id="178"/>
      <w:bookmarkEnd w:id="179"/>
      <w:bookmarkEnd w:id="180"/>
      <w:bookmarkEnd w:id="181"/>
      <w:bookmarkEnd w:id="182"/>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3" w:name="_Toc14086426"/>
      <w:bookmarkStart w:id="184" w:name="_Toc56532068"/>
      <w:bookmarkStart w:id="185" w:name="_Toc14086435"/>
      <w:r w:rsidRPr="00652509">
        <w:rPr>
          <w:rFonts w:ascii="Calibri" w:hAnsi="Calibri" w:cs="Arial"/>
          <w:szCs w:val="22"/>
        </w:rPr>
        <w:lastRenderedPageBreak/>
        <w:t>Tender validity period</w:t>
      </w:r>
      <w:bookmarkEnd w:id="183"/>
      <w:bookmarkEnd w:id="184"/>
    </w:p>
    <w:p w14:paraId="65464F71" w14:textId="77777777" w:rsidR="002468F6" w:rsidRPr="00652509" w:rsidRDefault="002468F6" w:rsidP="002468F6">
      <w:pPr>
        <w:pStyle w:val="RequestIndent"/>
      </w:pPr>
      <w:bookmarkStart w:id="186" w:name="_Toc9407826"/>
      <w:bookmarkStart w:id="187" w:name="_Toc9408112"/>
      <w:bookmarkStart w:id="188" w:name="_Toc9410907"/>
      <w:bookmarkStart w:id="189" w:name="_Toc9411051"/>
      <w:bookmarkStart w:id="190" w:name="_Toc9411200"/>
      <w:bookmarkStart w:id="191" w:name="_Toc9429582"/>
      <w:bookmarkStart w:id="192" w:name="_Toc16685820"/>
      <w:r w:rsidRPr="00652509">
        <w:t>Each tender must remain open for acceptance by MLA for a period of at least six months from the Closing Date. The tenderer should specify any longer periods for which the offer remains valid.</w:t>
      </w:r>
      <w:bookmarkEnd w:id="186"/>
      <w:bookmarkEnd w:id="187"/>
      <w:bookmarkEnd w:id="188"/>
      <w:bookmarkEnd w:id="189"/>
      <w:bookmarkEnd w:id="190"/>
      <w:bookmarkEnd w:id="191"/>
      <w:bookmarkEnd w:id="192"/>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3" w:name="_Toc56532069"/>
      <w:r w:rsidRPr="00652509">
        <w:rPr>
          <w:rFonts w:ascii="Calibri" w:hAnsi="Calibri" w:cs="Arial"/>
          <w:szCs w:val="22"/>
        </w:rPr>
        <w:t>Applicable law</w:t>
      </w:r>
      <w:bookmarkEnd w:id="185"/>
      <w:bookmarkEnd w:id="193"/>
    </w:p>
    <w:p w14:paraId="4250DC4C" w14:textId="77777777" w:rsidR="002468F6" w:rsidRPr="00652509" w:rsidRDefault="002468F6" w:rsidP="002468F6">
      <w:pPr>
        <w:pStyle w:val="RequestIndent"/>
      </w:pPr>
      <w:bookmarkStart w:id="194" w:name="_Toc9407828"/>
      <w:bookmarkStart w:id="195" w:name="_Toc9408114"/>
      <w:bookmarkStart w:id="196" w:name="_Toc9410909"/>
      <w:bookmarkStart w:id="197" w:name="_Toc9411053"/>
      <w:bookmarkStart w:id="198" w:name="_Toc9411202"/>
      <w:bookmarkStart w:id="199" w:name="_Toc9429584"/>
      <w:bookmarkStart w:id="200" w:name="_Toc16685822"/>
      <w:r w:rsidRPr="00652509">
        <w:t>The laws of New South Wales apply to this request for tender.</w:t>
      </w:r>
      <w:bookmarkEnd w:id="194"/>
      <w:bookmarkEnd w:id="195"/>
      <w:bookmarkEnd w:id="196"/>
      <w:bookmarkEnd w:id="197"/>
      <w:bookmarkEnd w:id="198"/>
      <w:bookmarkEnd w:id="199"/>
      <w:bookmarkEnd w:id="200"/>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01" w:name="_Toc56532070"/>
      <w:bookmarkStart w:id="202" w:name="_Toc500918699"/>
      <w:bookmarkStart w:id="203" w:name="_Toc2499874"/>
      <w:bookmarkStart w:id="204" w:name="_Toc14086427"/>
      <w:r w:rsidRPr="00652509">
        <w:rPr>
          <w:rFonts w:ascii="Calibri" w:hAnsi="Calibri" w:cs="Arial"/>
          <w:szCs w:val="22"/>
        </w:rPr>
        <w:t>Privacy</w:t>
      </w:r>
      <w:bookmarkEnd w:id="201"/>
      <w:r w:rsidRPr="00652509">
        <w:rPr>
          <w:rFonts w:ascii="Calibri" w:hAnsi="Calibri" w:cs="Arial"/>
          <w:szCs w:val="22"/>
        </w:rPr>
        <w:t xml:space="preserve"> </w:t>
      </w:r>
      <w:bookmarkEnd w:id="202"/>
      <w:bookmarkEnd w:id="203"/>
      <w:bookmarkEnd w:id="204"/>
    </w:p>
    <w:p w14:paraId="729E210F" w14:textId="77777777" w:rsidR="002468F6" w:rsidRPr="00652509" w:rsidRDefault="002468F6" w:rsidP="002468F6">
      <w:pPr>
        <w:pStyle w:val="RequestIndent"/>
      </w:pPr>
      <w:bookmarkStart w:id="205" w:name="_Toc9407830"/>
      <w:bookmarkStart w:id="206" w:name="_Toc9408116"/>
      <w:bookmarkStart w:id="207" w:name="_Toc9410911"/>
      <w:bookmarkStart w:id="208" w:name="_Toc9411055"/>
      <w:bookmarkStart w:id="209" w:name="_Toc9411204"/>
      <w:bookmarkStart w:id="210" w:name="_Toc9429586"/>
      <w:bookmarkStart w:id="211"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5"/>
      <w:bookmarkEnd w:id="206"/>
      <w:bookmarkEnd w:id="207"/>
      <w:bookmarkEnd w:id="208"/>
      <w:bookmarkEnd w:id="209"/>
      <w:bookmarkEnd w:id="210"/>
      <w:bookmarkEnd w:id="211"/>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2" w:name="_Toc56532071"/>
      <w:r w:rsidRPr="00652509">
        <w:rPr>
          <w:rFonts w:ascii="Calibri" w:hAnsi="Calibri" w:cs="Arial"/>
          <w:szCs w:val="22"/>
        </w:rPr>
        <w:t>MLA’s rights</w:t>
      </w:r>
      <w:bookmarkEnd w:id="212"/>
    </w:p>
    <w:p w14:paraId="0F497BF0" w14:textId="77777777" w:rsidR="002468F6" w:rsidRPr="00652509" w:rsidRDefault="002468F6" w:rsidP="002468F6">
      <w:pPr>
        <w:pStyle w:val="RequestIndent"/>
      </w:pPr>
      <w:bookmarkStart w:id="213" w:name="_Ref521590514"/>
      <w:bookmarkStart w:id="214" w:name="_Toc9407832"/>
      <w:bookmarkStart w:id="215" w:name="_Toc9408118"/>
      <w:bookmarkStart w:id="216" w:name="_Toc9410913"/>
      <w:bookmarkStart w:id="217" w:name="_Toc9411057"/>
      <w:bookmarkStart w:id="218" w:name="_Toc9411206"/>
      <w:bookmarkStart w:id="219" w:name="_Toc9429588"/>
      <w:bookmarkStart w:id="220" w:name="_Toc16685826"/>
      <w:r w:rsidRPr="00652509">
        <w:t>MLA reserves the right to:</w:t>
      </w:r>
      <w:bookmarkEnd w:id="213"/>
      <w:bookmarkEnd w:id="214"/>
      <w:bookmarkEnd w:id="215"/>
      <w:bookmarkEnd w:id="216"/>
      <w:bookmarkEnd w:id="217"/>
      <w:bookmarkEnd w:id="218"/>
      <w:bookmarkEnd w:id="219"/>
      <w:bookmarkEnd w:id="220"/>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1" w:name="_Toc9407833"/>
      <w:bookmarkStart w:id="222" w:name="_Toc9408119"/>
      <w:bookmarkStart w:id="223" w:name="_Toc9410914"/>
      <w:bookmarkStart w:id="224" w:name="_Toc9411058"/>
      <w:bookmarkStart w:id="225" w:name="_Toc9411207"/>
      <w:bookmarkStart w:id="226" w:name="_Toc9429589"/>
      <w:bookmarkStart w:id="227"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1"/>
      <w:bookmarkEnd w:id="222"/>
      <w:bookmarkEnd w:id="223"/>
      <w:bookmarkEnd w:id="224"/>
      <w:bookmarkEnd w:id="225"/>
      <w:bookmarkEnd w:id="226"/>
      <w:bookmarkEnd w:id="227"/>
    </w:p>
    <w:p w14:paraId="07C1DB0E" w14:textId="77777777" w:rsidR="002468F6" w:rsidRPr="00652509" w:rsidRDefault="002468F6" w:rsidP="002468F6">
      <w:pPr>
        <w:pStyle w:val="RequestIndent"/>
      </w:pPr>
      <w:bookmarkStart w:id="228" w:name="_Toc9407834"/>
      <w:bookmarkStart w:id="229" w:name="_Toc9408120"/>
      <w:bookmarkStart w:id="230" w:name="_Toc9410915"/>
      <w:bookmarkStart w:id="231" w:name="_Toc9411059"/>
      <w:bookmarkStart w:id="232" w:name="_Toc9411208"/>
      <w:bookmarkStart w:id="233" w:name="_Toc9429590"/>
      <w:bookmarkStart w:id="234" w:name="_Toc16685828"/>
      <w:r w:rsidRPr="00652509">
        <w:t>MLA is not bound to accept the lowest or any tender.</w:t>
      </w:r>
      <w:bookmarkEnd w:id="228"/>
      <w:bookmarkEnd w:id="229"/>
      <w:bookmarkEnd w:id="230"/>
      <w:bookmarkEnd w:id="231"/>
      <w:bookmarkEnd w:id="232"/>
      <w:bookmarkEnd w:id="233"/>
      <w:bookmarkEnd w:id="234"/>
      <w:r w:rsidRPr="00652509">
        <w:t xml:space="preserve"> </w:t>
      </w:r>
    </w:p>
    <w:p w14:paraId="32FD6B4C" w14:textId="77777777" w:rsidR="002468F6" w:rsidRPr="00652509" w:rsidRDefault="002468F6" w:rsidP="002468F6">
      <w:pPr>
        <w:pStyle w:val="RequestIndent"/>
      </w:pPr>
      <w:bookmarkStart w:id="235" w:name="_Toc9407835"/>
      <w:bookmarkStart w:id="236" w:name="_Toc9408121"/>
      <w:bookmarkStart w:id="237" w:name="_Toc9410916"/>
      <w:bookmarkStart w:id="238" w:name="_Toc9411060"/>
      <w:bookmarkStart w:id="239" w:name="_Toc9411209"/>
      <w:bookmarkStart w:id="240" w:name="_Toc9429591"/>
      <w:bookmarkStart w:id="241" w:name="_Toc16685829"/>
      <w:r w:rsidRPr="00652509">
        <w:t>MLA may waive compliance with any of the terms of this request for tender and consider and accept any tender which does not conform with these terms.</w:t>
      </w:r>
      <w:bookmarkEnd w:id="235"/>
      <w:bookmarkEnd w:id="236"/>
      <w:bookmarkEnd w:id="237"/>
      <w:bookmarkEnd w:id="238"/>
      <w:bookmarkEnd w:id="239"/>
      <w:bookmarkEnd w:id="240"/>
      <w:bookmarkEnd w:id="241"/>
    </w:p>
    <w:p w14:paraId="3F0A19D4" w14:textId="77777777" w:rsidR="002468F6" w:rsidRPr="00652509" w:rsidRDefault="002468F6" w:rsidP="002468F6">
      <w:pPr>
        <w:pStyle w:val="RequestIndent"/>
      </w:pPr>
      <w:bookmarkStart w:id="242" w:name="_Toc9407836"/>
      <w:bookmarkStart w:id="243" w:name="_Toc9408122"/>
      <w:bookmarkStart w:id="244" w:name="_Toc9410917"/>
      <w:bookmarkStart w:id="245" w:name="_Toc9411061"/>
      <w:bookmarkStart w:id="246" w:name="_Toc9411210"/>
      <w:bookmarkStart w:id="247" w:name="_Toc9429592"/>
      <w:bookmarkStart w:id="248" w:name="_Toc16685830"/>
      <w:r w:rsidRPr="00652509">
        <w:lastRenderedPageBreak/>
        <w:t>MLA may require a tenderer to provide such further information as MLA requires in order to consider the tenderer’s tender and, if so required, the tenderer must promptly provide such information.</w:t>
      </w:r>
      <w:bookmarkEnd w:id="242"/>
      <w:bookmarkEnd w:id="243"/>
      <w:bookmarkEnd w:id="244"/>
      <w:bookmarkEnd w:id="245"/>
      <w:bookmarkEnd w:id="246"/>
      <w:bookmarkEnd w:id="247"/>
      <w:bookmarkEnd w:id="248"/>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9" w:name="_Toc56532072"/>
      <w:r w:rsidRPr="00652509">
        <w:rPr>
          <w:rFonts w:ascii="Calibri" w:hAnsi="Calibri" w:cs="Arial"/>
          <w:szCs w:val="22"/>
        </w:rPr>
        <w:t>Costs</w:t>
      </w:r>
      <w:bookmarkEnd w:id="249"/>
    </w:p>
    <w:p w14:paraId="30F24FFF" w14:textId="77777777" w:rsidR="002468F6" w:rsidRPr="00652509" w:rsidRDefault="002468F6" w:rsidP="002468F6">
      <w:pPr>
        <w:pStyle w:val="RequestIndent"/>
      </w:pPr>
      <w:bookmarkStart w:id="250" w:name="_Toc9407838"/>
      <w:bookmarkStart w:id="251" w:name="_Toc9408124"/>
      <w:bookmarkStart w:id="252" w:name="_Toc9410919"/>
      <w:bookmarkStart w:id="253" w:name="_Toc9411063"/>
      <w:bookmarkStart w:id="254" w:name="_Toc9411212"/>
      <w:bookmarkStart w:id="255" w:name="_Toc9429594"/>
      <w:bookmarkStart w:id="256" w:name="_Toc16685832"/>
      <w:r w:rsidRPr="00652509">
        <w:t>MLA will not be responsible for any costs or expenses incurred by the tenderer arising in any way from the preparation of tenders.</w:t>
      </w:r>
      <w:bookmarkEnd w:id="250"/>
      <w:bookmarkEnd w:id="251"/>
      <w:bookmarkEnd w:id="252"/>
      <w:bookmarkEnd w:id="253"/>
      <w:bookmarkEnd w:id="254"/>
      <w:bookmarkEnd w:id="255"/>
      <w:bookmarkEnd w:id="256"/>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7" w:name="_Toc56532073"/>
      <w:r w:rsidRPr="00652509">
        <w:rPr>
          <w:rFonts w:ascii="Calibri" w:hAnsi="Calibri" w:cs="Arial"/>
          <w:szCs w:val="22"/>
        </w:rPr>
        <w:t>Binding agreement</w:t>
      </w:r>
      <w:bookmarkEnd w:id="257"/>
    </w:p>
    <w:p w14:paraId="50EA672C" w14:textId="77777777" w:rsidR="002468F6" w:rsidRPr="00652509" w:rsidRDefault="002468F6" w:rsidP="002468F6">
      <w:pPr>
        <w:pStyle w:val="RequestIndent"/>
      </w:pPr>
      <w:bookmarkStart w:id="258" w:name="_Toc9407840"/>
      <w:bookmarkStart w:id="259" w:name="_Toc9408126"/>
      <w:bookmarkStart w:id="260" w:name="_Toc9410921"/>
      <w:bookmarkStart w:id="261" w:name="_Toc9411065"/>
      <w:bookmarkStart w:id="262" w:name="_Toc9411214"/>
      <w:bookmarkStart w:id="263" w:name="_Toc9429596"/>
      <w:bookmarkStart w:id="264"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8"/>
      <w:bookmarkEnd w:id="259"/>
      <w:bookmarkEnd w:id="260"/>
      <w:bookmarkEnd w:id="261"/>
      <w:bookmarkEnd w:id="262"/>
      <w:bookmarkEnd w:id="263"/>
      <w:bookmarkEnd w:id="264"/>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5" w:name="_Toc56532074"/>
      <w:r w:rsidRPr="00652509">
        <w:rPr>
          <w:rFonts w:ascii="Calibri" w:hAnsi="Calibri" w:cs="Arial"/>
          <w:szCs w:val="22"/>
        </w:rPr>
        <w:t>Selection process</w:t>
      </w:r>
      <w:bookmarkEnd w:id="265"/>
    </w:p>
    <w:p w14:paraId="420D085A" w14:textId="77777777" w:rsidR="002468F6" w:rsidRPr="00652509" w:rsidRDefault="002468F6" w:rsidP="002468F6">
      <w:pPr>
        <w:pStyle w:val="RequestIndent"/>
      </w:pPr>
      <w:bookmarkStart w:id="266" w:name="_Toc9407842"/>
      <w:bookmarkStart w:id="267" w:name="_Toc9408128"/>
      <w:bookmarkStart w:id="268" w:name="_Toc9410923"/>
      <w:bookmarkStart w:id="269" w:name="_Toc9411067"/>
      <w:bookmarkStart w:id="270" w:name="_Toc9411216"/>
      <w:bookmarkStart w:id="271" w:name="_Toc9429598"/>
      <w:bookmarkStart w:id="272" w:name="_Toc16685836"/>
      <w:r w:rsidRPr="00652509">
        <w:t>MLA will review each tender and may select a short list of tenderers. Any such short listed tenderers may be required to present to MLA and a successful tenderer may be selected from such a list.</w:t>
      </w:r>
      <w:bookmarkEnd w:id="266"/>
      <w:bookmarkEnd w:id="267"/>
      <w:bookmarkEnd w:id="268"/>
      <w:bookmarkEnd w:id="269"/>
      <w:bookmarkEnd w:id="270"/>
      <w:bookmarkEnd w:id="271"/>
      <w:bookmarkEnd w:id="272"/>
    </w:p>
    <w:p w14:paraId="0F92F5CA" w14:textId="77777777" w:rsidR="00EC3B50" w:rsidRDefault="00EC3B50">
      <w:pPr>
        <w:rPr>
          <w:rFonts w:ascii="Calibri" w:eastAsia="Times" w:hAnsi="Calibri"/>
          <w:b/>
          <w:sz w:val="22"/>
          <w:szCs w:val="22"/>
        </w:rPr>
      </w:pPr>
      <w:bookmarkStart w:id="273" w:name="_Toc520700794"/>
      <w:bookmarkStart w:id="274" w:name="_Toc520701043"/>
      <w:r>
        <w:rPr>
          <w:rFonts w:ascii="Calibri" w:hAnsi="Calibri"/>
          <w:szCs w:val="22"/>
        </w:rPr>
        <w:br w:type="page"/>
      </w:r>
    </w:p>
    <w:p w14:paraId="09063DB7" w14:textId="36950FFC" w:rsidR="002468F6" w:rsidRPr="00A918FA" w:rsidRDefault="002468F6" w:rsidP="002468F6">
      <w:pPr>
        <w:pStyle w:val="Level1Legal"/>
        <w:numPr>
          <w:ilvl w:val="0"/>
          <w:numId w:val="0"/>
        </w:numPr>
        <w:ind w:left="992" w:hanging="992"/>
        <w:jc w:val="center"/>
        <w:rPr>
          <w:rFonts w:ascii="Calibri" w:hAnsi="Calibri" w:cs="Arial"/>
          <w:szCs w:val="22"/>
        </w:rPr>
      </w:pPr>
      <w:bookmarkStart w:id="275" w:name="_Toc56532075"/>
      <w:r w:rsidRPr="00A918FA">
        <w:rPr>
          <w:rFonts w:ascii="Calibri" w:hAnsi="Calibri" w:cs="Arial"/>
          <w:szCs w:val="22"/>
        </w:rPr>
        <w:lastRenderedPageBreak/>
        <w:t>SECTION 2</w:t>
      </w:r>
      <w:bookmarkEnd w:id="275"/>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6" w:name="_Toc56532076"/>
      <w:r w:rsidRPr="00652509">
        <w:rPr>
          <w:rFonts w:ascii="Calibri" w:hAnsi="Calibri" w:cs="Arial"/>
          <w:szCs w:val="22"/>
        </w:rPr>
        <w:t>TENDERER INFORMATION</w:t>
      </w:r>
      <w:bookmarkEnd w:id="273"/>
      <w:bookmarkEnd w:id="274"/>
      <w:bookmarkEnd w:id="276"/>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7" w:name="_Toc520700795"/>
      <w:bookmarkStart w:id="278" w:name="_Toc520701044"/>
      <w:bookmarkStart w:id="279" w:name="_Toc56532077"/>
      <w:r w:rsidRPr="00963B54">
        <w:rPr>
          <w:rFonts w:ascii="Calibri" w:hAnsi="Calibri" w:cs="Arial"/>
          <w:szCs w:val="22"/>
        </w:rPr>
        <w:t>Details of tenderer</w:t>
      </w:r>
      <w:bookmarkEnd w:id="277"/>
      <w:bookmarkEnd w:id="278"/>
      <w:bookmarkEnd w:id="279"/>
    </w:p>
    <w:p w14:paraId="36CB0A0C" w14:textId="77777777" w:rsidR="002468F6" w:rsidRPr="00652509" w:rsidRDefault="002468F6" w:rsidP="002468F6">
      <w:pPr>
        <w:pStyle w:val="RequestIndent"/>
      </w:pPr>
      <w:bookmarkStart w:id="280" w:name="_Toc9407845"/>
      <w:bookmarkStart w:id="281" w:name="_Toc9408131"/>
      <w:bookmarkStart w:id="282" w:name="_Toc9410926"/>
      <w:bookmarkStart w:id="283" w:name="_Toc9411070"/>
      <w:bookmarkStart w:id="284" w:name="_Toc9411220"/>
      <w:bookmarkStart w:id="285" w:name="_Toc9429602"/>
      <w:bookmarkStart w:id="286" w:name="_Toc16685840"/>
      <w:r w:rsidRPr="00652509">
        <w:t>Name and address of the company or individual providing the tender;</w:t>
      </w:r>
      <w:bookmarkEnd w:id="280"/>
      <w:bookmarkEnd w:id="281"/>
      <w:bookmarkEnd w:id="282"/>
      <w:bookmarkEnd w:id="283"/>
      <w:bookmarkEnd w:id="284"/>
      <w:bookmarkEnd w:id="285"/>
      <w:bookmarkEnd w:id="286"/>
    </w:p>
    <w:p w14:paraId="264D3A7D" w14:textId="77777777" w:rsidR="002468F6" w:rsidRPr="00652509" w:rsidRDefault="002468F6" w:rsidP="002468F6">
      <w:pPr>
        <w:pStyle w:val="RequestIndent"/>
      </w:pPr>
      <w:bookmarkStart w:id="287" w:name="_Toc9407846"/>
      <w:bookmarkStart w:id="288" w:name="_Toc9408132"/>
      <w:bookmarkStart w:id="289" w:name="_Toc9410927"/>
      <w:bookmarkStart w:id="290" w:name="_Toc9411071"/>
      <w:bookmarkStart w:id="291" w:name="_Toc9411221"/>
      <w:bookmarkStart w:id="292" w:name="_Toc9429603"/>
      <w:bookmarkStart w:id="293" w:name="_Toc16685841"/>
      <w:r w:rsidRPr="00652509">
        <w:t>Name of the person who may be contacted for further information;</w:t>
      </w:r>
      <w:bookmarkEnd w:id="287"/>
      <w:bookmarkEnd w:id="288"/>
      <w:bookmarkEnd w:id="289"/>
      <w:bookmarkEnd w:id="290"/>
      <w:bookmarkEnd w:id="291"/>
      <w:bookmarkEnd w:id="292"/>
      <w:bookmarkEnd w:id="293"/>
    </w:p>
    <w:p w14:paraId="7BC995DD" w14:textId="77777777" w:rsidR="002468F6" w:rsidRPr="00652509" w:rsidRDefault="002468F6" w:rsidP="002468F6">
      <w:pPr>
        <w:pStyle w:val="RequestIndent"/>
      </w:pPr>
      <w:bookmarkStart w:id="294" w:name="_Toc9407847"/>
      <w:bookmarkStart w:id="295" w:name="_Toc9408133"/>
      <w:bookmarkStart w:id="296" w:name="_Toc9410928"/>
      <w:bookmarkStart w:id="297" w:name="_Toc9411072"/>
      <w:bookmarkStart w:id="298" w:name="_Toc9411222"/>
      <w:bookmarkStart w:id="299" w:name="_Toc9429604"/>
      <w:bookmarkStart w:id="300" w:name="_Toc16685842"/>
      <w:r w:rsidRPr="00652509">
        <w:t>Telephone number;</w:t>
      </w:r>
      <w:bookmarkEnd w:id="294"/>
      <w:bookmarkEnd w:id="295"/>
      <w:bookmarkEnd w:id="296"/>
      <w:bookmarkEnd w:id="297"/>
      <w:bookmarkEnd w:id="298"/>
      <w:bookmarkEnd w:id="299"/>
      <w:bookmarkEnd w:id="300"/>
    </w:p>
    <w:p w14:paraId="7F8731EC" w14:textId="77777777" w:rsidR="002468F6" w:rsidRPr="00652509" w:rsidRDefault="002468F6" w:rsidP="002468F6">
      <w:pPr>
        <w:pStyle w:val="RequestIndent"/>
      </w:pPr>
      <w:bookmarkStart w:id="301" w:name="_Toc9407848"/>
      <w:bookmarkStart w:id="302" w:name="_Toc9408134"/>
      <w:bookmarkStart w:id="303" w:name="_Toc9410929"/>
      <w:bookmarkStart w:id="304" w:name="_Toc9411073"/>
      <w:bookmarkStart w:id="305" w:name="_Toc9411223"/>
      <w:bookmarkStart w:id="306" w:name="_Toc9429605"/>
      <w:bookmarkStart w:id="307" w:name="_Toc16685843"/>
      <w:r w:rsidRPr="00652509">
        <w:t>Facsimile number; and</w:t>
      </w:r>
      <w:bookmarkEnd w:id="301"/>
      <w:bookmarkEnd w:id="302"/>
      <w:bookmarkEnd w:id="303"/>
      <w:bookmarkEnd w:id="304"/>
      <w:bookmarkEnd w:id="305"/>
      <w:bookmarkEnd w:id="306"/>
      <w:bookmarkEnd w:id="307"/>
    </w:p>
    <w:p w14:paraId="009327A5" w14:textId="77777777" w:rsidR="002468F6" w:rsidRPr="00652509" w:rsidRDefault="002468F6" w:rsidP="002468F6">
      <w:pPr>
        <w:pStyle w:val="RequestIndent"/>
      </w:pPr>
      <w:bookmarkStart w:id="308" w:name="_Toc9407849"/>
      <w:bookmarkStart w:id="309" w:name="_Toc9408135"/>
      <w:bookmarkStart w:id="310" w:name="_Toc9410930"/>
      <w:bookmarkStart w:id="311" w:name="_Toc9411074"/>
      <w:bookmarkStart w:id="312" w:name="_Toc9411224"/>
      <w:bookmarkStart w:id="313" w:name="_Toc9429606"/>
      <w:bookmarkStart w:id="314" w:name="_Toc16685844"/>
      <w:r w:rsidRPr="00652509">
        <w:t>Australian Business Number (ABN).</w:t>
      </w:r>
      <w:bookmarkEnd w:id="308"/>
      <w:bookmarkEnd w:id="309"/>
      <w:bookmarkEnd w:id="310"/>
      <w:bookmarkEnd w:id="311"/>
      <w:bookmarkEnd w:id="312"/>
      <w:bookmarkEnd w:id="313"/>
      <w:bookmarkEnd w:id="314"/>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5" w:name="_Toc56532078"/>
      <w:bookmarkStart w:id="316" w:name="_Toc520700796"/>
      <w:bookmarkStart w:id="317" w:name="_Toc520701045"/>
      <w:r>
        <w:rPr>
          <w:rFonts w:ascii="Calibri" w:hAnsi="Calibri" w:cs="Arial"/>
          <w:szCs w:val="22"/>
        </w:rPr>
        <w:t>Funding eligibility</w:t>
      </w:r>
      <w:bookmarkEnd w:id="315"/>
      <w:r>
        <w:rPr>
          <w:rFonts w:ascii="Calibri" w:hAnsi="Calibri" w:cs="Arial"/>
          <w:szCs w:val="22"/>
        </w:rPr>
        <w:t xml:space="preserve"> </w:t>
      </w:r>
    </w:p>
    <w:p w14:paraId="731493BE" w14:textId="2B5FEF88" w:rsidR="009204EE" w:rsidRPr="00652509" w:rsidRDefault="009204EE" w:rsidP="009204EE">
      <w:pPr>
        <w:pStyle w:val="RequestIndent"/>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8" w:name="_Toc56532079"/>
      <w:r w:rsidRPr="00652509">
        <w:rPr>
          <w:rFonts w:ascii="Calibri" w:hAnsi="Calibri" w:cs="Arial"/>
          <w:szCs w:val="22"/>
        </w:rPr>
        <w:t>Pricing</w:t>
      </w:r>
      <w:bookmarkEnd w:id="318"/>
    </w:p>
    <w:p w14:paraId="350D1FFF" w14:textId="77777777" w:rsidR="002468F6" w:rsidRPr="00652509" w:rsidRDefault="002468F6" w:rsidP="002468F6">
      <w:pPr>
        <w:pStyle w:val="RequestIndent"/>
      </w:pPr>
      <w:bookmarkStart w:id="319" w:name="_Toc9407851"/>
      <w:bookmarkStart w:id="320" w:name="_Toc9408137"/>
      <w:bookmarkStart w:id="321" w:name="_Toc9410932"/>
      <w:bookmarkStart w:id="322" w:name="_Toc9411076"/>
      <w:bookmarkStart w:id="323" w:name="_Toc9411226"/>
      <w:bookmarkStart w:id="324" w:name="_Toc9429608"/>
      <w:bookmarkStart w:id="325"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9"/>
      <w:bookmarkEnd w:id="320"/>
      <w:bookmarkEnd w:id="321"/>
      <w:bookmarkEnd w:id="322"/>
      <w:bookmarkEnd w:id="323"/>
      <w:bookmarkEnd w:id="324"/>
      <w:bookmarkEnd w:id="325"/>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6" w:name="_Toc56532080"/>
      <w:r w:rsidRPr="00652509">
        <w:rPr>
          <w:rFonts w:ascii="Calibri" w:hAnsi="Calibri" w:cs="Arial"/>
          <w:szCs w:val="22"/>
        </w:rPr>
        <w:t>Proposed subcontractors and suppliers</w:t>
      </w:r>
      <w:bookmarkEnd w:id="316"/>
      <w:bookmarkEnd w:id="317"/>
      <w:bookmarkEnd w:id="326"/>
    </w:p>
    <w:p w14:paraId="062174C1" w14:textId="77777777" w:rsidR="002468F6" w:rsidRPr="00652509" w:rsidRDefault="002468F6" w:rsidP="002468F6">
      <w:pPr>
        <w:pStyle w:val="RequestIndent"/>
      </w:pPr>
      <w:bookmarkStart w:id="327" w:name="_Toc9407853"/>
      <w:bookmarkStart w:id="328" w:name="_Toc9408139"/>
      <w:bookmarkStart w:id="329" w:name="_Toc9410934"/>
      <w:bookmarkStart w:id="330" w:name="_Toc9411078"/>
      <w:bookmarkStart w:id="331" w:name="_Toc9411228"/>
      <w:bookmarkStart w:id="332" w:name="_Toc9429610"/>
      <w:bookmarkStart w:id="333" w:name="_Toc16685848"/>
      <w:r w:rsidRPr="00652509">
        <w:t>The tenderer must list all proposed subcontractors and suppliers that the tenderer intends to engage in providing goods or services to MLA:</w:t>
      </w:r>
      <w:bookmarkEnd w:id="327"/>
      <w:bookmarkEnd w:id="328"/>
      <w:bookmarkEnd w:id="329"/>
      <w:bookmarkEnd w:id="330"/>
      <w:bookmarkEnd w:id="331"/>
      <w:bookmarkEnd w:id="332"/>
      <w:bookmarkEnd w:id="333"/>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EB61D5"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EB61D5"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EB61D5"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EB61D5"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4" w:name="_Toc56532081"/>
      <w:r w:rsidRPr="00652509">
        <w:rPr>
          <w:rFonts w:ascii="Calibri" w:hAnsi="Calibri" w:cs="Arial"/>
          <w:szCs w:val="22"/>
        </w:rPr>
        <w:t>Insurance</w:t>
      </w:r>
      <w:bookmarkEnd w:id="334"/>
    </w:p>
    <w:p w14:paraId="54F4B47D" w14:textId="77777777" w:rsidR="002468F6" w:rsidRPr="00652509" w:rsidRDefault="002468F6" w:rsidP="002468F6">
      <w:pPr>
        <w:pStyle w:val="RequestIndent"/>
      </w:pPr>
      <w:bookmarkStart w:id="335" w:name="_Toc9407855"/>
      <w:bookmarkStart w:id="336" w:name="_Toc9408141"/>
      <w:bookmarkStart w:id="337" w:name="_Toc9410936"/>
      <w:bookmarkStart w:id="338" w:name="_Toc9411080"/>
      <w:bookmarkStart w:id="339" w:name="_Toc9411230"/>
      <w:bookmarkStart w:id="340" w:name="_Toc9429612"/>
      <w:bookmarkStart w:id="341" w:name="_Toc16685850"/>
      <w:r w:rsidRPr="00652509">
        <w:t>The tenderer must provide details of current insurance policies held by it and each proposed subcontractor and supplier:</w:t>
      </w:r>
      <w:bookmarkEnd w:id="335"/>
      <w:bookmarkEnd w:id="336"/>
      <w:bookmarkEnd w:id="337"/>
      <w:bookmarkEnd w:id="338"/>
      <w:bookmarkEnd w:id="339"/>
      <w:bookmarkEnd w:id="340"/>
      <w:bookmarkEnd w:id="341"/>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2" w:name="_Toc520700798"/>
            <w:r w:rsidRPr="00652509">
              <w:rPr>
                <w:rFonts w:ascii="Calibri" w:hAnsi="Calibri"/>
                <w:b/>
                <w:sz w:val="22"/>
                <w:szCs w:val="22"/>
              </w:rPr>
              <w:t>Insurance type</w:t>
            </w:r>
            <w:bookmarkEnd w:id="34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3" w:name="_Toc520700799"/>
            <w:r w:rsidRPr="00652509">
              <w:rPr>
                <w:rFonts w:ascii="Calibri" w:hAnsi="Calibri"/>
                <w:b/>
                <w:sz w:val="22"/>
                <w:szCs w:val="22"/>
              </w:rPr>
              <w:t>Policy number</w:t>
            </w:r>
            <w:bookmarkEnd w:id="34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4" w:name="_Toc520700800"/>
            <w:r w:rsidRPr="00652509">
              <w:rPr>
                <w:rFonts w:ascii="Calibri" w:hAnsi="Calibri"/>
                <w:b/>
                <w:sz w:val="22"/>
                <w:szCs w:val="22"/>
              </w:rPr>
              <w:t>Extent of cover: per incident</w:t>
            </w:r>
            <w:bookmarkEnd w:id="34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5" w:name="_Toc520700801"/>
            <w:r w:rsidRPr="00652509">
              <w:rPr>
                <w:rFonts w:ascii="Calibri" w:hAnsi="Calibri"/>
                <w:b/>
                <w:sz w:val="22"/>
                <w:szCs w:val="22"/>
              </w:rPr>
              <w:t>Extent of cover: in aggregate</w:t>
            </w:r>
            <w:bookmarkEnd w:id="34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6" w:name="_Toc520700802"/>
            <w:r w:rsidRPr="00652509">
              <w:rPr>
                <w:rFonts w:ascii="Calibri" w:hAnsi="Calibri"/>
                <w:sz w:val="22"/>
                <w:szCs w:val="22"/>
              </w:rPr>
              <w:t>Professional indemnity</w:t>
            </w:r>
            <w:bookmarkEnd w:id="346"/>
          </w:p>
        </w:tc>
        <w:tc>
          <w:tcPr>
            <w:tcW w:w="1616" w:type="dxa"/>
          </w:tcPr>
          <w:p w14:paraId="5FC75566" w14:textId="7F8FD8A1" w:rsidR="002468F6" w:rsidRPr="00652509" w:rsidRDefault="00EB61D5"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EB61D5"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EB61D5"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EB61D5"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7" w:name="_Toc520700803"/>
            <w:r w:rsidRPr="00652509">
              <w:rPr>
                <w:rFonts w:ascii="Calibri" w:hAnsi="Calibri"/>
                <w:sz w:val="22"/>
                <w:szCs w:val="22"/>
              </w:rPr>
              <w:lastRenderedPageBreak/>
              <w:t>Public liability</w:t>
            </w:r>
            <w:bookmarkEnd w:id="347"/>
          </w:p>
        </w:tc>
        <w:tc>
          <w:tcPr>
            <w:tcW w:w="1616" w:type="dxa"/>
          </w:tcPr>
          <w:p w14:paraId="58EA5085" w14:textId="1E78B9C2" w:rsidR="00165B4D" w:rsidRPr="00652509" w:rsidRDefault="00EB61D5"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EB61D5"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EB61D5"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EB61D5"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8" w:name="_Toc520700804"/>
            <w:r w:rsidRPr="00652509">
              <w:rPr>
                <w:rFonts w:ascii="Calibri" w:hAnsi="Calibri"/>
                <w:sz w:val="22"/>
                <w:szCs w:val="22"/>
              </w:rPr>
              <w:t>Workers’ compensation</w:t>
            </w:r>
            <w:bookmarkEnd w:id="348"/>
          </w:p>
        </w:tc>
        <w:tc>
          <w:tcPr>
            <w:tcW w:w="1616" w:type="dxa"/>
          </w:tcPr>
          <w:p w14:paraId="01753D24" w14:textId="12481F1F" w:rsidR="00165B4D" w:rsidRPr="00652509" w:rsidRDefault="00EB61D5"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EB61D5"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EB61D5"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EB61D5"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9" w:name="_Toc56532082"/>
      <w:r w:rsidRPr="007D5C62">
        <w:rPr>
          <w:rFonts w:ascii="Calibri" w:hAnsi="Calibri" w:cs="Arial"/>
          <w:szCs w:val="22"/>
        </w:rPr>
        <w:t>References</w:t>
      </w:r>
      <w:bookmarkEnd w:id="349"/>
    </w:p>
    <w:p w14:paraId="47A77F4A" w14:textId="77777777" w:rsidR="002468F6" w:rsidRDefault="002468F6" w:rsidP="002468F6">
      <w:pPr>
        <w:pStyle w:val="RequestIndent"/>
      </w:pPr>
      <w:bookmarkStart w:id="350" w:name="_Toc16685852"/>
      <w:r>
        <w:t>The tenderer must provide details of the last 3 agreements entered into for the provision of goods or services comparable to those set out in this Request for Tender:</w:t>
      </w:r>
      <w:bookmarkEnd w:id="350"/>
    </w:p>
    <w:p w14:paraId="7FCB1E0F" w14:textId="1008977F" w:rsidR="002468F6" w:rsidRDefault="002468F6" w:rsidP="002468F6">
      <w:pPr>
        <w:pStyle w:val="Level4Legal"/>
      </w:pPr>
      <w:bookmarkStart w:id="351" w:name="_Toc16685853"/>
      <w:r>
        <w:t>Name:</w:t>
      </w:r>
      <w:bookmarkEnd w:id="351"/>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2" w:name="_Toc16685854"/>
      <w:r>
        <w:t>Telephone number:</w:t>
      </w:r>
      <w:bookmarkEnd w:id="352"/>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3" w:name="_Toc16685855"/>
      <w:r>
        <w:t>Contact:</w:t>
      </w:r>
      <w:bookmarkEnd w:id="353"/>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4" w:name="_Toc16685856"/>
      <w:r>
        <w:t>Goods or services provided:</w:t>
      </w:r>
      <w:bookmarkEnd w:id="354"/>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5" w:name="_Toc16685857"/>
      <w:r>
        <w:t>Completion date of agreement:</w:t>
      </w:r>
      <w:bookmarkEnd w:id="355"/>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6"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7" w:name="_Toc56532083"/>
      <w:bookmarkStart w:id="358" w:name="_Toc520700808"/>
      <w:bookmarkStart w:id="359" w:name="_Toc520701049"/>
      <w:r w:rsidRPr="00A918FA">
        <w:rPr>
          <w:rFonts w:ascii="Calibri" w:hAnsi="Calibri" w:cs="Arial"/>
          <w:szCs w:val="22"/>
        </w:rPr>
        <w:lastRenderedPageBreak/>
        <w:t>SECTION 3</w:t>
      </w:r>
      <w:bookmarkEnd w:id="357"/>
    </w:p>
    <w:p w14:paraId="51486208" w14:textId="5C1B0C18" w:rsidR="002468F6" w:rsidRPr="000C7A61" w:rsidRDefault="002468F6" w:rsidP="000C7A61">
      <w:pPr>
        <w:pStyle w:val="Level1Legal"/>
        <w:tabs>
          <w:tab w:val="clear" w:pos="1701"/>
          <w:tab w:val="left" w:pos="993"/>
        </w:tabs>
        <w:rPr>
          <w:rFonts w:ascii="Calibri" w:hAnsi="Calibri" w:cs="Calibri"/>
          <w:szCs w:val="22"/>
          <w:highlight w:val="yellow"/>
        </w:rPr>
      </w:pPr>
      <w:bookmarkStart w:id="360" w:name="_Toc56532084"/>
      <w:r w:rsidRPr="000C7A61">
        <w:rPr>
          <w:rFonts w:asciiTheme="minorHAnsi" w:hAnsiTheme="minorHAnsi" w:cstheme="minorHAnsi"/>
          <w:highlight w:val="yellow"/>
        </w:rPr>
        <w:t>SPECIFICATION</w:t>
      </w:r>
      <w:bookmarkEnd w:id="358"/>
      <w:bookmarkEnd w:id="359"/>
      <w:r w:rsidRPr="000C7A61">
        <w:rPr>
          <w:rFonts w:asciiTheme="minorHAnsi" w:hAnsiTheme="minorHAnsi" w:cstheme="minorHAnsi"/>
          <w:highlight w:val="yellow"/>
        </w:rPr>
        <w:t xml:space="preserve"> </w:t>
      </w:r>
      <w:bookmarkEnd w:id="360"/>
      <w:r w:rsidR="000C7A61" w:rsidRPr="000C7A61">
        <w:rPr>
          <w:rFonts w:asciiTheme="minorHAnsi" w:hAnsiTheme="minorHAnsi" w:cstheme="minorHAnsi"/>
          <w:highlight w:val="yellow"/>
        </w:rPr>
        <w:t xml:space="preserve">– SEE SEPARATE DOCUMENT </w:t>
      </w:r>
    </w:p>
    <w:p w14:paraId="60E5B73A" w14:textId="77777777" w:rsidR="002468F6" w:rsidRPr="007E5884" w:rsidRDefault="002468F6" w:rsidP="002468F6">
      <w:pPr>
        <w:spacing w:after="240"/>
        <w:ind w:left="1474"/>
        <w:rPr>
          <w:rFonts w:ascii="Calibri" w:hAnsi="Calibri" w:cs="Calibri"/>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61" w:name="_Toc56532085"/>
      <w:r w:rsidRPr="00A918FA">
        <w:rPr>
          <w:rFonts w:ascii="Calibri" w:hAnsi="Calibri" w:cs="Arial"/>
          <w:szCs w:val="22"/>
        </w:rPr>
        <w:lastRenderedPageBreak/>
        <w:t>SECTION 4</w:t>
      </w:r>
      <w:bookmarkEnd w:id="361"/>
    </w:p>
    <w:p w14:paraId="54CBA307" w14:textId="3DBB5465" w:rsidR="002468F6" w:rsidRDefault="00FB3286" w:rsidP="002468F6">
      <w:pPr>
        <w:pStyle w:val="Level1Legal"/>
        <w:tabs>
          <w:tab w:val="left" w:pos="709"/>
        </w:tabs>
        <w:rPr>
          <w:rFonts w:ascii="Calibri" w:hAnsi="Calibri"/>
          <w:szCs w:val="22"/>
        </w:rPr>
      </w:pPr>
      <w:bookmarkStart w:id="362" w:name="_Toc56532086"/>
      <w:r>
        <w:rPr>
          <w:rFonts w:ascii="Calibri" w:hAnsi="Calibri"/>
          <w:szCs w:val="22"/>
        </w:rPr>
        <w:t xml:space="preserve">MDC </w:t>
      </w:r>
      <w:r w:rsidR="00D156C2">
        <w:rPr>
          <w:rFonts w:ascii="Calibri" w:hAnsi="Calibri"/>
          <w:szCs w:val="22"/>
        </w:rPr>
        <w:t xml:space="preserve">FUNDING </w:t>
      </w:r>
      <w:r w:rsidR="00106CAF">
        <w:rPr>
          <w:rFonts w:ascii="Calibri" w:hAnsi="Calibri"/>
          <w:szCs w:val="22"/>
        </w:rPr>
        <w:t xml:space="preserve">AND WORK </w:t>
      </w:r>
      <w:r w:rsidR="00D156C2">
        <w:rPr>
          <w:rFonts w:ascii="Calibri" w:hAnsi="Calibri"/>
          <w:szCs w:val="22"/>
        </w:rPr>
        <w:t>AGREEMENT</w:t>
      </w:r>
      <w:r w:rsidR="00D156C2" w:rsidRPr="00652509">
        <w:rPr>
          <w:rFonts w:ascii="Calibri" w:hAnsi="Calibri"/>
          <w:szCs w:val="22"/>
        </w:rPr>
        <w:t xml:space="preserve"> </w:t>
      </w:r>
      <w:r w:rsidR="002468F6" w:rsidRPr="00652509">
        <w:rPr>
          <w:rFonts w:ascii="Calibri" w:hAnsi="Calibri"/>
          <w:szCs w:val="22"/>
        </w:rPr>
        <w:t>TERMS</w:t>
      </w:r>
      <w:bookmarkEnd w:id="362"/>
    </w:p>
    <w:p w14:paraId="125BAF0B" w14:textId="214689CE" w:rsidR="00EA35E8" w:rsidRDefault="0077387D" w:rsidP="0005287B">
      <w:pPr>
        <w:pStyle w:val="RequestIndent"/>
        <w:ind w:left="737"/>
      </w:pPr>
      <w:bookmarkStart w:id="363" w:name="_Toc9429619"/>
      <w:bookmarkStart w:id="364" w:name="_Toc16685872"/>
      <w:r>
        <w:t>A c</w:t>
      </w:r>
      <w:r w:rsidR="00EA35E8">
        <w:t>op</w:t>
      </w:r>
      <w:r>
        <w:t>y</w:t>
      </w:r>
      <w:r w:rsidR="00EA35E8">
        <w:t xml:space="preserve"> of </w:t>
      </w:r>
      <w:r w:rsidR="00FB3286">
        <w:t xml:space="preserve">the MDC </w:t>
      </w:r>
      <w:r w:rsidR="00D156C2">
        <w:t>funding</w:t>
      </w:r>
      <w:r w:rsidR="00106CAF">
        <w:t xml:space="preserve"> &amp; work</w:t>
      </w:r>
      <w:r w:rsidR="00D156C2">
        <w:t xml:space="preserve"> </w:t>
      </w:r>
      <w:r w:rsidR="00EA35E8">
        <w:t xml:space="preserve">agreement </w:t>
      </w:r>
      <w:r>
        <w:t>is</w:t>
      </w:r>
      <w:r w:rsidR="00EA35E8">
        <w:t xml:space="preserve"> available on MLA’s website</w:t>
      </w:r>
      <w:r w:rsidR="00402AE5">
        <w:t xml:space="preserve"> at</w:t>
      </w:r>
      <w:r w:rsidR="002659E2">
        <w:t xml:space="preserve"> </w:t>
      </w:r>
      <w:hyperlink r:id="rId14" w:history="1">
        <w:r w:rsidR="002659E2" w:rsidRPr="008F4C7B">
          <w:rPr>
            <w:rStyle w:val="Hyperlink"/>
          </w:rPr>
          <w:t>https://www.mla.com.au/general/mla-agreements/</w:t>
        </w:r>
      </w:hyperlink>
      <w:r w:rsidR="002659E2">
        <w:t>.</w:t>
      </w:r>
      <w:r w:rsidR="0056222A">
        <w:t xml:space="preserve"> </w:t>
      </w:r>
    </w:p>
    <w:bookmarkEnd w:id="363"/>
    <w:bookmarkEnd w:id="364"/>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default" r:id="rId15"/>
          <w:footerReference w:type="default" r:id="rId16"/>
          <w:headerReference w:type="first" r:id="rId17"/>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5" w:name="_Hlk48889646"/>
      <w:bookmarkEnd w:id="0"/>
    </w:p>
    <w:p w14:paraId="1D94B8ED" w14:textId="77777777" w:rsidR="007600A5" w:rsidRDefault="007600A5" w:rsidP="007600A5">
      <w:pPr>
        <w:pStyle w:val="Indent2"/>
        <w:sectPr w:rsidR="007600A5" w:rsidSect="00881893">
          <w:footerReference w:type="default" r:id="rId18"/>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6" w:name="_Toc9407860"/>
      <w:bookmarkStart w:id="367" w:name="_Toc9408148"/>
      <w:bookmarkStart w:id="368" w:name="_Toc9410943"/>
      <w:bookmarkStart w:id="369" w:name="_Toc9411087"/>
      <w:bookmarkEnd w:id="365"/>
      <w:r w:rsidRPr="00A918FA">
        <w:rPr>
          <w:rFonts w:ascii="Calibri" w:hAnsi="Calibri" w:cs="Arial"/>
          <w:szCs w:val="22"/>
        </w:rPr>
        <w:lastRenderedPageBreak/>
        <w:t>SECTION 5</w:t>
      </w:r>
      <w:bookmarkEnd w:id="366"/>
      <w:bookmarkEnd w:id="367"/>
      <w:bookmarkEnd w:id="368"/>
      <w:bookmarkEnd w:id="369"/>
    </w:p>
    <w:p w14:paraId="6262C1AF" w14:textId="77777777" w:rsidR="00A91397" w:rsidRPr="000B7069" w:rsidRDefault="00A91397" w:rsidP="00A91397">
      <w:pPr>
        <w:pStyle w:val="Level1Legal"/>
        <w:numPr>
          <w:ilvl w:val="1"/>
          <w:numId w:val="44"/>
        </w:numPr>
      </w:pPr>
      <w:r w:rsidRPr="000B7069">
        <w:rPr>
          <w:rFonts w:ascii="Calibri" w:hAnsi="Calibri"/>
          <w:szCs w:val="22"/>
        </w:rPr>
        <w:t>DECLARATION</w:t>
      </w:r>
      <w:bookmarkStart w:id="370" w:name="_Toc9408150"/>
      <w:bookmarkStart w:id="371" w:name="_Toc9410945"/>
      <w:bookmarkStart w:id="372" w:name="_Toc9411089"/>
      <w:bookmarkStart w:id="373" w:name="_Toc9411241"/>
      <w:bookmarkStart w:id="374" w:name="_Toc9429624"/>
      <w:bookmarkEnd w:id="370"/>
      <w:bookmarkEnd w:id="371"/>
      <w:bookmarkEnd w:id="372"/>
      <w:bookmarkEnd w:id="373"/>
      <w:bookmarkEnd w:id="374"/>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5" w:name="_Toc9407783"/>
      <w:bookmarkStart w:id="376" w:name="_Toc9407863"/>
      <w:bookmarkStart w:id="377" w:name="_Toc9408151"/>
      <w:bookmarkStart w:id="378" w:name="_Toc9410946"/>
      <w:bookmarkStart w:id="379" w:name="_Toc9411090"/>
      <w:bookmarkStart w:id="380" w:name="_Toc9411242"/>
      <w:bookmarkStart w:id="381" w:name="_Toc9429625"/>
      <w:bookmarkStart w:id="382" w:name="_Toc9407784"/>
      <w:bookmarkStart w:id="383" w:name="_Toc9407864"/>
      <w:bookmarkStart w:id="384" w:name="_Toc9408152"/>
      <w:bookmarkStart w:id="385" w:name="_Toc9410947"/>
      <w:bookmarkStart w:id="386" w:name="_Toc9411091"/>
      <w:bookmarkStart w:id="387" w:name="_Toc9411243"/>
      <w:bookmarkStart w:id="388" w:name="_Toc9429626"/>
      <w:bookmarkStart w:id="389" w:name="_Toc9407785"/>
      <w:bookmarkStart w:id="390" w:name="_Toc9407865"/>
      <w:bookmarkStart w:id="391" w:name="_Toc9408153"/>
      <w:bookmarkStart w:id="392" w:name="_Toc9410948"/>
      <w:bookmarkStart w:id="393" w:name="_Toc9411092"/>
      <w:bookmarkStart w:id="394" w:name="_Toc9411244"/>
      <w:bookmarkStart w:id="395" w:name="_Toc9429627"/>
      <w:bookmarkStart w:id="396" w:name="_Toc9407787"/>
      <w:bookmarkStart w:id="397" w:name="_Toc9407867"/>
      <w:bookmarkStart w:id="398" w:name="_Toc9408155"/>
      <w:bookmarkStart w:id="399" w:name="_Toc9410950"/>
      <w:bookmarkStart w:id="400" w:name="_Toc9411094"/>
      <w:bookmarkStart w:id="401" w:name="_Toc9411246"/>
      <w:bookmarkStart w:id="402" w:name="_Toc9429629"/>
      <w:bookmarkStart w:id="403" w:name="_Toc29754299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652509">
        <w:rPr>
          <w:rFonts w:ascii="Calibri" w:hAnsi="Calibri" w:cs="Arial"/>
          <w:szCs w:val="22"/>
        </w:rPr>
        <w:t>For corporate tenderers</w:t>
      </w:r>
      <w:bookmarkEnd w:id="403"/>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EB61D5"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1FD2F615"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337906">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4"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4"/>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EB61D5"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7C5907B5"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337906">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A91397">
      <w:pPr>
        <w:pStyle w:val="Level1Legal"/>
        <w:numPr>
          <w:ilvl w:val="1"/>
          <w:numId w:val="44"/>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19"/>
      <w:footerReference w:type="default" r:id="rId20"/>
      <w:headerReference w:type="first" r:id="rId21"/>
      <w:footerReference w:type="first" r:id="rId22"/>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A927" w14:textId="77777777" w:rsidR="00EB61D5" w:rsidRDefault="00EB61D5">
      <w:r>
        <w:separator/>
      </w:r>
    </w:p>
  </w:endnote>
  <w:endnote w:type="continuationSeparator" w:id="0">
    <w:p w14:paraId="33B9BDBD" w14:textId="77777777" w:rsidR="00EB61D5" w:rsidRDefault="00EB61D5">
      <w:r>
        <w:continuationSeparator/>
      </w:r>
    </w:p>
  </w:endnote>
  <w:endnote w:type="continuationNotice" w:id="1">
    <w:p w14:paraId="56FE1588" w14:textId="77777777" w:rsidR="00EB61D5" w:rsidRDefault="00EB6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8C31BEE"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val="en-GB" w:eastAsia="en-GB"/>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49247C98"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12C3DB73"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67AA" w14:textId="77777777" w:rsidR="00EB61D5" w:rsidRDefault="00EB61D5">
      <w:r>
        <w:separator/>
      </w:r>
    </w:p>
  </w:footnote>
  <w:footnote w:type="continuationSeparator" w:id="0">
    <w:p w14:paraId="4C3B64FA" w14:textId="77777777" w:rsidR="00EB61D5" w:rsidRDefault="00EB61D5">
      <w:r>
        <w:continuationSeparator/>
      </w:r>
    </w:p>
  </w:footnote>
  <w:footnote w:type="continuationNotice" w:id="1">
    <w:p w14:paraId="4735315D" w14:textId="77777777" w:rsidR="00EB61D5" w:rsidRDefault="00EB6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4"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7"/>
  </w:num>
  <w:num w:numId="3">
    <w:abstractNumId w:val="20"/>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4"/>
  </w:num>
  <w:num w:numId="18">
    <w:abstractNumId w:val="24"/>
  </w:num>
  <w:num w:numId="19">
    <w:abstractNumId w:val="15"/>
  </w:num>
  <w:num w:numId="20">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6"/>
  </w:num>
  <w:num w:numId="22">
    <w:abstractNumId w:val="13"/>
  </w:num>
  <w:num w:numId="23">
    <w:abstractNumId w:val="18"/>
  </w:num>
  <w:num w:numId="24">
    <w:abstractNumId w:val="21"/>
  </w:num>
  <w:num w:numId="25">
    <w:abstractNumId w:val="16"/>
  </w:num>
  <w:num w:numId="26">
    <w:abstractNumId w:val="14"/>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5"/>
  </w:num>
  <w:num w:numId="31">
    <w:abstractNumId w:val="29"/>
  </w:num>
  <w:num w:numId="32">
    <w:abstractNumId w:val="19"/>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num>
  <w:num w:numId="44">
    <w:abstractNumId w:val="11"/>
    <w:lvlOverride w:ilvl="0">
      <w:startOverride w:val="1"/>
    </w:lvlOverride>
    <w:lvlOverride w:ilvl="1">
      <w:startOverride w:val="5"/>
    </w:lvlOverride>
  </w:num>
  <w:num w:numId="45">
    <w:abstractNumId w:val="17"/>
  </w:num>
  <w:num w:numId="4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MDC agreement"/>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C7A61"/>
    <w:rsid w:val="000D16D6"/>
    <w:rsid w:val="000D4C3E"/>
    <w:rsid w:val="000E0EF7"/>
    <w:rsid w:val="000E6DC1"/>
    <w:rsid w:val="000F21CC"/>
    <w:rsid w:val="000F4423"/>
    <w:rsid w:val="000F55F9"/>
    <w:rsid w:val="00101AC3"/>
    <w:rsid w:val="0010228F"/>
    <w:rsid w:val="0010500B"/>
    <w:rsid w:val="001050DA"/>
    <w:rsid w:val="00106CAF"/>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35DE5"/>
    <w:rsid w:val="00241849"/>
    <w:rsid w:val="00244A99"/>
    <w:rsid w:val="002468F6"/>
    <w:rsid w:val="00250113"/>
    <w:rsid w:val="002503CB"/>
    <w:rsid w:val="00257BD6"/>
    <w:rsid w:val="00261043"/>
    <w:rsid w:val="00262D00"/>
    <w:rsid w:val="00263421"/>
    <w:rsid w:val="00263ADD"/>
    <w:rsid w:val="00264A1D"/>
    <w:rsid w:val="002659E2"/>
    <w:rsid w:val="00266910"/>
    <w:rsid w:val="0027373B"/>
    <w:rsid w:val="00276067"/>
    <w:rsid w:val="00276525"/>
    <w:rsid w:val="00276C96"/>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5CE"/>
    <w:rsid w:val="00316E56"/>
    <w:rsid w:val="00317751"/>
    <w:rsid w:val="003178F9"/>
    <w:rsid w:val="0032135C"/>
    <w:rsid w:val="003224A7"/>
    <w:rsid w:val="003245A1"/>
    <w:rsid w:val="00325C33"/>
    <w:rsid w:val="00326F36"/>
    <w:rsid w:val="0032780B"/>
    <w:rsid w:val="00330FA4"/>
    <w:rsid w:val="00331257"/>
    <w:rsid w:val="0033278E"/>
    <w:rsid w:val="00337906"/>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945"/>
    <w:rsid w:val="003C7EBC"/>
    <w:rsid w:val="003D05DF"/>
    <w:rsid w:val="003D1C1C"/>
    <w:rsid w:val="003D3ACF"/>
    <w:rsid w:val="003D45C7"/>
    <w:rsid w:val="003E0308"/>
    <w:rsid w:val="003E0397"/>
    <w:rsid w:val="003E19AD"/>
    <w:rsid w:val="003E3B24"/>
    <w:rsid w:val="003E5DD4"/>
    <w:rsid w:val="003E6AC4"/>
    <w:rsid w:val="003F45B3"/>
    <w:rsid w:val="00402AE5"/>
    <w:rsid w:val="00402D3A"/>
    <w:rsid w:val="004073B7"/>
    <w:rsid w:val="004130C8"/>
    <w:rsid w:val="00415782"/>
    <w:rsid w:val="00416DFA"/>
    <w:rsid w:val="00424B08"/>
    <w:rsid w:val="004272A2"/>
    <w:rsid w:val="0043182C"/>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26CB"/>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5379"/>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5A6F"/>
    <w:rsid w:val="006074B8"/>
    <w:rsid w:val="00607CBF"/>
    <w:rsid w:val="00610897"/>
    <w:rsid w:val="006135C9"/>
    <w:rsid w:val="00615E5C"/>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527"/>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D8E"/>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5C62"/>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74B"/>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0E56"/>
    <w:rsid w:val="008F3775"/>
    <w:rsid w:val="008F38F4"/>
    <w:rsid w:val="008F39E8"/>
    <w:rsid w:val="008F53B8"/>
    <w:rsid w:val="008F5D69"/>
    <w:rsid w:val="008F6090"/>
    <w:rsid w:val="009012EB"/>
    <w:rsid w:val="009047CF"/>
    <w:rsid w:val="009070D2"/>
    <w:rsid w:val="009127EC"/>
    <w:rsid w:val="00915076"/>
    <w:rsid w:val="009204EE"/>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2AAC"/>
    <w:rsid w:val="009E3E16"/>
    <w:rsid w:val="009E5937"/>
    <w:rsid w:val="009E60E1"/>
    <w:rsid w:val="009E70A3"/>
    <w:rsid w:val="009E77BE"/>
    <w:rsid w:val="009F05F7"/>
    <w:rsid w:val="009F13FE"/>
    <w:rsid w:val="009F452A"/>
    <w:rsid w:val="009F4B8E"/>
    <w:rsid w:val="009F64F2"/>
    <w:rsid w:val="00A02E26"/>
    <w:rsid w:val="00A145DC"/>
    <w:rsid w:val="00A14875"/>
    <w:rsid w:val="00A148CA"/>
    <w:rsid w:val="00A14AC9"/>
    <w:rsid w:val="00A14DE4"/>
    <w:rsid w:val="00A15A96"/>
    <w:rsid w:val="00A22F56"/>
    <w:rsid w:val="00A24408"/>
    <w:rsid w:val="00A24C2B"/>
    <w:rsid w:val="00A25FC5"/>
    <w:rsid w:val="00A31414"/>
    <w:rsid w:val="00A31DA3"/>
    <w:rsid w:val="00A322EA"/>
    <w:rsid w:val="00A325C7"/>
    <w:rsid w:val="00A34B78"/>
    <w:rsid w:val="00A42B54"/>
    <w:rsid w:val="00A42F89"/>
    <w:rsid w:val="00A4532B"/>
    <w:rsid w:val="00A457B0"/>
    <w:rsid w:val="00A50275"/>
    <w:rsid w:val="00A523E3"/>
    <w:rsid w:val="00A55901"/>
    <w:rsid w:val="00A5661A"/>
    <w:rsid w:val="00A607F2"/>
    <w:rsid w:val="00A61943"/>
    <w:rsid w:val="00A63BFB"/>
    <w:rsid w:val="00A668F0"/>
    <w:rsid w:val="00A66CB4"/>
    <w:rsid w:val="00A6783F"/>
    <w:rsid w:val="00A73210"/>
    <w:rsid w:val="00A74419"/>
    <w:rsid w:val="00A752E5"/>
    <w:rsid w:val="00A75A0D"/>
    <w:rsid w:val="00A7632B"/>
    <w:rsid w:val="00A76B6F"/>
    <w:rsid w:val="00A870F6"/>
    <w:rsid w:val="00A91397"/>
    <w:rsid w:val="00AA3862"/>
    <w:rsid w:val="00AB0D4A"/>
    <w:rsid w:val="00AB1437"/>
    <w:rsid w:val="00AB307B"/>
    <w:rsid w:val="00AB3CBD"/>
    <w:rsid w:val="00AB573F"/>
    <w:rsid w:val="00AB5A7A"/>
    <w:rsid w:val="00AB605A"/>
    <w:rsid w:val="00AB63F8"/>
    <w:rsid w:val="00AC178F"/>
    <w:rsid w:val="00AC3A99"/>
    <w:rsid w:val="00AC3FA9"/>
    <w:rsid w:val="00AC53E3"/>
    <w:rsid w:val="00AD0095"/>
    <w:rsid w:val="00AD322C"/>
    <w:rsid w:val="00AD3D89"/>
    <w:rsid w:val="00AD5C8E"/>
    <w:rsid w:val="00AD5F0E"/>
    <w:rsid w:val="00AD64AA"/>
    <w:rsid w:val="00AE077E"/>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3476"/>
    <w:rsid w:val="00B44902"/>
    <w:rsid w:val="00B45B52"/>
    <w:rsid w:val="00B4725E"/>
    <w:rsid w:val="00B55E82"/>
    <w:rsid w:val="00B64DF7"/>
    <w:rsid w:val="00B7398D"/>
    <w:rsid w:val="00B73C20"/>
    <w:rsid w:val="00B76E4B"/>
    <w:rsid w:val="00B773F3"/>
    <w:rsid w:val="00B836E1"/>
    <w:rsid w:val="00B9142A"/>
    <w:rsid w:val="00B92A9D"/>
    <w:rsid w:val="00B937B4"/>
    <w:rsid w:val="00B948A1"/>
    <w:rsid w:val="00B95000"/>
    <w:rsid w:val="00B964DC"/>
    <w:rsid w:val="00B96F72"/>
    <w:rsid w:val="00B97ABE"/>
    <w:rsid w:val="00BA07A4"/>
    <w:rsid w:val="00BA1E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32128"/>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469F"/>
    <w:rsid w:val="00CB57EC"/>
    <w:rsid w:val="00CB5866"/>
    <w:rsid w:val="00CB5C97"/>
    <w:rsid w:val="00CC0369"/>
    <w:rsid w:val="00CC21C1"/>
    <w:rsid w:val="00CC2375"/>
    <w:rsid w:val="00CC2378"/>
    <w:rsid w:val="00CC2661"/>
    <w:rsid w:val="00CC2715"/>
    <w:rsid w:val="00CC395F"/>
    <w:rsid w:val="00CC3F39"/>
    <w:rsid w:val="00CD14AA"/>
    <w:rsid w:val="00CE226A"/>
    <w:rsid w:val="00CE5C04"/>
    <w:rsid w:val="00CF0C9D"/>
    <w:rsid w:val="00CF25C7"/>
    <w:rsid w:val="00CF54C5"/>
    <w:rsid w:val="00CF5A9A"/>
    <w:rsid w:val="00CF5F4F"/>
    <w:rsid w:val="00D00544"/>
    <w:rsid w:val="00D02168"/>
    <w:rsid w:val="00D02A6E"/>
    <w:rsid w:val="00D1085E"/>
    <w:rsid w:val="00D1451F"/>
    <w:rsid w:val="00D156C2"/>
    <w:rsid w:val="00D15BBB"/>
    <w:rsid w:val="00D176A5"/>
    <w:rsid w:val="00D26D44"/>
    <w:rsid w:val="00D34537"/>
    <w:rsid w:val="00D34E66"/>
    <w:rsid w:val="00D35336"/>
    <w:rsid w:val="00D4029D"/>
    <w:rsid w:val="00D405F5"/>
    <w:rsid w:val="00D4075D"/>
    <w:rsid w:val="00D40C74"/>
    <w:rsid w:val="00D42405"/>
    <w:rsid w:val="00D4701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61D5"/>
    <w:rsid w:val="00EB7958"/>
    <w:rsid w:val="00EC3A69"/>
    <w:rsid w:val="00EC3B50"/>
    <w:rsid w:val="00EC69A1"/>
    <w:rsid w:val="00ED05D1"/>
    <w:rsid w:val="00ED54D9"/>
    <w:rsid w:val="00EE0E0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3870"/>
    <w:rsid w:val="00F96B38"/>
    <w:rsid w:val="00F96C8A"/>
    <w:rsid w:val="00F9773B"/>
    <w:rsid w:val="00FA13B7"/>
    <w:rsid w:val="00FA2748"/>
    <w:rsid w:val="00FA29B5"/>
    <w:rsid w:val="00FA316D"/>
    <w:rsid w:val="00FA727D"/>
    <w:rsid w:val="00FB3286"/>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D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43"/>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43"/>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43"/>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43"/>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43"/>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43"/>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3218">
      <w:bodyDiv w:val="1"/>
      <w:marLeft w:val="0"/>
      <w:marRight w:val="0"/>
      <w:marTop w:val="0"/>
      <w:marBottom w:val="0"/>
      <w:divBdr>
        <w:top w:val="none" w:sz="0" w:space="0" w:color="auto"/>
        <w:left w:val="none" w:sz="0" w:space="0" w:color="auto"/>
        <w:bottom w:val="none" w:sz="0" w:space="0" w:color="auto"/>
        <w:right w:val="none" w:sz="0" w:space="0" w:color="auto"/>
      </w:divBdr>
    </w:div>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ebbels@mla.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jgebbels@mla.com.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la.com.au/about-mla/what-we-do/mla-donor-company/"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la.com.au/general/mla-agreements/"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altName w:val="﷽﷽﷽﷽﷽﷽﷽﷽"/>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E"/>
    <w:rsid w:val="00042A3E"/>
    <w:rsid w:val="00054AFA"/>
    <w:rsid w:val="00097A0C"/>
    <w:rsid w:val="00221357"/>
    <w:rsid w:val="00242A71"/>
    <w:rsid w:val="008C74C0"/>
    <w:rsid w:val="00A61A7E"/>
    <w:rsid w:val="00C34BC0"/>
    <w:rsid w:val="00CF2E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d5ec04-92ef-4087-a857-1c862bced4e7">MLASP-524700683-28</_dlc_DocId>
    <_dlc_DocIdUrl xmlns="25d5ec04-92ef-4087-a857-1c862bced4e7">
      <Url>https://mlaus.sharepoint.com/library/_layouts/15/DocIdRedir.aspx?ID=MLASP-524700683-28</Url>
      <Description>MLASP-524700683-28</Description>
    </_dlc_DocIdUrl>
    <mvOriginal_x0020_Author xmlns="19b8493e-6336-4ea5-bda5-3f66a131ef01" xsi:nil="true"/>
    <mvOriginal_x0020_Producer xmlns="19b8493e-6336-4ea5-bda5-3f66a131ef01" xsi:nil="true"/>
    <mvOriginal_x0020_Modified xmlns="19b8493e-6336-4ea5-bda5-3f66a131ef01" xsi:nil="true"/>
    <mvOriginal_x0020_Created xmlns="19b8493e-6336-4ea5-bda5-3f66a131ef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25d5ec04-92ef-4087-a857-1c862bced4e7"/>
    <ds:schemaRef ds:uri="19b8493e-6336-4ea5-bda5-3f66a131ef01"/>
  </ds:schemaRefs>
</ds:datastoreItem>
</file>

<file path=customXml/itemProps2.xml><?xml version="1.0" encoding="utf-8"?>
<ds:datastoreItem xmlns:ds="http://schemas.openxmlformats.org/officeDocument/2006/customXml" ds:itemID="{AF56BE69-1828-42ED-A5BB-4BD8517B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02664-191E-492C-A2F8-0179D54E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8</TotalTime>
  <Pages>15</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Request for Tender - MDC.docx</dc:title>
  <dc:creator>KWM</dc:creator>
  <cp:lastModifiedBy>Emily Litzow</cp:lastModifiedBy>
  <cp:revision>4</cp:revision>
  <dcterms:created xsi:type="dcterms:W3CDTF">2021-08-26T06:19:00Z</dcterms:created>
  <dcterms:modified xsi:type="dcterms:W3CDTF">2021-09-07T10:44:00Z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0x01010017CD184249A72C4B9DB3A58EEEBFB6F7009D53E905E74DA24F8CEF64B37815BDF3000688742E8C8D1146987A5918FEEC3FEA</vt:lpwstr>
  </property>
  <property fmtid="{D5CDD505-2E9C-101B-9397-08002B2CF9AE}" pid="6" name="_dlc_DocIdItemGuid">
    <vt:lpwstr>12c93768-a7e8-4a56-aa62-71d7be3c87e0</vt:lpwstr>
  </property>
</Properties>
</file>