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p14">
  <w:body>
    <w:p w:rsidR="005725C9" w:rsidP="0057485E" w:rsidRDefault="005725C9" w14:paraId="3127DC62" w14:textId="77777777">
      <w:pPr>
        <w:ind w:left="360"/>
        <w:jc w:val="center"/>
        <w:rPr>
          <w:rFonts w:cs="Arial"/>
          <w:b/>
          <w:noProof/>
          <w:color w:val="FF0000"/>
          <w:sz w:val="32"/>
          <w:szCs w:val="32"/>
          <w:highlight w:val="yellow"/>
          <w:u w:val="single"/>
        </w:rPr>
      </w:pPr>
    </w:p>
    <w:p w:rsidR="008557E5" w:rsidP="006D18E9" w:rsidRDefault="00D02A27" w14:paraId="148C9468" w14:textId="4A9B43BB">
      <w:pPr>
        <w:jc w:val="right"/>
        <w:rPr>
          <w:rFonts w:ascii="Arial" w:hAnsi="Arial" w:cs="Arial"/>
        </w:rPr>
      </w:pPr>
      <w:sdt>
        <w:sdtPr>
          <w:rPr>
            <w:rFonts w:ascii="Arial" w:hAnsi="Arial" w:cs="Arial"/>
            <w:noProof/>
          </w:rPr>
          <w:alias w:val="Partner logo"/>
          <w:tag w:val="Partner logo"/>
          <w:id w:val="67541169"/>
          <w:picture/>
        </w:sdtPr>
        <w:sdtContent>
          <w:r w:rsidR="008557E5">
            <w:rPr>
              <w:rFonts w:ascii="Arial" w:hAnsi="Arial" w:cs="Arial"/>
              <w:noProof/>
              <w:lang w:eastAsia="en-AU"/>
            </w:rPr>
            <w:drawing>
              <wp:inline distT="0" distB="0" distL="0" distR="0" wp14:anchorId="0FE97817" wp14:editId="5C51CB71">
                <wp:extent cx="1512000" cy="393427"/>
                <wp:effectExtent l="0" t="0" r="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12000" cy="393427"/>
                        </a:xfrm>
                        <a:prstGeom prst="rect">
                          <a:avLst/>
                        </a:prstGeom>
                        <a:noFill/>
                        <a:ln>
                          <a:noFill/>
                        </a:ln>
                      </pic:spPr>
                    </pic:pic>
                  </a:graphicData>
                </a:graphic>
              </wp:inline>
            </w:drawing>
          </w:r>
        </w:sdtContent>
      </w:sdt>
      <w:r w:rsidR="008557E5">
        <w:rPr>
          <w:rFonts w:ascii="Arial" w:hAnsi="Arial" w:cs="Arial"/>
          <w:noProof/>
        </w:rPr>
        <w:t xml:space="preserve">   </w:t>
      </w:r>
      <w:r w:rsidR="008557E5">
        <w:rPr>
          <w:rFonts w:ascii="Arial" w:hAnsi="Arial" w:cs="Arial"/>
        </w:rPr>
        <w:t xml:space="preserve"> </w:t>
      </w:r>
      <w:sdt>
        <w:sdtPr>
          <w:rPr>
            <w:rFonts w:ascii="Arial" w:hAnsi="Arial" w:cs="Arial"/>
            <w:noProof/>
          </w:rPr>
          <w:alias w:val="Partner logo"/>
          <w:tag w:val="Partner logo"/>
          <w:id w:val="-1447770581"/>
          <w:picture/>
        </w:sdtPr>
        <w:sdtContent>
          <w:r w:rsidR="008557E5">
            <w:rPr>
              <w:rFonts w:ascii="Arial" w:hAnsi="Arial" w:cs="Arial"/>
              <w:noProof/>
              <w:lang w:eastAsia="en-AU"/>
            </w:rPr>
            <w:drawing>
              <wp:inline distT="0" distB="0" distL="0" distR="0" wp14:anchorId="3BBF8B69" wp14:editId="1530D140">
                <wp:extent cx="1512000" cy="393434"/>
                <wp:effectExtent l="0" t="0" r="0" b="698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12000" cy="393434"/>
                        </a:xfrm>
                        <a:prstGeom prst="rect">
                          <a:avLst/>
                        </a:prstGeom>
                        <a:noFill/>
                        <a:ln>
                          <a:noFill/>
                        </a:ln>
                      </pic:spPr>
                    </pic:pic>
                  </a:graphicData>
                </a:graphic>
              </wp:inline>
            </w:drawing>
          </w:r>
        </w:sdtContent>
      </w:sdt>
      <w:r w:rsidR="008557E5">
        <w:rPr>
          <w:rFonts w:ascii="Arial" w:hAnsi="Arial" w:cs="Arial"/>
        </w:rPr>
        <w:t xml:space="preserve">    </w:t>
      </w:r>
      <w:sdt>
        <w:sdtPr>
          <w:rPr>
            <w:rFonts w:ascii="Arial" w:hAnsi="Arial" w:cs="Arial"/>
            <w:noProof/>
            <w:lang w:eastAsia="en-AU"/>
          </w:rPr>
          <w:alias w:val="Partner logo"/>
          <w:tag w:val="Partner logo"/>
          <w:id w:val="1979643322"/>
          <w:showingPlcHdr/>
          <w:picture/>
        </w:sdtPr>
        <w:sdtContent>
          <w:r w:rsidR="004801F6">
            <w:rPr>
              <w:rFonts w:ascii="Arial" w:hAnsi="Arial" w:cs="Arial"/>
              <w:noProof/>
              <w:lang w:eastAsia="en-AU"/>
            </w:rPr>
            <w:drawing>
              <wp:inline distT="0" distB="0" distL="0" distR="0" wp14:anchorId="1D22BA76" wp14:editId="0E978C4C">
                <wp:extent cx="0" cy="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r w:rsidR="008557E5">
        <w:rPr>
          <w:rFonts w:ascii="Arial" w:hAnsi="Arial" w:cs="Arial"/>
        </w:rPr>
        <w:t xml:space="preserve">    </w:t>
      </w:r>
      <w:sdt>
        <w:sdtPr>
          <w:rPr>
            <w:b/>
            <w:noProof/>
          </w:rPr>
          <w:id w:val="-1806148522"/>
          <w:picture/>
        </w:sdtPr>
        <w:sdtContent>
          <w:r w:rsidRPr="004514FA" w:rsidR="004514FA">
            <w:rPr>
              <w:b/>
              <w:noProof/>
              <w:lang w:eastAsia="en-AU"/>
            </w:rPr>
            <w:drawing>
              <wp:inline distT="0" distB="0" distL="0" distR="0" wp14:anchorId="6F069B9F" wp14:editId="6B8D1F84">
                <wp:extent cx="1512000" cy="435600"/>
                <wp:effectExtent l="0" t="0" r="0" b="3175"/>
                <wp:docPr id="1" name="Picture 1" descr="C:\Users\dfw\AppData\Local\Microsoft\Windows\Temporary Internet Files\Content.Outlook\2H80CXMO\MDC Logo 2016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fw\AppData\Local\Microsoft\Windows\Temporary Internet Files\Content.Outlook\2H80CXMO\MDC Logo 2016  Co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0" cy="435600"/>
                        </a:xfrm>
                        <a:prstGeom prst="rect">
                          <a:avLst/>
                        </a:prstGeom>
                        <a:noFill/>
                        <a:ln>
                          <a:noFill/>
                        </a:ln>
                      </pic:spPr>
                    </pic:pic>
                  </a:graphicData>
                </a:graphic>
              </wp:inline>
            </w:drawing>
          </w:r>
        </w:sdtContent>
      </w:sdt>
    </w:p>
    <w:p w:rsidRPr="00AD6E18" w:rsidR="008557E5" w:rsidP="006D18E9" w:rsidRDefault="008557E5" w14:paraId="70260550" w14:textId="77777777">
      <w:pPr>
        <w:jc w:val="right"/>
        <w:rPr>
          <w:rFonts w:ascii="Arial" w:hAnsi="Arial" w:cs="Arial"/>
        </w:rPr>
      </w:pPr>
    </w:p>
    <w:p w:rsidRPr="00F67167" w:rsidR="008557E5" w:rsidP="006D18E9" w:rsidRDefault="008557E5" w14:paraId="7DA6BC5A" w14:textId="5BD87ED5">
      <w:pPr>
        <w:spacing w:before="240"/>
        <w:rPr>
          <w:rFonts w:cs="Arial"/>
          <w:b/>
          <w:color w:val="007549"/>
          <w:sz w:val="84"/>
          <w:szCs w:val="84"/>
        </w:rPr>
      </w:pPr>
      <w:r>
        <w:rPr>
          <w:rFonts w:cs="Arial"/>
          <w:b/>
          <w:noProof/>
          <w:color w:val="007549"/>
          <w:sz w:val="84"/>
          <w:szCs w:val="84"/>
          <w:lang w:eastAsia="en-AU"/>
        </w:rPr>
        <mc:AlternateContent>
          <mc:Choice Requires="wps">
            <w:drawing>
              <wp:anchor distT="0" distB="0" distL="114300" distR="114300" simplePos="0" relativeHeight="251658240" behindDoc="0" locked="0" layoutInCell="1" allowOverlap="1" wp14:anchorId="3321A11D" wp14:editId="2C2EA99B">
                <wp:simplePos x="0" y="0"/>
                <wp:positionH relativeFrom="margin">
                  <wp:align>right</wp:align>
                </wp:positionH>
                <wp:positionV relativeFrom="paragraph">
                  <wp:posOffset>795150</wp:posOffset>
                </wp:positionV>
                <wp:extent cx="5722883" cy="0"/>
                <wp:effectExtent l="0" t="0" r="30480" b="19050"/>
                <wp:wrapNone/>
                <wp:docPr id="6" name="Straight Connector 6"/>
                <wp:cNvGraphicFramePr/>
                <a:graphic xmlns:a="http://schemas.openxmlformats.org/drawingml/2006/main">
                  <a:graphicData uri="http://schemas.microsoft.com/office/word/2010/wordprocessingShape">
                    <wps:wsp>
                      <wps:cNvCnPr/>
                      <wps:spPr>
                        <a:xfrm flipV="1">
                          <a:off x="0" y="0"/>
                          <a:ext cx="5722883"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w14:anchorId="58C92693">
              <v:line id="Straight Connector 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lack [3200]" from="399.4pt,62.6pt" to="850pt,62.6pt" w14:anchorId="4BA19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eayQEAANEDAAAOAAAAZHJzL2Uyb0RvYy54bWysU02v0zAQvCPxHyzfadKglhI1fYc+wQVB&#10;xXtw93PsxsL2WmvTtP+etdMGxIeEEBfLH7OzM5PN9u7sLDspjAZ8x5eLmjPlJfTGHzv+6fHNiw1n&#10;MQnfCwtedfyiIr/bPX+2HUOrGhjA9goZkfjYjqHjQ0qhraooB+VEXEBQnh41oBOJjnisehQjsTtb&#10;NXW9rkbAPiBIFSPd3k+PfFf4tVYyfdA6qsRsx0lbKiuW9Smv1W4r2iOKMBh5lSH+QYUTxlPTmepe&#10;JMG+ovmFyhmJEEGnhQRXgdZGquKB3Czrn9w8DCKo4oXCiWGOKf4/Wvn+dEBm+o6vOfPC0Sd6SCjM&#10;cUhsD95TgIBsnXMaQ2wJvvcHvJ5iOGA2fdbomLYmfKYRKDGQMXYuKV/mlNU5MUmXq1dNs9m85Eze&#10;3qqJIlMFjOmtAsfypuPW+ByAaMXpXUzUlqA3SL62no0df71qVllhlSVOosouXayaUB+VJpPUfJJX&#10;xkvtLbKToMHovyxLeeYjZC7Rxtq5qC4S/lh0xeYyVUbubwtndOkIPs2FznjA33VN55tUPeFvriev&#10;2fYT9JfyiUocNDclteuM58H88VzKv/+Ju28AAAD//wMAUEsDBBQABgAIAAAAIQDPwFKv2wAAAAgB&#10;AAAPAAAAZHJzL2Rvd25yZXYueG1sTI/RSsNAEEXfBf9hGcGXYjcNVNqYTZGCUBAFYz9gmh2T0Oxs&#10;zG7S+PeOIOjbzL3DnXPz3ew6NdEQWs8GVssEFHHlbcu1geP7090GVIjIFjvPZOCLAuyK66scM+sv&#10;/EZTGWslIRwyNNDE2Gdah6ohh2Hpe2LxPvzgMMo61NoOeJFw1+k0Se61w5blQ4M97RuqzuXoDBy2&#10;L/VmWvOz/Tyew2FcvJZ7XhhzezM/PoCKNMe/Y/jBF3QohOnkR7ZBdQakSBQ1XaegxN4mKxlOv4ou&#10;cv2/QPENAAD//wMAUEsBAi0AFAAGAAgAAAAhALaDOJL+AAAA4QEAABMAAAAAAAAAAAAAAAAAAAAA&#10;AFtDb250ZW50X1R5cGVzXS54bWxQSwECLQAUAAYACAAAACEAOP0h/9YAAACUAQAACwAAAAAAAAAA&#10;AAAAAAAvAQAAX3JlbHMvLnJlbHNQSwECLQAUAAYACAAAACEAXUrXmskBAADRAwAADgAAAAAAAAAA&#10;AAAAAAAuAgAAZHJzL2Uyb0RvYy54bWxQSwECLQAUAAYACAAAACEAz8BSr9sAAAAIAQAADwAAAAAA&#10;AAAAAAAAAAAjBAAAZHJzL2Rvd25yZXYueG1sUEsFBgAAAAAEAAQA8wAAACsFAAAAAA==&#10;">
                <v:stroke joinstyle="miter"/>
                <w10:wrap anchorx="margin"/>
              </v:line>
            </w:pict>
          </mc:Fallback>
        </mc:AlternateContent>
      </w:r>
      <w:r>
        <w:rPr>
          <w:rFonts w:cs="Arial"/>
          <w:b/>
          <w:color w:val="007549"/>
          <w:sz w:val="84"/>
          <w:szCs w:val="84"/>
        </w:rPr>
        <w:t>Final</w:t>
      </w:r>
      <w:r w:rsidRPr="00F67167">
        <w:rPr>
          <w:rFonts w:cs="Arial"/>
          <w:b/>
          <w:color w:val="007549"/>
          <w:sz w:val="84"/>
          <w:szCs w:val="84"/>
        </w:rPr>
        <w:t xml:space="preserve"> report</w:t>
      </w:r>
    </w:p>
    <w:p w:rsidR="008557E5" w:rsidP="006D18E9" w:rsidRDefault="008557E5" w14:paraId="0094D74A" w14:textId="77777777">
      <w:pPr>
        <w:rPr>
          <w:rFonts w:cs="Arial"/>
        </w:rPr>
      </w:pPr>
    </w:p>
    <w:p w:rsidR="008557E5" w:rsidP="006D18E9" w:rsidRDefault="008557E5" w14:paraId="6913D878" w14:textId="77777777">
      <w:pPr>
        <w:rPr>
          <w:rFonts w:cs="Arial"/>
        </w:rPr>
      </w:pPr>
    </w:p>
    <w:p w:rsidR="008557E5" w:rsidP="006D18E9" w:rsidRDefault="00D02A27" w14:paraId="39646257" w14:textId="23A4C7C5">
      <w:pPr>
        <w:rPr>
          <w:rFonts w:cs="Arial"/>
        </w:rPr>
      </w:pPr>
      <w:sdt>
        <w:sdtPr>
          <w:rPr>
            <w:rFonts w:cs="Arial"/>
            <w:b/>
            <w:sz w:val="44"/>
            <w:szCs w:val="44"/>
          </w:rPr>
          <w:id w:val="-748425034"/>
          <w:placeholder>
            <w:docPart w:val="843BEFE5F71C46759159C220782A98A5"/>
          </w:placeholder>
          <w:text w:multiLine="1"/>
        </w:sdtPr>
        <w:sdtContent>
          <w:r w:rsidRPr="009E2B1F" w:rsidR="009E2B1F">
            <w:rPr>
              <w:rFonts w:cs="Arial"/>
              <w:b/>
              <w:sz w:val="44"/>
              <w:szCs w:val="44"/>
            </w:rPr>
            <w:t>EID enabled – stimulating the information supply chain</w:t>
          </w:r>
          <w:r w:rsidRPr="009E2B1F" w:rsidR="009E2B1F">
            <w:rPr>
              <w:rFonts w:cs="Arial"/>
              <w:b/>
              <w:sz w:val="44"/>
              <w:szCs w:val="44"/>
            </w:rPr>
            <w:br/>
          </w:r>
        </w:sdtContent>
      </w:sdt>
    </w:p>
    <w:p w:rsidRPr="00D630D9" w:rsidR="008557E5" w:rsidP="006D18E9" w:rsidRDefault="00D02A27" w14:paraId="5B1D7460" w14:textId="3BE36B37">
      <w:pPr>
        <w:rPr>
          <w:rFonts w:cs="Arial"/>
        </w:rPr>
      </w:pPr>
      <w:sdt>
        <w:sdtPr>
          <w:rPr>
            <w:rFonts w:cs="Arial"/>
          </w:rPr>
          <w:id w:val="-178279416"/>
          <w:lock w:val="contentLocked"/>
          <w:placeholder>
            <w:docPart w:val="DBCE0B35C47144D4B7B056F919F5F15B"/>
          </w:placeholder>
          <w:group/>
        </w:sdtPr>
        <w:sdtContent>
          <w:r w:rsidRPr="00D630D9" w:rsidR="008557E5">
            <w:rPr>
              <w:rFonts w:cs="Arial"/>
            </w:rPr>
            <w:t>Project code:</w:t>
          </w:r>
        </w:sdtContent>
      </w:sdt>
      <w:r w:rsidRPr="00D630D9" w:rsidR="008557E5">
        <w:rPr>
          <w:rFonts w:cs="Arial"/>
        </w:rPr>
        <w:tab/>
      </w:r>
      <w:r w:rsidRPr="00D630D9" w:rsidR="008557E5">
        <w:rPr>
          <w:rFonts w:cs="Arial"/>
        </w:rPr>
        <w:tab/>
      </w:r>
      <w:r w:rsidRPr="00D630D9" w:rsidR="008557E5">
        <w:rPr>
          <w:rFonts w:cs="Arial"/>
        </w:rPr>
        <w:tab/>
      </w:r>
      <w:sdt>
        <w:sdtPr>
          <w:rPr>
            <w:rFonts w:eastAsia="Times New Roman" w:cstheme="minorHAnsi"/>
            <w:lang w:val="en"/>
          </w:rPr>
          <w:id w:val="-1825501772"/>
          <w:placeholder>
            <w:docPart w:val="3A9420F655E94BFEB3A7417E357BDCC9"/>
          </w:placeholder>
          <w:text/>
        </w:sdtPr>
        <w:sdtContent>
          <w:r w:rsidRPr="00B6781C" w:rsidR="00B6781C">
            <w:rPr>
              <w:rFonts w:eastAsia="Times New Roman" w:cstheme="minorHAnsi"/>
              <w:lang w:val="en"/>
            </w:rPr>
            <w:t>P.PSH.0923</w:t>
          </w:r>
        </w:sdtContent>
      </w:sdt>
    </w:p>
    <w:p w:rsidRPr="00D630D9" w:rsidR="008557E5" w:rsidP="006D18E9" w:rsidRDefault="008557E5" w14:paraId="14067FBD" w14:textId="3942695B">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Prepared by:</w:t>
      </w:r>
      <w:r w:rsidRPr="00D630D9">
        <w:rPr>
          <w:rFonts w:cs="Arial"/>
        </w:rPr>
        <w:tab/>
      </w:r>
      <w:r w:rsidRPr="00D630D9">
        <w:rPr>
          <w:rFonts w:cs="Arial"/>
        </w:rPr>
        <w:tab/>
      </w:r>
      <w:r w:rsidRPr="00D630D9">
        <w:rPr>
          <w:rFonts w:cs="Arial"/>
        </w:rPr>
        <w:tab/>
      </w:r>
      <w:sdt>
        <w:sdtPr>
          <w:rPr>
            <w:rFonts w:cs="Arial"/>
          </w:rPr>
          <w:id w:val="1810204037"/>
          <w:placeholder>
            <w:docPart w:val="333EAFD3FD5546428128FF4B78D3814B"/>
          </w:placeholder>
          <w:text/>
        </w:sdtPr>
        <w:sdtContent>
          <w:r w:rsidR="007A2F2D">
            <w:rPr>
              <w:rFonts w:cs="Arial"/>
            </w:rPr>
            <w:t>Kirstie Anderson</w:t>
          </w:r>
        </w:sdtContent>
      </w:sdt>
    </w:p>
    <w:p w:rsidRPr="00D630D9" w:rsidR="008557E5" w:rsidP="006D18E9" w:rsidRDefault="008557E5" w14:paraId="585F289C" w14:textId="10BAD1F7">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ab/>
      </w:r>
      <w:r w:rsidRPr="00D630D9">
        <w:rPr>
          <w:rFonts w:cs="Arial"/>
        </w:rPr>
        <w:tab/>
      </w:r>
      <w:r w:rsidRPr="00D630D9">
        <w:rPr>
          <w:rFonts w:cs="Arial"/>
        </w:rPr>
        <w:tab/>
      </w:r>
      <w:r w:rsidRPr="00D630D9">
        <w:rPr>
          <w:rFonts w:cs="Arial"/>
        </w:rPr>
        <w:tab/>
      </w:r>
      <w:sdt>
        <w:sdtPr>
          <w:rPr>
            <w:rFonts w:cs="Arial"/>
          </w:rPr>
          <w:id w:val="-17392092"/>
          <w:placeholder>
            <w:docPart w:val="E636EEC1217F461FB64CB87A8296BA52"/>
          </w:placeholder>
          <w:text/>
        </w:sdtPr>
        <w:sdtContent>
          <w:r w:rsidR="00B6781C">
            <w:rPr>
              <w:rFonts w:cs="Arial"/>
            </w:rPr>
            <w:t>Department Jobs, Precincts and Regions</w:t>
          </w:r>
          <w:r w:rsidR="008A4B59">
            <w:rPr>
              <w:rFonts w:cs="Arial"/>
            </w:rPr>
            <w:t xml:space="preserve"> (Agriculture Victoria)</w:t>
          </w:r>
        </w:sdtContent>
      </w:sdt>
    </w:p>
    <w:p w:rsidRPr="00D630D9" w:rsidR="008557E5" w:rsidP="006D18E9" w:rsidRDefault="008557E5" w14:paraId="55A5D64A" w14:textId="77777777">
      <w:pPr>
        <w:spacing w:after="0"/>
        <w:rPr>
          <w:rFonts w:cs="Arial"/>
        </w:rPr>
      </w:pPr>
    </w:p>
    <w:p w:rsidRPr="00D630D9" w:rsidR="008557E5" w:rsidP="006D18E9" w:rsidRDefault="00D02A27" w14:paraId="561ACB1E" w14:textId="411B9334">
      <w:pPr>
        <w:spacing w:after="0"/>
        <w:rPr>
          <w:rFonts w:cs="Arial"/>
        </w:rPr>
      </w:pPr>
      <w:sdt>
        <w:sdtPr>
          <w:rPr>
            <w:rFonts w:cs="Arial"/>
          </w:rPr>
          <w:id w:val="-1408071559"/>
          <w:lock w:val="contentLocked"/>
          <w:placeholder>
            <w:docPart w:val="DBCE0B35C47144D4B7B056F919F5F15B"/>
          </w:placeholder>
          <w:group/>
        </w:sdtPr>
        <w:sdtContent>
          <w:r w:rsidRPr="00D630D9" w:rsidR="008557E5">
            <w:rPr>
              <w:rFonts w:cs="Arial"/>
            </w:rPr>
            <w:t>Date published:</w:t>
          </w:r>
        </w:sdtContent>
      </w:sdt>
      <w:r w:rsidRPr="00D630D9" w:rsidR="008557E5">
        <w:rPr>
          <w:rFonts w:cs="Arial"/>
        </w:rPr>
        <w:tab/>
      </w:r>
      <w:r w:rsidR="008557E5">
        <w:rPr>
          <w:rFonts w:cs="Arial"/>
        </w:rPr>
        <w:tab/>
      </w:r>
      <w:r w:rsidRPr="00D630D9" w:rsidR="008557E5">
        <w:rPr>
          <w:rFonts w:cs="Arial"/>
        </w:rPr>
        <w:tab/>
      </w:r>
      <w:sdt>
        <w:sdtPr>
          <w:rPr>
            <w:rFonts w:cs="Arial"/>
          </w:rPr>
          <w:id w:val="-4363688"/>
          <w:placeholder>
            <w:docPart w:val="6BD69FC95E12422593E7917A75BFDDDF"/>
          </w:placeholder>
          <w:text/>
        </w:sdtPr>
        <w:sdtContent>
          <w:r w:rsidR="00D03654">
            <w:rPr>
              <w:rFonts w:cs="Arial"/>
            </w:rPr>
            <w:t>28 February 2021</w:t>
          </w:r>
        </w:sdtContent>
      </w:sdt>
    </w:p>
    <w:p w:rsidRPr="00D630D9" w:rsidR="008557E5" w:rsidP="006D18E9" w:rsidRDefault="008557E5" w14:paraId="5CEF2FDD" w14:textId="77777777">
      <w:pPr>
        <w:spacing w:after="0" w:line="240" w:lineRule="auto"/>
        <w:rPr>
          <w:rFonts w:cs="Arial"/>
        </w:rPr>
      </w:pPr>
    </w:p>
    <w:p w:rsidRPr="00D630D9" w:rsidR="008557E5" w:rsidP="006D18E9" w:rsidRDefault="008557E5" w14:paraId="5F0C15B0" w14:textId="77777777">
      <w:pPr>
        <w:spacing w:after="0" w:line="240" w:lineRule="auto"/>
        <w:rPr>
          <w:rFonts w:cs="Arial"/>
        </w:rPr>
      </w:pPr>
      <w:r w:rsidRPr="00D630D9">
        <w:rPr>
          <w:rFonts w:cs="Arial"/>
        </w:rPr>
        <w:tab/>
      </w:r>
    </w:p>
    <w:sdt>
      <w:sdtPr>
        <w:rPr>
          <w:rFonts w:cs="Arial"/>
        </w:rPr>
        <w:id w:val="1036857301"/>
        <w:placeholder>
          <w:docPart w:val="DBCE0B35C47144D4B7B056F919F5F15B"/>
        </w:placeholder>
      </w:sdtPr>
      <w:sdtContent>
        <w:sdt>
          <w:sdtPr>
            <w:rPr>
              <w:rFonts w:cs="Arial"/>
            </w:rPr>
            <w:id w:val="-116686597"/>
            <w:lock w:val="contentLocked"/>
            <w:placeholder>
              <w:docPart w:val="DBCE0B35C47144D4B7B056F919F5F15B"/>
            </w:placeholder>
            <w:group/>
          </w:sdtPr>
          <w:sdtContent>
            <w:p w:rsidRPr="00D630D9" w:rsidR="008557E5" w:rsidP="006D18E9" w:rsidRDefault="008557E5" w14:paraId="6DA8EA0F" w14:textId="77777777">
              <w:pPr>
                <w:spacing w:after="0" w:line="240" w:lineRule="auto"/>
                <w:rPr>
                  <w:rFonts w:cs="Arial"/>
                </w:rPr>
              </w:pPr>
              <w:r w:rsidRPr="00D630D9">
                <w:rPr>
                  <w:rFonts w:cs="Arial"/>
                </w:rPr>
                <w:t>PUBLISHED BY</w:t>
              </w:r>
            </w:p>
            <w:p w:rsidRPr="00D630D9" w:rsidR="008557E5" w:rsidP="006D18E9" w:rsidRDefault="008557E5" w14:paraId="04283B96" w14:textId="77777777">
              <w:pPr>
                <w:spacing w:after="0" w:line="240" w:lineRule="auto"/>
                <w:rPr>
                  <w:rFonts w:cs="Arial"/>
                </w:rPr>
              </w:pPr>
              <w:r w:rsidRPr="00D630D9">
                <w:rPr>
                  <w:rFonts w:cs="Arial"/>
                </w:rPr>
                <w:t>Meat and Livestock Australia Limited</w:t>
              </w:r>
            </w:p>
            <w:p w:rsidRPr="00D630D9" w:rsidR="008557E5" w:rsidP="006D18E9" w:rsidRDefault="008557E5" w14:paraId="16829FF8" w14:textId="77777777">
              <w:pPr>
                <w:spacing w:after="0" w:line="240" w:lineRule="auto"/>
                <w:rPr>
                  <w:rFonts w:cs="Arial"/>
                </w:rPr>
              </w:pPr>
              <w:r>
                <w:rPr>
                  <w:rFonts w:cs="Arial"/>
                </w:rPr>
                <w:t>PO Box</w:t>
              </w:r>
              <w:r w:rsidRPr="00D630D9">
                <w:rPr>
                  <w:rFonts w:cs="Arial"/>
                </w:rPr>
                <w:t xml:space="preserve"> 1961</w:t>
              </w:r>
            </w:p>
            <w:p w:rsidRPr="00D630D9" w:rsidR="008557E5" w:rsidP="006D18E9" w:rsidRDefault="008557E5" w14:paraId="2C3FA298" w14:textId="77777777">
              <w:pPr>
                <w:spacing w:after="0" w:line="240" w:lineRule="auto"/>
                <w:rPr>
                  <w:rFonts w:cs="Arial"/>
                </w:rPr>
              </w:pPr>
              <w:r w:rsidRPr="00D630D9">
                <w:rPr>
                  <w:rFonts w:cs="Arial"/>
                </w:rPr>
                <w:t>NORTH SYDNEY NSW 2059</w:t>
              </w:r>
            </w:p>
          </w:sdtContent>
        </w:sdt>
      </w:sdtContent>
    </w:sdt>
    <w:p w:rsidRPr="00D630D9" w:rsidR="008557E5" w:rsidP="006D18E9" w:rsidRDefault="008557E5" w14:paraId="204D6F39" w14:textId="77777777">
      <w:pPr>
        <w:rPr>
          <w:rFonts w:cs="Arial"/>
        </w:rPr>
      </w:pPr>
    </w:p>
    <w:p w:rsidR="008557E5" w:rsidP="006D18E9" w:rsidRDefault="008557E5" w14:paraId="55B0948E" w14:textId="77777777">
      <w:pPr>
        <w:rPr>
          <w:rFonts w:cs="Arial"/>
          <w:sz w:val="32"/>
          <w:szCs w:val="32"/>
        </w:rPr>
      </w:pPr>
    </w:p>
    <w:sdt>
      <w:sdtPr>
        <w:rPr>
          <w:rFonts w:ascii="Arial" w:hAnsi="Arial" w:eastAsia="Times New Roman" w:cs="Arial"/>
          <w:b/>
          <w:i/>
          <w:iCs/>
          <w:sz w:val="32"/>
          <w:szCs w:val="32"/>
          <w:lang w:val="en-US" w:bidi="en-US"/>
        </w:rPr>
        <w:id w:val="1510100349"/>
        <w:lock w:val="contentLocked"/>
        <w:placeholder>
          <w:docPart w:val="F7B2683DC31A46DC86123759FCB8000C"/>
        </w:placeholder>
        <w:group/>
      </w:sdtPr>
      <w:sdtEndPr>
        <w:rPr>
          <w:rStyle w:val="MLAdisclaimerCharChar"/>
          <w:rFonts w:asciiTheme="minorHAnsi" w:hAnsiTheme="minorHAnsi" w:eastAsiaTheme="majorEastAsia"/>
          <w:i w:val="0"/>
          <w:iCs w:val="0"/>
          <w:sz w:val="16"/>
          <w:szCs w:val="22"/>
        </w:rPr>
      </w:sdtEndPr>
      <w:sdtContent>
        <w:p w:rsidRPr="002709E9" w:rsidR="004514FA" w:rsidP="006D18E9" w:rsidRDefault="004514FA" w14:paraId="4106A454" w14:textId="77777777">
          <w:pPr>
            <w:rPr>
              <w:rFonts w:cs="Arial"/>
            </w:rPr>
          </w:pPr>
          <w:r w:rsidRPr="002709E9">
            <w:rPr>
              <w:rFonts w:cs="Arial"/>
            </w:rPr>
            <w:t>This is an MLA Donor Company funded project.</w:t>
          </w:r>
        </w:p>
        <w:p w:rsidRPr="002709E9" w:rsidR="004514FA" w:rsidP="006D18E9" w:rsidRDefault="004514FA" w14:paraId="36DB0D32" w14:textId="77777777">
          <w:pPr>
            <w:rPr>
              <w:rFonts w:cs="Arial"/>
            </w:rPr>
          </w:pPr>
          <w:r w:rsidRPr="002709E9">
            <w:rPr>
              <w:rFonts w:cs="Arial"/>
            </w:rPr>
            <w:t>Meat &amp; Livestock Australia acknowledges the matching funds provided by the Australian Government and contributions from the Australian Meat Processor Corporation to support the research and development detailed in this publication.</w:t>
          </w:r>
        </w:p>
        <w:p w:rsidRPr="002709E9" w:rsidR="004514FA" w:rsidP="00A8263B" w:rsidRDefault="004514FA" w14:paraId="0C961979" w14:textId="77777777">
          <w:pPr>
            <w:pStyle w:val="MLAfinalreportText"/>
            <w:rPr>
              <w:rStyle w:val="MLAdisclaimerCharChar"/>
              <w:rFonts w:eastAsiaTheme="majorEastAsia"/>
            </w:rPr>
          </w:pPr>
          <w:r w:rsidRPr="002709E9">
            <w:rPr>
              <w:rStyle w:val="MLAdisclaimerCharChar"/>
              <w:rFonts w:eastAsiaTheme="majorEastAsia"/>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2709E9">
            <w:t xml:space="preserve"> </w:t>
          </w:r>
          <w:r w:rsidRPr="002709E9">
            <w:rPr>
              <w:rStyle w:val="MLAdisclaimerCharChar"/>
              <w:rFonts w:eastAsiaTheme="majorEastAsia"/>
            </w:rPr>
            <w:t>make your own enquiries before making decisions concerning your interests. Reproduction in whole or in part of this publication is prohibited without prior written consent of MLA.</w:t>
          </w:r>
        </w:p>
      </w:sdtContent>
    </w:sdt>
    <w:p w:rsidRPr="00D630D9" w:rsidR="008557E5" w:rsidP="00A8263B" w:rsidRDefault="008557E5" w14:paraId="6633E2CA" w14:textId="28EA568A">
      <w:pPr>
        <w:pStyle w:val="MLAfinalreportText"/>
        <w:rPr>
          <w:rStyle w:val="MLAdisclaimerCharChar"/>
          <w:rFonts w:eastAsiaTheme="majorEastAsia"/>
        </w:rPr>
      </w:pPr>
    </w:p>
    <w:p w:rsidRPr="005553BF" w:rsidR="00AD767C" w:rsidP="007763DD" w:rsidRDefault="008557E5" w14:paraId="5D939E96" w14:textId="68A7D8DB">
      <w:pPr>
        <w:pStyle w:val="Heading1"/>
      </w:pPr>
      <w:r>
        <w:br w:type="page"/>
      </w:r>
      <w:r w:rsidRPr="005553BF" w:rsidR="00AD767C">
        <w:lastRenderedPageBreak/>
        <w:t>Abstract</w:t>
      </w:r>
    </w:p>
    <w:p w:rsidR="00AD767C" w:rsidP="00A8263B" w:rsidRDefault="00AD767C" w14:paraId="3313805E" w14:textId="11DD2CDB">
      <w:pPr>
        <w:pStyle w:val="MLAfinalreportText"/>
      </w:pPr>
    </w:p>
    <w:p w:rsidRPr="001D41B9" w:rsidR="000A623B" w:rsidP="001D41B9" w:rsidRDefault="00775F51" w14:paraId="27346DD2" w14:textId="0A7F9AC0">
      <w:pPr>
        <w:spacing w:after="120" w:line="240" w:lineRule="auto"/>
        <w:ind w:left="3"/>
        <w:rPr>
          <w:rFonts w:cs="Arial"/>
          <w:lang w:val="en-US"/>
        </w:rPr>
      </w:pPr>
      <w:bookmarkStart w:name="_Toc384863401" w:id="0"/>
      <w:bookmarkStart w:name="_Toc384914821" w:id="1"/>
      <w:bookmarkStart w:name="_Toc384918536" w:id="2"/>
      <w:bookmarkStart w:name="_Toc384918762" w:id="3"/>
      <w:bookmarkStart w:name="_Toc392152640" w:id="4"/>
      <w:bookmarkStart w:name="_Toc392153290" w:id="5"/>
      <w:bookmarkStart w:name="_Toc392153578" w:id="6"/>
      <w:bookmarkStart w:name="_Toc398015262" w:id="7"/>
      <w:bookmarkStart w:name="_Toc398022435" w:id="8"/>
      <w:bookmarkStart w:name="_Toc398022920" w:id="9"/>
      <w:r w:rsidRPr="001D41B9">
        <w:rPr>
          <w:rFonts w:cs="Arial"/>
          <w:lang w:val="en-US"/>
        </w:rPr>
        <w:t xml:space="preserve">The Victorian government has implemented mandatory electronic identification (EID) of sheep and goats to underpin the National Livestock Identification System (NLIS) and strengthen traceability for biosecurity purposes. </w:t>
      </w:r>
      <w:r w:rsidRPr="001D41B9" w:rsidR="00B42B41">
        <w:rPr>
          <w:rFonts w:cs="Arial"/>
          <w:lang w:val="en-US"/>
        </w:rPr>
        <w:t>Most</w:t>
      </w:r>
      <w:r w:rsidRPr="001D41B9" w:rsidR="009B6710">
        <w:rPr>
          <w:rFonts w:cs="Arial"/>
          <w:lang w:val="en-US"/>
        </w:rPr>
        <w:t xml:space="preserve"> Victorian producers </w:t>
      </w:r>
      <w:r w:rsidRPr="001D41B9" w:rsidR="00423457">
        <w:rPr>
          <w:rFonts w:cs="Arial"/>
          <w:lang w:val="en-US"/>
        </w:rPr>
        <w:t>are not using</w:t>
      </w:r>
      <w:r w:rsidRPr="001D41B9" w:rsidR="009B6710">
        <w:rPr>
          <w:rFonts w:cs="Arial"/>
          <w:lang w:val="en-US"/>
        </w:rPr>
        <w:t xml:space="preserve"> EID in the collection of individual animal data in their business. Furthermore, of the small number of producers who </w:t>
      </w:r>
      <w:r w:rsidRPr="001D41B9" w:rsidR="0051762F">
        <w:rPr>
          <w:rFonts w:cs="Arial"/>
          <w:lang w:val="en-US"/>
        </w:rPr>
        <w:t>are using</w:t>
      </w:r>
      <w:r w:rsidRPr="001D41B9" w:rsidR="009B6710">
        <w:rPr>
          <w:rFonts w:cs="Arial"/>
          <w:lang w:val="en-US"/>
        </w:rPr>
        <w:t xml:space="preserve"> EID (mainly stud breeders and some </w:t>
      </w:r>
      <w:r w:rsidRPr="001D41B9" w:rsidR="0051762F">
        <w:rPr>
          <w:rFonts w:cs="Arial"/>
          <w:lang w:val="en-US"/>
        </w:rPr>
        <w:t>early adopters/</w:t>
      </w:r>
      <w:r w:rsidRPr="001D41B9" w:rsidR="009B6710">
        <w:rPr>
          <w:rFonts w:cs="Arial"/>
          <w:lang w:val="en-US"/>
        </w:rPr>
        <w:t xml:space="preserve">innovators), </w:t>
      </w:r>
      <w:r w:rsidRPr="001D41B9" w:rsidR="00D74EEC">
        <w:rPr>
          <w:rFonts w:cs="Arial"/>
          <w:lang w:val="en-US"/>
        </w:rPr>
        <w:t>many</w:t>
      </w:r>
      <w:r w:rsidRPr="001D41B9" w:rsidR="009B6710">
        <w:rPr>
          <w:rFonts w:cs="Arial"/>
          <w:lang w:val="en-US"/>
        </w:rPr>
        <w:t xml:space="preserve"> </w:t>
      </w:r>
      <w:r w:rsidRPr="001D41B9" w:rsidR="004107D8">
        <w:rPr>
          <w:rFonts w:cs="Arial"/>
          <w:lang w:val="en-US"/>
        </w:rPr>
        <w:t xml:space="preserve">simply use it to </w:t>
      </w:r>
      <w:r w:rsidRPr="001D41B9" w:rsidR="00561C40">
        <w:rPr>
          <w:rFonts w:cs="Arial"/>
          <w:lang w:val="en-US"/>
        </w:rPr>
        <w:t>view</w:t>
      </w:r>
      <w:r w:rsidRPr="001D41B9" w:rsidR="004107D8">
        <w:rPr>
          <w:rFonts w:cs="Arial"/>
          <w:lang w:val="en-US"/>
        </w:rPr>
        <w:t xml:space="preserve"> current performance </w:t>
      </w:r>
      <w:r w:rsidRPr="001D41B9" w:rsidR="00661078">
        <w:rPr>
          <w:rFonts w:cs="Arial"/>
          <w:lang w:val="en-US"/>
        </w:rPr>
        <w:t xml:space="preserve">and </w:t>
      </w:r>
      <w:r w:rsidRPr="001D41B9" w:rsidR="009B6710">
        <w:rPr>
          <w:rFonts w:cs="Arial"/>
          <w:lang w:val="en-US"/>
        </w:rPr>
        <w:t>do not regularly use the data to inform decision making.</w:t>
      </w:r>
    </w:p>
    <w:p w:rsidRPr="001D41B9" w:rsidR="00A35B65" w:rsidP="001D41B9" w:rsidRDefault="00A35B65" w14:paraId="6F06CFB1" w14:textId="77777777">
      <w:pPr>
        <w:spacing w:after="120" w:line="240" w:lineRule="auto"/>
        <w:ind w:left="3"/>
        <w:rPr>
          <w:rFonts w:cs="Arial"/>
          <w:lang w:val="en-US"/>
        </w:rPr>
      </w:pPr>
      <w:bookmarkStart w:name="_Toc65505900" w:id="10"/>
      <w:r w:rsidRPr="001D41B9">
        <w:rPr>
          <w:rFonts w:cs="Arial"/>
          <w:lang w:val="en-US"/>
        </w:rPr>
        <w:t>The EID enabled project has promoted the use of precision individual animal management which will allow producers to select high performing animals, leading to increases in the productivity of their enterprises. A supply chain that can communicate and share information is more likely to become a value chain, increasing the benefits for all participants.</w:t>
      </w:r>
    </w:p>
    <w:p w:rsidR="00EC0B17" w:rsidP="001D41B9" w:rsidRDefault="00EE6C58" w14:paraId="2CF1EA96" w14:textId="17588CDC">
      <w:pPr>
        <w:spacing w:after="120" w:line="240" w:lineRule="auto"/>
        <w:ind w:left="3"/>
        <w:rPr>
          <w:lang w:val="en-US"/>
        </w:rPr>
      </w:pPr>
      <w:r>
        <w:rPr>
          <w:lang w:val="en-US"/>
        </w:rPr>
        <w:t>A review of</w:t>
      </w:r>
      <w:r w:rsidR="00C912C2">
        <w:rPr>
          <w:lang w:val="en-US"/>
        </w:rPr>
        <w:t xml:space="preserve"> EID </w:t>
      </w:r>
      <w:r>
        <w:rPr>
          <w:lang w:val="en-US"/>
        </w:rPr>
        <w:t xml:space="preserve">technology </w:t>
      </w:r>
      <w:r w:rsidR="00C912C2">
        <w:rPr>
          <w:lang w:val="en-US"/>
        </w:rPr>
        <w:t>adoption</w:t>
      </w:r>
      <w:r w:rsidR="005C3BA3">
        <w:rPr>
          <w:lang w:val="en-US"/>
        </w:rPr>
        <w:t xml:space="preserve"> by producers</w:t>
      </w:r>
      <w:r w:rsidR="00BC21BC">
        <w:rPr>
          <w:lang w:val="en-US"/>
        </w:rPr>
        <w:t xml:space="preserve"> and </w:t>
      </w:r>
      <w:r w:rsidR="00225343">
        <w:rPr>
          <w:lang w:val="en-US"/>
        </w:rPr>
        <w:t>contractors</w:t>
      </w:r>
      <w:r w:rsidR="00C912C2">
        <w:rPr>
          <w:lang w:val="en-US"/>
        </w:rPr>
        <w:t xml:space="preserve"> </w:t>
      </w:r>
      <w:r w:rsidR="0047471F">
        <w:rPr>
          <w:lang w:val="en-US"/>
        </w:rPr>
        <w:t xml:space="preserve">was </w:t>
      </w:r>
      <w:r w:rsidR="00C6521E">
        <w:rPr>
          <w:lang w:val="en-US"/>
        </w:rPr>
        <w:t xml:space="preserve">conducted and subsequently </w:t>
      </w:r>
      <w:r w:rsidR="00C912C2">
        <w:rPr>
          <w:lang w:val="en-US"/>
        </w:rPr>
        <w:t xml:space="preserve">used to inform the </w:t>
      </w:r>
      <w:r w:rsidR="008554FD">
        <w:rPr>
          <w:lang w:val="en-US"/>
        </w:rPr>
        <w:t>design</w:t>
      </w:r>
      <w:r w:rsidR="0054700F">
        <w:rPr>
          <w:lang w:val="en-US"/>
        </w:rPr>
        <w:t xml:space="preserve"> of the projects deliverables</w:t>
      </w:r>
      <w:r w:rsidR="00C6521E">
        <w:rPr>
          <w:lang w:val="en-US"/>
        </w:rPr>
        <w:t xml:space="preserve"> including</w:t>
      </w:r>
      <w:r w:rsidR="008554FD">
        <w:rPr>
          <w:lang w:val="en-US"/>
        </w:rPr>
        <w:t xml:space="preserve"> </w:t>
      </w:r>
      <w:r w:rsidR="00C912C2">
        <w:rPr>
          <w:lang w:val="en-US"/>
        </w:rPr>
        <w:t xml:space="preserve">the </w:t>
      </w:r>
      <w:r w:rsidRPr="001D41B9" w:rsidR="00C912C2">
        <w:rPr>
          <w:rFonts w:cs="Arial"/>
          <w:lang w:val="en-US"/>
        </w:rPr>
        <w:t>Define Your Data</w:t>
      </w:r>
      <w:r w:rsidRPr="001D41B9" w:rsidR="00C220C1">
        <w:rPr>
          <w:rFonts w:cs="Arial"/>
          <w:lang w:val="en-US"/>
        </w:rPr>
        <w:t xml:space="preserve"> (DYD)</w:t>
      </w:r>
      <w:r w:rsidR="00C912C2">
        <w:rPr>
          <w:lang w:val="en-US"/>
        </w:rPr>
        <w:t xml:space="preserve"> training package</w:t>
      </w:r>
      <w:r w:rsidR="00A16535">
        <w:rPr>
          <w:lang w:val="en-US"/>
        </w:rPr>
        <w:t xml:space="preserve">, </w:t>
      </w:r>
      <w:proofErr w:type="spellStart"/>
      <w:r w:rsidRPr="001D41B9" w:rsidR="00A16535">
        <w:rPr>
          <w:rFonts w:cs="Arial"/>
          <w:lang w:val="en-US"/>
        </w:rPr>
        <w:t>OneScan</w:t>
      </w:r>
      <w:proofErr w:type="spellEnd"/>
      <w:r w:rsidR="00A4361C">
        <w:rPr>
          <w:lang w:val="en-US"/>
        </w:rPr>
        <w:t xml:space="preserve"> communication</w:t>
      </w:r>
      <w:r w:rsidR="009568D6">
        <w:rPr>
          <w:lang w:val="en-US"/>
        </w:rPr>
        <w:t xml:space="preserve"> and </w:t>
      </w:r>
      <w:r w:rsidR="00626C0A">
        <w:rPr>
          <w:lang w:val="en-US"/>
        </w:rPr>
        <w:t>engagement plan</w:t>
      </w:r>
      <w:r w:rsidR="00A4361C">
        <w:rPr>
          <w:lang w:val="en-US"/>
        </w:rPr>
        <w:t xml:space="preserve"> </w:t>
      </w:r>
      <w:r w:rsidR="00C912C2">
        <w:rPr>
          <w:lang w:val="en-US"/>
        </w:rPr>
        <w:t xml:space="preserve">and </w:t>
      </w:r>
      <w:r w:rsidRPr="001D41B9" w:rsidR="00C912C2">
        <w:rPr>
          <w:rFonts w:cs="Arial"/>
          <w:lang w:val="en-US"/>
        </w:rPr>
        <w:t>EID enabled</w:t>
      </w:r>
      <w:r w:rsidR="00C912C2">
        <w:rPr>
          <w:lang w:val="en-US"/>
        </w:rPr>
        <w:t xml:space="preserve"> webinar events.</w:t>
      </w:r>
      <w:r w:rsidR="00E14558">
        <w:rPr>
          <w:lang w:val="en-US"/>
        </w:rPr>
        <w:t xml:space="preserve"> </w:t>
      </w:r>
      <w:r w:rsidR="00C912C2">
        <w:rPr>
          <w:lang w:val="en-US"/>
        </w:rPr>
        <w:t xml:space="preserve">A range of delivery methods were used including workshops, webinars, eLearn’s, focus groups, case studies and interviews to </w:t>
      </w:r>
      <w:r w:rsidR="00432172">
        <w:rPr>
          <w:lang w:val="en-US"/>
        </w:rPr>
        <w:t xml:space="preserve">ensure </w:t>
      </w:r>
      <w:r w:rsidRPr="00626C0A" w:rsidR="00705A1E">
        <w:rPr>
          <w:lang w:val="en-US"/>
        </w:rPr>
        <w:t>accessibility across a range</w:t>
      </w:r>
      <w:r w:rsidRPr="00626C0A" w:rsidR="006B00A2">
        <w:rPr>
          <w:lang w:val="en-US"/>
        </w:rPr>
        <w:t xml:space="preserve"> of learning</w:t>
      </w:r>
      <w:r w:rsidRPr="00626C0A" w:rsidR="00705A1E">
        <w:rPr>
          <w:lang w:val="en-US"/>
        </w:rPr>
        <w:t xml:space="preserve"> </w:t>
      </w:r>
      <w:r w:rsidRPr="00626C0A" w:rsidR="00A4361C">
        <w:rPr>
          <w:lang w:val="en-US"/>
        </w:rPr>
        <w:t>styles and</w:t>
      </w:r>
      <w:r w:rsidRPr="00626C0A" w:rsidR="006B00A2">
        <w:rPr>
          <w:lang w:val="en-US"/>
        </w:rPr>
        <w:t xml:space="preserve"> adoption levels </w:t>
      </w:r>
      <w:r w:rsidRPr="00626C0A" w:rsidR="00705A1E">
        <w:rPr>
          <w:lang w:val="en-US"/>
        </w:rPr>
        <w:t>was achieved</w:t>
      </w:r>
      <w:r w:rsidRPr="00626C0A" w:rsidR="00C912C2">
        <w:rPr>
          <w:lang w:val="en-US"/>
        </w:rPr>
        <w:t>.</w:t>
      </w:r>
      <w:r w:rsidR="00C912C2">
        <w:rPr>
          <w:lang w:val="en-US"/>
        </w:rPr>
        <w:t xml:space="preserve"> </w:t>
      </w:r>
    </w:p>
    <w:p w:rsidRPr="001D41B9" w:rsidR="0061636D" w:rsidP="001D41B9" w:rsidRDefault="00C220C1" w14:paraId="666BCBF6" w14:textId="77777777">
      <w:pPr>
        <w:spacing w:after="120" w:line="240" w:lineRule="auto"/>
        <w:ind w:left="3"/>
        <w:rPr>
          <w:rFonts w:cs="Arial"/>
          <w:lang w:val="en-US"/>
        </w:rPr>
      </w:pPr>
      <w:r w:rsidRPr="001D41B9">
        <w:rPr>
          <w:rFonts w:cs="Arial"/>
          <w:lang w:val="en-US"/>
        </w:rPr>
        <w:t xml:space="preserve">The DYD </w:t>
      </w:r>
      <w:r w:rsidRPr="001D41B9" w:rsidR="00D677A4">
        <w:rPr>
          <w:rFonts w:cs="Arial"/>
          <w:lang w:val="en-US"/>
        </w:rPr>
        <w:t>training package products</w:t>
      </w:r>
      <w:r w:rsidRPr="001D41B9">
        <w:rPr>
          <w:rFonts w:cs="Arial"/>
          <w:lang w:val="en-US"/>
        </w:rPr>
        <w:t xml:space="preserve"> will assist </w:t>
      </w:r>
      <w:r w:rsidRPr="001D41B9" w:rsidR="00D677A4">
        <w:rPr>
          <w:rFonts w:cs="Arial"/>
          <w:lang w:val="en-US"/>
        </w:rPr>
        <w:t>p</w:t>
      </w:r>
      <w:r w:rsidRPr="001D41B9" w:rsidR="00C912C2">
        <w:rPr>
          <w:rFonts w:cs="Arial"/>
          <w:lang w:val="en-US"/>
        </w:rPr>
        <w:t xml:space="preserve">roducers and service providers (livestock consultants) with the development of business goals and breeding objectives and </w:t>
      </w:r>
      <w:r w:rsidRPr="001D41B9" w:rsidR="00D677A4">
        <w:rPr>
          <w:rFonts w:cs="Arial"/>
          <w:lang w:val="en-US"/>
        </w:rPr>
        <w:t xml:space="preserve">the </w:t>
      </w:r>
      <w:r w:rsidRPr="001D41B9" w:rsidR="00C912C2">
        <w:rPr>
          <w:rFonts w:cs="Arial"/>
          <w:lang w:val="en-US"/>
        </w:rPr>
        <w:t xml:space="preserve">skills to implement them within their businesses. </w:t>
      </w:r>
      <w:r w:rsidRPr="001D41B9" w:rsidR="00CB252C">
        <w:rPr>
          <w:rFonts w:cs="Arial"/>
          <w:lang w:val="en-US"/>
        </w:rPr>
        <w:t xml:space="preserve">Livestock consultants have </w:t>
      </w:r>
      <w:r w:rsidRPr="001D41B9" w:rsidR="005532DA">
        <w:rPr>
          <w:rFonts w:cs="Arial"/>
          <w:lang w:val="en-US"/>
        </w:rPr>
        <w:t xml:space="preserve">also </w:t>
      </w:r>
      <w:r w:rsidRPr="001D41B9" w:rsidR="00CB252C">
        <w:rPr>
          <w:rFonts w:cs="Arial"/>
          <w:lang w:val="en-US"/>
        </w:rPr>
        <w:t>been provided with professional development opportunities to increase their expertise when providing consultation to clients, allowing for goals and pathways to success to be defined.</w:t>
      </w:r>
      <w:r w:rsidRPr="001D41B9" w:rsidR="005532DA">
        <w:rPr>
          <w:rFonts w:cs="Arial"/>
          <w:lang w:val="en-US"/>
        </w:rPr>
        <w:t xml:space="preserve"> </w:t>
      </w:r>
    </w:p>
    <w:p w:rsidRPr="001D41B9" w:rsidR="00C912C2" w:rsidP="001D41B9" w:rsidRDefault="00AB599D" w14:paraId="1175AA05" w14:textId="07972F24">
      <w:pPr>
        <w:spacing w:after="120" w:line="240" w:lineRule="auto"/>
        <w:ind w:left="3"/>
        <w:rPr>
          <w:rFonts w:cs="Arial"/>
          <w:lang w:val="en-US"/>
        </w:rPr>
      </w:pPr>
      <w:r w:rsidRPr="001D41B9">
        <w:rPr>
          <w:rFonts w:cs="Arial"/>
          <w:lang w:val="en-US"/>
        </w:rPr>
        <w:t>A</w:t>
      </w:r>
      <w:r w:rsidRPr="001D41B9" w:rsidR="00A02F41">
        <w:rPr>
          <w:rFonts w:cs="Arial"/>
          <w:lang w:val="en-US"/>
        </w:rPr>
        <w:t xml:space="preserve"> </w:t>
      </w:r>
      <w:r w:rsidR="00A02F41">
        <w:rPr>
          <w:lang w:val="en-US"/>
        </w:rPr>
        <w:t xml:space="preserve">review of the current data sharing between supply chain participants </w:t>
      </w:r>
      <w:r>
        <w:rPr>
          <w:lang w:val="en-US"/>
        </w:rPr>
        <w:t xml:space="preserve">identified </w:t>
      </w:r>
      <w:r w:rsidR="00626C0A">
        <w:rPr>
          <w:lang w:val="en-US"/>
        </w:rPr>
        <w:t>several</w:t>
      </w:r>
      <w:r w:rsidR="00A02F41">
        <w:rPr>
          <w:lang w:val="en-US"/>
        </w:rPr>
        <w:t xml:space="preserve"> </w:t>
      </w:r>
      <w:r>
        <w:rPr>
          <w:lang w:val="en-US"/>
        </w:rPr>
        <w:t>existing</w:t>
      </w:r>
      <w:r w:rsidR="00A02F41">
        <w:rPr>
          <w:lang w:val="en-US"/>
        </w:rPr>
        <w:t xml:space="preserve"> barriers</w:t>
      </w:r>
      <w:r>
        <w:rPr>
          <w:lang w:val="en-US"/>
        </w:rPr>
        <w:t xml:space="preserve">, primarily the lack of individual animal feedback </w:t>
      </w:r>
      <w:r w:rsidR="004F4E89">
        <w:rPr>
          <w:lang w:val="en-US"/>
        </w:rPr>
        <w:t>available to producers</w:t>
      </w:r>
      <w:r w:rsidR="00D66215">
        <w:rPr>
          <w:lang w:val="en-US"/>
        </w:rPr>
        <w:t>.</w:t>
      </w:r>
      <w:r w:rsidR="004F4E89">
        <w:rPr>
          <w:lang w:val="en-US"/>
        </w:rPr>
        <w:t xml:space="preserve"> </w:t>
      </w:r>
      <w:r w:rsidR="00A02F41">
        <w:rPr>
          <w:lang w:val="en-US"/>
        </w:rPr>
        <w:t xml:space="preserve"> </w:t>
      </w:r>
      <w:r w:rsidRPr="001D41B9" w:rsidR="005532DA">
        <w:rPr>
          <w:rFonts w:cs="Arial"/>
          <w:lang w:val="en-US"/>
        </w:rPr>
        <w:t xml:space="preserve">The processing sector was supported </w:t>
      </w:r>
      <w:r w:rsidRPr="001D41B9" w:rsidR="001823A0">
        <w:rPr>
          <w:rFonts w:cs="Arial"/>
          <w:lang w:val="en-US"/>
        </w:rPr>
        <w:t>throughout the</w:t>
      </w:r>
      <w:r w:rsidR="00BB1153">
        <w:rPr>
          <w:rFonts w:cs="Arial"/>
          <w:lang w:val="en-US"/>
        </w:rPr>
        <w:t xml:space="preserve"> design</w:t>
      </w:r>
      <w:r w:rsidR="00D55823">
        <w:rPr>
          <w:rFonts w:cs="Arial"/>
          <w:lang w:val="en-US"/>
        </w:rPr>
        <w:t>,</w:t>
      </w:r>
      <w:r w:rsidRPr="001D41B9" w:rsidR="001823A0">
        <w:rPr>
          <w:rFonts w:cs="Arial"/>
          <w:lang w:val="en-US"/>
        </w:rPr>
        <w:t xml:space="preserve"> </w:t>
      </w:r>
      <w:r w:rsidRPr="001D41B9" w:rsidR="00D55823">
        <w:rPr>
          <w:rFonts w:cs="Arial"/>
          <w:lang w:val="en-US"/>
        </w:rPr>
        <w:t>installation,</w:t>
      </w:r>
      <w:r w:rsidRPr="001D41B9" w:rsidR="00DD1713">
        <w:rPr>
          <w:rFonts w:cs="Arial"/>
          <w:lang w:val="en-US"/>
        </w:rPr>
        <w:t xml:space="preserve"> and validation of</w:t>
      </w:r>
      <w:r w:rsidRPr="001D41B9" w:rsidR="001823A0">
        <w:rPr>
          <w:rFonts w:cs="Arial"/>
          <w:lang w:val="en-US"/>
        </w:rPr>
        <w:t xml:space="preserve"> NLIS </w:t>
      </w:r>
      <w:r w:rsidRPr="001D41B9" w:rsidR="00647943">
        <w:rPr>
          <w:rFonts w:cs="Arial"/>
          <w:lang w:val="en-US"/>
        </w:rPr>
        <w:t xml:space="preserve">device </w:t>
      </w:r>
      <w:r w:rsidRPr="001D41B9" w:rsidR="001823A0">
        <w:rPr>
          <w:rFonts w:cs="Arial"/>
          <w:lang w:val="en-US"/>
        </w:rPr>
        <w:t xml:space="preserve">scanning </w:t>
      </w:r>
      <w:r w:rsidRPr="001D41B9" w:rsidR="00647943">
        <w:rPr>
          <w:rFonts w:cs="Arial"/>
          <w:lang w:val="en-US"/>
        </w:rPr>
        <w:t xml:space="preserve">and </w:t>
      </w:r>
      <w:proofErr w:type="spellStart"/>
      <w:r w:rsidRPr="001D41B9" w:rsidR="00647943">
        <w:rPr>
          <w:rFonts w:cs="Arial"/>
          <w:lang w:val="en-US"/>
        </w:rPr>
        <w:t>carcase</w:t>
      </w:r>
      <w:proofErr w:type="spellEnd"/>
      <w:r w:rsidRPr="001D41B9" w:rsidR="00647943">
        <w:rPr>
          <w:rFonts w:cs="Arial"/>
          <w:lang w:val="en-US"/>
        </w:rPr>
        <w:t xml:space="preserve"> tracking systems</w:t>
      </w:r>
      <w:r w:rsidR="00A33B85">
        <w:rPr>
          <w:rFonts w:cs="Arial"/>
          <w:lang w:val="en-US"/>
        </w:rPr>
        <w:t>. These systems will</w:t>
      </w:r>
      <w:r w:rsidRPr="001D41B9" w:rsidR="00647943">
        <w:rPr>
          <w:rFonts w:cs="Arial"/>
          <w:lang w:val="en-US"/>
        </w:rPr>
        <w:t xml:space="preserve"> underpin the </w:t>
      </w:r>
      <w:r w:rsidRPr="001D41B9" w:rsidR="00DD1713">
        <w:rPr>
          <w:rFonts w:cs="Arial"/>
          <w:lang w:val="en-US"/>
        </w:rPr>
        <w:t xml:space="preserve">sharing of individual animal feedback data and </w:t>
      </w:r>
      <w:r w:rsidRPr="001D41B9" w:rsidR="008902FB">
        <w:rPr>
          <w:rFonts w:cs="Arial"/>
          <w:lang w:val="en-US"/>
        </w:rPr>
        <w:t>development of market opportunities.</w:t>
      </w:r>
    </w:p>
    <w:p w:rsidR="0086553C" w:rsidP="001D41B9" w:rsidRDefault="0086553C" w14:paraId="7F3786A4" w14:textId="73A8B36D">
      <w:pPr>
        <w:spacing w:after="120" w:line="240" w:lineRule="auto"/>
        <w:ind w:left="3"/>
        <w:rPr>
          <w:lang w:val="en-US"/>
        </w:rPr>
      </w:pPr>
      <w:r w:rsidRPr="00D52A9F">
        <w:rPr>
          <w:lang w:val="en-US"/>
        </w:rPr>
        <w:t xml:space="preserve">Value chain participants </w:t>
      </w:r>
      <w:r>
        <w:rPr>
          <w:lang w:val="en-US"/>
        </w:rPr>
        <w:t>including producers, processors and service providers wer</w:t>
      </w:r>
      <w:r w:rsidRPr="00D52A9F">
        <w:rPr>
          <w:lang w:val="en-US"/>
        </w:rPr>
        <w:t>e empowered with the skills, knowledge</w:t>
      </w:r>
      <w:r w:rsidR="00AD5FB4">
        <w:rPr>
          <w:lang w:val="en-US"/>
        </w:rPr>
        <w:t>,</w:t>
      </w:r>
      <w:r w:rsidRPr="00D52A9F">
        <w:rPr>
          <w:lang w:val="en-US"/>
        </w:rPr>
        <w:t xml:space="preserve"> and appropriate tools to </w:t>
      </w:r>
      <w:proofErr w:type="spellStart"/>
      <w:r w:rsidRPr="00D52A9F">
        <w:rPr>
          <w:lang w:val="en-US"/>
        </w:rPr>
        <w:t>utilise</w:t>
      </w:r>
      <w:proofErr w:type="spellEnd"/>
      <w:r w:rsidRPr="00D52A9F">
        <w:rPr>
          <w:lang w:val="en-US"/>
        </w:rPr>
        <w:t xml:space="preserve"> </w:t>
      </w:r>
      <w:r>
        <w:rPr>
          <w:lang w:val="en-US"/>
        </w:rPr>
        <w:t>EID enabled individual animal data</w:t>
      </w:r>
      <w:r w:rsidRPr="00D52A9F">
        <w:rPr>
          <w:lang w:val="en-US"/>
        </w:rPr>
        <w:t xml:space="preserve"> to generate improvements in productivity and business performance</w:t>
      </w:r>
      <w:r>
        <w:rPr>
          <w:lang w:val="en-US"/>
        </w:rPr>
        <w:t xml:space="preserve">. </w:t>
      </w:r>
    </w:p>
    <w:p w:rsidRPr="009C69FD" w:rsidR="0078368A" w:rsidP="0078368A" w:rsidRDefault="0078368A" w14:paraId="3F4BD57B" w14:textId="4AB07860">
      <w:pPr>
        <w:pStyle w:val="MLAfinalreportText"/>
      </w:pPr>
    </w:p>
    <w:bookmarkEnd w:id="10"/>
    <w:p w:rsidR="009C69FD" w:rsidP="00D84877" w:rsidRDefault="009C69FD" w14:paraId="07FFEB05" w14:textId="77777777">
      <w:pPr>
        <w:pStyle w:val="MLAfinalreportText"/>
        <w:rPr>
          <w:highlight w:val="yellow"/>
        </w:rPr>
      </w:pPr>
    </w:p>
    <w:p w:rsidR="000337EB" w:rsidP="00D84877" w:rsidRDefault="000337EB" w14:paraId="04F049DF" w14:textId="07B5644E">
      <w:pPr>
        <w:pStyle w:val="MLAfinalreportText"/>
      </w:pPr>
    </w:p>
    <w:p w:rsidR="005553BF" w:rsidP="00D84877" w:rsidRDefault="005553BF" w14:paraId="54D5B57D" w14:textId="4CB48E2E">
      <w:pPr>
        <w:pStyle w:val="MLAfinalreportText"/>
      </w:pPr>
    </w:p>
    <w:p w:rsidR="005553BF" w:rsidP="00D84877" w:rsidRDefault="005553BF" w14:paraId="45BF5094" w14:textId="69C67E24">
      <w:pPr>
        <w:pStyle w:val="MLAfinalreportText"/>
      </w:pPr>
    </w:p>
    <w:p w:rsidR="002A0E2E" w:rsidP="00D84877" w:rsidRDefault="002A0E2E" w14:paraId="6DF31105" w14:textId="67A615C8">
      <w:pPr>
        <w:pStyle w:val="MLAfinalreportText"/>
      </w:pPr>
    </w:p>
    <w:p w:rsidR="002A0E2E" w:rsidP="00D84877" w:rsidRDefault="002A0E2E" w14:paraId="4F5DC607" w14:textId="6A079358">
      <w:pPr>
        <w:pStyle w:val="MLAfinalreportText"/>
      </w:pPr>
    </w:p>
    <w:p w:rsidR="002A0E2E" w:rsidP="00D84877" w:rsidRDefault="002A0E2E" w14:paraId="7B621726" w14:textId="072C1F44">
      <w:pPr>
        <w:pStyle w:val="MLAfinalreportText"/>
      </w:pPr>
    </w:p>
    <w:p w:rsidR="000C0C0A" w:rsidRDefault="000C0C0A" w14:paraId="56F273C8" w14:textId="77777777">
      <w:pPr>
        <w:rPr>
          <w:rFonts w:ascii="Calibri" w:hAnsi="Calibri" w:eastAsiaTheme="majorEastAsia" w:cstheme="majorBidi"/>
          <w:b/>
          <w:sz w:val="32"/>
          <w:szCs w:val="32"/>
        </w:rPr>
      </w:pPr>
      <w:r>
        <w:br w:type="page"/>
      </w:r>
    </w:p>
    <w:p w:rsidRPr="005553BF" w:rsidR="009A4C5A" w:rsidP="008557E5" w:rsidRDefault="009A4C5A" w14:paraId="43788936" w14:textId="306612F8">
      <w:pPr>
        <w:pStyle w:val="Heading1"/>
        <w:spacing w:after="240"/>
      </w:pPr>
      <w:bookmarkStart w:name="_Toc65824635" w:id="11"/>
      <w:r w:rsidRPr="005553BF">
        <w:lastRenderedPageBreak/>
        <w:t xml:space="preserve">Executive </w:t>
      </w:r>
      <w:bookmarkEnd w:id="0"/>
      <w:bookmarkEnd w:id="1"/>
      <w:bookmarkEnd w:id="2"/>
      <w:bookmarkEnd w:id="3"/>
      <w:bookmarkEnd w:id="4"/>
      <w:bookmarkEnd w:id="5"/>
      <w:bookmarkEnd w:id="6"/>
      <w:bookmarkEnd w:id="7"/>
      <w:bookmarkEnd w:id="8"/>
      <w:bookmarkEnd w:id="9"/>
      <w:r w:rsidRPr="005553BF" w:rsidR="004903E4">
        <w:t>summary</w:t>
      </w:r>
      <w:bookmarkEnd w:id="11"/>
    </w:p>
    <w:p w:rsidRPr="005553BF" w:rsidR="009A4C5A" w:rsidP="008557E5" w:rsidRDefault="009A4C5A" w14:paraId="3C1CEC6D" w14:textId="0D8494B2">
      <w:pPr>
        <w:spacing w:before="240"/>
        <w:rPr>
          <w:b/>
          <w:i/>
          <w:sz w:val="24"/>
        </w:rPr>
      </w:pPr>
      <w:bookmarkStart w:name="_Toc384863405" w:id="12"/>
      <w:bookmarkStart w:name="_Toc384918540" w:id="13"/>
      <w:bookmarkStart w:name="_Toc384918766" w:id="14"/>
      <w:bookmarkStart w:name="_Toc392153294" w:id="15"/>
      <w:bookmarkStart w:name="_Toc392153582" w:id="16"/>
      <w:r w:rsidRPr="005553BF">
        <w:rPr>
          <w:b/>
          <w:sz w:val="24"/>
        </w:rPr>
        <w:t>Background</w:t>
      </w:r>
      <w:bookmarkEnd w:id="12"/>
      <w:bookmarkEnd w:id="13"/>
      <w:bookmarkEnd w:id="14"/>
      <w:bookmarkEnd w:id="15"/>
      <w:bookmarkEnd w:id="16"/>
    </w:p>
    <w:p w:rsidR="00F4688F" w:rsidP="005C6A59" w:rsidRDefault="00F4688F" w14:paraId="2C084421" w14:textId="49E81E20">
      <w:pPr>
        <w:rPr>
          <w:rFonts w:cstheme="minorHAnsi"/>
          <w:iCs/>
        </w:rPr>
      </w:pPr>
      <w:r w:rsidRPr="00F4688F">
        <w:rPr>
          <w:rFonts w:cstheme="minorHAnsi"/>
          <w:iCs/>
        </w:rPr>
        <w:t xml:space="preserve">The Victorian government has implemented mandatory electronic identification (EID) of sheep and goats to underpin the National Livestock Identification System (NLIS) and strengthen traceability for biosecurity purposes. Most Victorian producers are not using EID in the collection of individual animal data in their business. </w:t>
      </w:r>
      <w:r w:rsidR="00A4124C">
        <w:rPr>
          <w:rFonts w:cstheme="minorHAnsi"/>
          <w:iCs/>
        </w:rPr>
        <w:t>O</w:t>
      </w:r>
      <w:r w:rsidRPr="00F4688F">
        <w:rPr>
          <w:rFonts w:cstheme="minorHAnsi"/>
          <w:iCs/>
        </w:rPr>
        <w:t xml:space="preserve">f the small number of producers who are using EID (mainly stud breeders and some early adopters/innovators), many simply use it to view current performance and do not regularly use the data to inform </w:t>
      </w:r>
      <w:r w:rsidR="009F367B">
        <w:rPr>
          <w:rFonts w:cstheme="minorHAnsi"/>
          <w:iCs/>
        </w:rPr>
        <w:t xml:space="preserve">future </w:t>
      </w:r>
      <w:r w:rsidRPr="00F4688F">
        <w:rPr>
          <w:rFonts w:cstheme="minorHAnsi"/>
          <w:iCs/>
        </w:rPr>
        <w:t>decision making.</w:t>
      </w:r>
    </w:p>
    <w:p w:rsidRPr="005553BF" w:rsidR="009A4C5A" w:rsidP="005553BF" w:rsidRDefault="004A1676" w14:paraId="692D4A2B" w14:textId="4DF473F5">
      <w:pPr>
        <w:rPr>
          <w:b/>
          <w:i/>
          <w:sz w:val="24"/>
        </w:rPr>
      </w:pPr>
      <w:r>
        <w:rPr>
          <w:b/>
          <w:sz w:val="24"/>
        </w:rPr>
        <w:t>Objectives</w:t>
      </w:r>
    </w:p>
    <w:p w:rsidR="00D86627" w:rsidP="00D86627" w:rsidRDefault="00620C7C" w14:paraId="14196376" w14:textId="725BC032">
      <w:pPr>
        <w:jc w:val="both"/>
        <w:rPr>
          <w:lang w:val="en-US"/>
        </w:rPr>
      </w:pPr>
      <w:r>
        <w:rPr>
          <w:lang w:val="en-US"/>
        </w:rPr>
        <w:t>Th</w:t>
      </w:r>
      <w:r w:rsidR="00E10C9B">
        <w:rPr>
          <w:lang w:val="en-US"/>
        </w:rPr>
        <w:t>e</w:t>
      </w:r>
      <w:r>
        <w:rPr>
          <w:lang w:val="en-US"/>
        </w:rPr>
        <w:t xml:space="preserve"> project aimed to </w:t>
      </w:r>
      <w:r w:rsidR="00046B05">
        <w:rPr>
          <w:lang w:val="en-US"/>
        </w:rPr>
        <w:t xml:space="preserve">support the creation of extension products and data sharing systems </w:t>
      </w:r>
      <w:r w:rsidR="00276D1D">
        <w:rPr>
          <w:lang w:val="en-US"/>
        </w:rPr>
        <w:t>so that v</w:t>
      </w:r>
      <w:r w:rsidR="00D86627">
        <w:rPr>
          <w:lang w:val="en-US"/>
        </w:rPr>
        <w:t xml:space="preserve">alue chain participants are empowered with the skills, knowledge and appropriate tools to </w:t>
      </w:r>
      <w:proofErr w:type="spellStart"/>
      <w:r w:rsidR="00D86627">
        <w:rPr>
          <w:lang w:val="en-US"/>
        </w:rPr>
        <w:t>utilise</w:t>
      </w:r>
      <w:proofErr w:type="spellEnd"/>
      <w:r w:rsidR="00D86627">
        <w:rPr>
          <w:lang w:val="en-US"/>
        </w:rPr>
        <w:t xml:space="preserve"> the mandatory introduction of EID NLIS to generate improvements in productivity and business performance</w:t>
      </w:r>
      <w:r w:rsidRPr="11616D5A" w:rsidR="00D86627">
        <w:rPr>
          <w:lang w:val="en-US"/>
        </w:rPr>
        <w:t>,</w:t>
      </w:r>
      <w:r w:rsidR="00D86627">
        <w:rPr>
          <w:lang w:val="en-US"/>
        </w:rPr>
        <w:t xml:space="preserve"> through the use of individual animal performance data</w:t>
      </w:r>
      <w:r w:rsidRPr="007C7284" w:rsidR="00D86627">
        <w:rPr>
          <w:lang w:val="en-US"/>
        </w:rPr>
        <w:t>.</w:t>
      </w:r>
      <w:r w:rsidR="006E537E">
        <w:rPr>
          <w:lang w:val="en-US"/>
        </w:rPr>
        <w:t xml:space="preserve"> </w:t>
      </w:r>
    </w:p>
    <w:p w:rsidRPr="001264AD" w:rsidR="004A1676" w:rsidP="001264AD" w:rsidRDefault="004A1676" w14:paraId="6E4FF0D2" w14:textId="77777777">
      <w:pPr>
        <w:rPr>
          <w:b/>
          <w:i/>
          <w:sz w:val="24"/>
        </w:rPr>
      </w:pPr>
      <w:bookmarkStart w:name="_Toc7515602" w:id="17"/>
      <w:r w:rsidRPr="001264AD">
        <w:rPr>
          <w:b/>
          <w:sz w:val="24"/>
        </w:rPr>
        <w:t>Methodology</w:t>
      </w:r>
      <w:bookmarkEnd w:id="17"/>
    </w:p>
    <w:p w:rsidRPr="00770E4E" w:rsidR="00881586" w:rsidP="00881586" w:rsidRDefault="00881586" w14:paraId="726C25CA" w14:textId="2CF73712">
      <w:pPr>
        <w:pStyle w:val="BodyText"/>
        <w:spacing w:before="120" w:after="120"/>
        <w:rPr>
          <w:rFonts w:asciiTheme="minorHAnsi" w:hAnsiTheme="minorHAnsi" w:eastAsiaTheme="minorHAnsi" w:cstheme="minorBidi"/>
          <w:sz w:val="22"/>
          <w:szCs w:val="22"/>
          <w:lang w:val="en-US"/>
        </w:rPr>
      </w:pPr>
      <w:bookmarkStart w:name="_Toc384863408" w:id="18"/>
      <w:bookmarkStart w:name="_Toc384918543" w:id="19"/>
      <w:bookmarkStart w:name="_Toc384918769" w:id="20"/>
      <w:bookmarkStart w:name="_Toc392153297" w:id="21"/>
      <w:bookmarkStart w:name="_Toc392153585" w:id="22"/>
      <w:bookmarkStart w:name="_Toc7515603" w:id="23"/>
      <w:bookmarkStart w:name="_Toc384863410" w:id="24"/>
      <w:bookmarkStart w:name="_Toc384918545" w:id="25"/>
      <w:bookmarkStart w:name="_Toc384918771" w:id="26"/>
      <w:bookmarkStart w:name="_Toc392153299" w:id="27"/>
      <w:bookmarkStart w:name="_Toc392153587" w:id="28"/>
      <w:bookmarkStart w:name="_Toc7515604" w:id="29"/>
      <w:r w:rsidRPr="00770E4E">
        <w:rPr>
          <w:rFonts w:asciiTheme="minorHAnsi" w:hAnsiTheme="minorHAnsi" w:eastAsiaTheme="minorHAnsi" w:cstheme="minorBidi"/>
          <w:sz w:val="22"/>
          <w:szCs w:val="22"/>
          <w:lang w:val="en-US"/>
        </w:rPr>
        <w:t xml:space="preserve">The project </w:t>
      </w:r>
      <w:r w:rsidR="000071B7">
        <w:rPr>
          <w:rFonts w:asciiTheme="minorHAnsi" w:hAnsiTheme="minorHAnsi" w:eastAsiaTheme="minorHAnsi" w:cstheme="minorBidi"/>
          <w:sz w:val="22"/>
          <w:szCs w:val="22"/>
          <w:lang w:val="en-US"/>
        </w:rPr>
        <w:t>outcomes included</w:t>
      </w:r>
      <w:r w:rsidRPr="00770E4E">
        <w:rPr>
          <w:rFonts w:asciiTheme="minorHAnsi" w:hAnsiTheme="minorHAnsi" w:eastAsiaTheme="minorHAnsi" w:cstheme="minorBidi"/>
          <w:sz w:val="22"/>
          <w:szCs w:val="22"/>
          <w:lang w:val="en-US"/>
        </w:rPr>
        <w:t>:</w:t>
      </w:r>
    </w:p>
    <w:p w:rsidRPr="00770E4E" w:rsidR="00881586" w:rsidP="00E073E0" w:rsidRDefault="00422AAB" w14:paraId="39F2AE6B" w14:textId="72ABA37E">
      <w:pPr>
        <w:pStyle w:val="BodyText"/>
        <w:numPr>
          <w:ilvl w:val="0"/>
          <w:numId w:val="17"/>
        </w:numPr>
        <w:spacing w:before="120" w:after="120"/>
        <w:ind w:left="459" w:hanging="425"/>
        <w:rPr>
          <w:rFonts w:asciiTheme="minorHAnsi" w:hAnsiTheme="minorHAnsi" w:eastAsiaTheme="minorHAnsi" w:cstheme="minorBidi"/>
          <w:sz w:val="22"/>
          <w:szCs w:val="22"/>
          <w:lang w:val="en-US"/>
        </w:rPr>
      </w:pPr>
      <w:r>
        <w:rPr>
          <w:rFonts w:asciiTheme="minorHAnsi" w:hAnsiTheme="minorHAnsi" w:eastAsiaTheme="minorHAnsi" w:cstheme="minorBidi"/>
          <w:sz w:val="22"/>
          <w:szCs w:val="22"/>
          <w:lang w:val="en-US"/>
        </w:rPr>
        <w:t xml:space="preserve">Producers: </w:t>
      </w:r>
      <w:r w:rsidR="009231A0">
        <w:rPr>
          <w:rFonts w:asciiTheme="minorHAnsi" w:hAnsiTheme="minorHAnsi" w:eastAsiaTheme="minorHAnsi" w:cstheme="minorBidi"/>
          <w:sz w:val="22"/>
          <w:szCs w:val="22"/>
          <w:lang w:val="en-US"/>
        </w:rPr>
        <w:t>Identify</w:t>
      </w:r>
      <w:r w:rsidRPr="00770E4E" w:rsidR="00881586">
        <w:rPr>
          <w:rFonts w:asciiTheme="minorHAnsi" w:hAnsiTheme="minorHAnsi" w:eastAsiaTheme="minorHAnsi" w:cstheme="minorBidi"/>
          <w:sz w:val="22"/>
          <w:szCs w:val="22"/>
          <w:lang w:val="en-US"/>
        </w:rPr>
        <w:t xml:space="preserve"> barriers to information collection on-farm and </w:t>
      </w:r>
      <w:r w:rsidRPr="00770E4E" w:rsidR="00FD5F41">
        <w:rPr>
          <w:rFonts w:asciiTheme="minorHAnsi" w:hAnsiTheme="minorHAnsi" w:eastAsiaTheme="minorHAnsi" w:cstheme="minorBidi"/>
          <w:sz w:val="22"/>
          <w:szCs w:val="22"/>
          <w:lang w:val="en-US"/>
        </w:rPr>
        <w:t>develop</w:t>
      </w:r>
      <w:r w:rsidRPr="00770E4E" w:rsidR="00881586">
        <w:rPr>
          <w:rFonts w:asciiTheme="minorHAnsi" w:hAnsiTheme="minorHAnsi" w:eastAsiaTheme="minorHAnsi" w:cstheme="minorBidi"/>
          <w:sz w:val="22"/>
          <w:szCs w:val="22"/>
          <w:lang w:val="en-US"/>
        </w:rPr>
        <w:t xml:space="preserve"> tailored training packages to be delivered through workshops and structured learning activities</w:t>
      </w:r>
      <w:r w:rsidR="00FD5F41">
        <w:rPr>
          <w:rFonts w:asciiTheme="minorHAnsi" w:hAnsiTheme="minorHAnsi" w:eastAsiaTheme="minorHAnsi" w:cstheme="minorBidi"/>
          <w:sz w:val="22"/>
          <w:szCs w:val="22"/>
          <w:lang w:val="en-US"/>
        </w:rPr>
        <w:t>.</w:t>
      </w:r>
      <w:r w:rsidRPr="00770E4E" w:rsidR="00881586">
        <w:rPr>
          <w:rFonts w:asciiTheme="minorHAnsi" w:hAnsiTheme="minorHAnsi" w:eastAsiaTheme="minorHAnsi" w:cstheme="minorBidi"/>
          <w:sz w:val="22"/>
          <w:szCs w:val="22"/>
          <w:lang w:val="en-US"/>
        </w:rPr>
        <w:t xml:space="preserve"> </w:t>
      </w:r>
    </w:p>
    <w:p w:rsidR="00881586" w:rsidP="00E073E0" w:rsidRDefault="00422AAB" w14:paraId="2E1A1869" w14:textId="0ECE2C55">
      <w:pPr>
        <w:pStyle w:val="BodyText"/>
        <w:numPr>
          <w:ilvl w:val="0"/>
          <w:numId w:val="17"/>
        </w:numPr>
        <w:spacing w:before="120" w:after="120"/>
        <w:ind w:left="459" w:hanging="425"/>
        <w:rPr>
          <w:rFonts w:asciiTheme="minorHAnsi" w:hAnsiTheme="minorHAnsi" w:eastAsiaTheme="minorHAnsi" w:cstheme="minorBidi"/>
          <w:sz w:val="22"/>
          <w:szCs w:val="22"/>
          <w:lang w:val="en-US"/>
        </w:rPr>
      </w:pPr>
      <w:r>
        <w:rPr>
          <w:rFonts w:asciiTheme="minorHAnsi" w:hAnsiTheme="minorHAnsi" w:eastAsiaTheme="minorHAnsi" w:cstheme="minorBidi"/>
          <w:sz w:val="22"/>
          <w:szCs w:val="22"/>
          <w:lang w:val="en-US"/>
        </w:rPr>
        <w:t xml:space="preserve">Processors: </w:t>
      </w:r>
      <w:r w:rsidRPr="00770E4E" w:rsidR="00881586">
        <w:rPr>
          <w:rFonts w:asciiTheme="minorHAnsi" w:hAnsiTheme="minorHAnsi" w:eastAsiaTheme="minorHAnsi" w:cstheme="minorBidi"/>
          <w:sz w:val="22"/>
          <w:szCs w:val="22"/>
          <w:lang w:val="en-US"/>
        </w:rPr>
        <w:t>Facilitate</w:t>
      </w:r>
      <w:r w:rsidR="009838F7">
        <w:rPr>
          <w:rFonts w:asciiTheme="minorHAnsi" w:hAnsiTheme="minorHAnsi" w:eastAsiaTheme="minorHAnsi" w:cstheme="minorBidi"/>
          <w:sz w:val="22"/>
          <w:szCs w:val="22"/>
          <w:lang w:val="en-US"/>
        </w:rPr>
        <w:t>d</w:t>
      </w:r>
      <w:r w:rsidRPr="00770E4E" w:rsidR="00881586">
        <w:rPr>
          <w:rFonts w:asciiTheme="minorHAnsi" w:hAnsiTheme="minorHAnsi" w:eastAsiaTheme="minorHAnsi" w:cstheme="minorBidi"/>
          <w:sz w:val="22"/>
          <w:szCs w:val="22"/>
          <w:lang w:val="en-US"/>
        </w:rPr>
        <w:t xml:space="preserve"> improved information flow and interactions between producer-processor-producer. </w:t>
      </w:r>
    </w:p>
    <w:p w:rsidRPr="00271247" w:rsidR="00415598" w:rsidP="00E073E0" w:rsidRDefault="00422AAB" w14:paraId="49368AF0" w14:textId="61553109">
      <w:pPr>
        <w:pStyle w:val="BodyText"/>
        <w:numPr>
          <w:ilvl w:val="0"/>
          <w:numId w:val="17"/>
        </w:numPr>
        <w:spacing w:before="120" w:after="120"/>
        <w:ind w:left="459" w:hanging="425"/>
        <w:rPr>
          <w:rFonts w:asciiTheme="minorHAnsi" w:hAnsiTheme="minorHAnsi" w:eastAsiaTheme="minorHAnsi" w:cstheme="minorBidi"/>
          <w:sz w:val="22"/>
          <w:szCs w:val="22"/>
          <w:lang w:val="en-US"/>
        </w:rPr>
      </w:pPr>
      <w:r w:rsidRPr="00271247">
        <w:rPr>
          <w:rFonts w:asciiTheme="minorHAnsi" w:hAnsiTheme="minorHAnsi" w:eastAsiaTheme="minorHAnsi" w:cstheme="minorBidi"/>
          <w:sz w:val="22"/>
          <w:szCs w:val="22"/>
          <w:lang w:val="en-US"/>
        </w:rPr>
        <w:t>F</w:t>
      </w:r>
      <w:r w:rsidRPr="00271247" w:rsidR="00881586">
        <w:rPr>
          <w:rFonts w:asciiTheme="minorHAnsi" w:hAnsiTheme="minorHAnsi" w:eastAsiaTheme="minorHAnsi" w:cstheme="minorBidi"/>
          <w:sz w:val="22"/>
          <w:szCs w:val="22"/>
          <w:lang w:val="en-US"/>
        </w:rPr>
        <w:t>arm advisors</w:t>
      </w:r>
      <w:r w:rsidRPr="00271247">
        <w:rPr>
          <w:rFonts w:asciiTheme="minorHAnsi" w:hAnsiTheme="minorHAnsi" w:eastAsiaTheme="minorHAnsi" w:cstheme="minorBidi"/>
          <w:sz w:val="22"/>
          <w:szCs w:val="22"/>
          <w:lang w:val="en-US"/>
        </w:rPr>
        <w:t xml:space="preserve"> and contractors</w:t>
      </w:r>
      <w:r w:rsidR="00B83FF0">
        <w:rPr>
          <w:rFonts w:asciiTheme="minorHAnsi" w:hAnsiTheme="minorHAnsi" w:eastAsiaTheme="minorHAnsi" w:cstheme="minorBidi"/>
          <w:sz w:val="22"/>
          <w:szCs w:val="22"/>
          <w:lang w:val="en-US"/>
        </w:rPr>
        <w:t>: Enabled</w:t>
      </w:r>
      <w:r w:rsidRPr="00271247" w:rsidR="00881586">
        <w:rPr>
          <w:rFonts w:asciiTheme="minorHAnsi" w:hAnsiTheme="minorHAnsi" w:eastAsiaTheme="minorHAnsi" w:cstheme="minorBidi"/>
          <w:sz w:val="22"/>
          <w:szCs w:val="22"/>
          <w:lang w:val="en-US"/>
        </w:rPr>
        <w:t xml:space="preserve"> to provide more informed advice and services to producers in the collection, analysis and use of individual animal information. </w:t>
      </w:r>
    </w:p>
    <w:p w:rsidR="00415598" w:rsidP="00415598" w:rsidRDefault="00415598" w14:paraId="71251DF8" w14:textId="77777777">
      <w:pPr>
        <w:pStyle w:val="BodyText"/>
        <w:spacing w:before="120" w:after="120"/>
        <w:ind w:left="459"/>
        <w:rPr>
          <w:rFonts w:asciiTheme="minorHAnsi" w:hAnsiTheme="minorHAnsi" w:eastAsiaTheme="minorHAnsi" w:cstheme="minorBidi"/>
          <w:sz w:val="22"/>
          <w:szCs w:val="22"/>
          <w:lang w:val="en-US"/>
        </w:rPr>
      </w:pPr>
    </w:p>
    <w:p w:rsidRPr="00415598" w:rsidR="004A1676" w:rsidP="00415598" w:rsidRDefault="004A1676" w14:paraId="5DC41545" w14:textId="4C7CF739">
      <w:pPr>
        <w:rPr>
          <w:b/>
          <w:sz w:val="24"/>
        </w:rPr>
      </w:pPr>
      <w:r w:rsidRPr="00415598">
        <w:rPr>
          <w:b/>
          <w:sz w:val="24"/>
        </w:rPr>
        <w:t>Results/key findings</w:t>
      </w:r>
      <w:bookmarkEnd w:id="18"/>
      <w:bookmarkEnd w:id="19"/>
      <w:bookmarkEnd w:id="20"/>
      <w:bookmarkEnd w:id="21"/>
      <w:bookmarkEnd w:id="22"/>
      <w:bookmarkEnd w:id="23"/>
    </w:p>
    <w:p w:rsidR="004E0FC7" w:rsidP="00E073E0" w:rsidRDefault="004E0FC7" w14:paraId="674016F0" w14:textId="1C4705F5">
      <w:pPr>
        <w:pStyle w:val="ListParagraph"/>
        <w:numPr>
          <w:ilvl w:val="0"/>
          <w:numId w:val="18"/>
        </w:numPr>
      </w:pPr>
      <w:r>
        <w:t xml:space="preserve">Producers who participated in the </w:t>
      </w:r>
      <w:r w:rsidRPr="008375B0">
        <w:rPr>
          <w:i/>
          <w:iCs/>
        </w:rPr>
        <w:t>Define Your Data</w:t>
      </w:r>
      <w:r>
        <w:t xml:space="preserve"> training package reported an increased understanding of the importance of defining their business goals and breeding objectives</w:t>
      </w:r>
      <w:r w:rsidR="00036DF2">
        <w:t xml:space="preserve"> combined</w:t>
      </w:r>
      <w:r>
        <w:t xml:space="preserve"> with development of </w:t>
      </w:r>
      <w:r w:rsidR="00285D63">
        <w:t xml:space="preserve">their </w:t>
      </w:r>
      <w:r>
        <w:t xml:space="preserve">skills to use EID technology. </w:t>
      </w:r>
    </w:p>
    <w:p w:rsidR="004E0FC7" w:rsidP="00E073E0" w:rsidRDefault="00A71543" w14:paraId="20BCEFFF" w14:textId="309DF43C">
      <w:pPr>
        <w:pStyle w:val="ListParagraph"/>
        <w:numPr>
          <w:ilvl w:val="0"/>
          <w:numId w:val="18"/>
        </w:numPr>
      </w:pPr>
      <w:r>
        <w:t>Several p</w:t>
      </w:r>
      <w:r w:rsidR="004E0FC7">
        <w:t xml:space="preserve">rocessors </w:t>
      </w:r>
      <w:r>
        <w:t>engaged in the project were able to meet</w:t>
      </w:r>
      <w:r w:rsidR="00AA6159">
        <w:t xml:space="preserve"> their</w:t>
      </w:r>
      <w:r w:rsidR="004E0FC7">
        <w:t xml:space="preserve"> NLIS scanning compliance requirements </w:t>
      </w:r>
      <w:r>
        <w:t>and progress development of carcase tracking systems.</w:t>
      </w:r>
    </w:p>
    <w:p w:rsidR="004E0FC7" w:rsidP="00E073E0" w:rsidRDefault="004E0FC7" w14:paraId="0B4FD851" w14:textId="43FA8C0A">
      <w:pPr>
        <w:pStyle w:val="ListParagraph"/>
        <w:numPr>
          <w:ilvl w:val="0"/>
          <w:numId w:val="18"/>
        </w:numPr>
      </w:pPr>
      <w:r>
        <w:t xml:space="preserve">The </w:t>
      </w:r>
      <w:proofErr w:type="spellStart"/>
      <w:r w:rsidRPr="008375B0">
        <w:rPr>
          <w:i/>
          <w:iCs/>
        </w:rPr>
        <w:t>OneScan</w:t>
      </w:r>
      <w:proofErr w:type="spellEnd"/>
      <w:r>
        <w:t xml:space="preserve"> communications plan created </w:t>
      </w:r>
      <w:r w:rsidR="009F367B">
        <w:t>several</w:t>
      </w:r>
      <w:r>
        <w:t xml:space="preserve"> technical </w:t>
      </w:r>
      <w:r w:rsidR="00622309">
        <w:t xml:space="preserve">products </w:t>
      </w:r>
      <w:r>
        <w:t xml:space="preserve">that </w:t>
      </w:r>
      <w:r w:rsidR="00C47C7A">
        <w:t>would</w:t>
      </w:r>
      <w:r>
        <w:t xml:space="preserve"> assist producers </w:t>
      </w:r>
      <w:r w:rsidR="00DA57A0">
        <w:t xml:space="preserve">to </w:t>
      </w:r>
      <w:r>
        <w:t>present ewes in the optimum condition for pregnancy scanners to collect accurate individual animal data.</w:t>
      </w:r>
    </w:p>
    <w:p w:rsidR="004E0FC7" w:rsidP="00E073E0" w:rsidRDefault="004E0FC7" w14:paraId="1D8997F5" w14:textId="3040358D">
      <w:pPr>
        <w:pStyle w:val="ListParagraph"/>
        <w:numPr>
          <w:ilvl w:val="0"/>
          <w:numId w:val="18"/>
        </w:numPr>
      </w:pPr>
      <w:r>
        <w:t xml:space="preserve">The </w:t>
      </w:r>
      <w:r w:rsidRPr="008375B0">
        <w:rPr>
          <w:i/>
          <w:iCs/>
        </w:rPr>
        <w:t>EID enabled decision making</w:t>
      </w:r>
      <w:r>
        <w:t xml:space="preserve"> webinar series provided livestock consultants the opportunity to increase their knowledge and skills across the range of EID technology manufacturers. </w:t>
      </w:r>
    </w:p>
    <w:p w:rsidRPr="00F937A3" w:rsidR="004E0FC7" w:rsidP="004A1676" w:rsidRDefault="004E0FC7" w14:paraId="28F02D4A" w14:textId="77777777">
      <w:pPr>
        <w:rPr>
          <w:b/>
          <w:i/>
          <w:iCs/>
          <w:sz w:val="24"/>
        </w:rPr>
      </w:pPr>
    </w:p>
    <w:bookmarkEnd w:id="24"/>
    <w:bookmarkEnd w:id="25"/>
    <w:bookmarkEnd w:id="26"/>
    <w:bookmarkEnd w:id="27"/>
    <w:bookmarkEnd w:id="28"/>
    <w:bookmarkEnd w:id="29"/>
    <w:p w:rsidR="008557E5" w:rsidP="001264AD" w:rsidRDefault="008557E5" w14:paraId="66D18670" w14:textId="7B55E2CF">
      <w:pPr>
        <w:rPr>
          <w:b/>
          <w:sz w:val="24"/>
        </w:rPr>
      </w:pPr>
      <w:r>
        <w:rPr>
          <w:b/>
          <w:sz w:val="24"/>
        </w:rPr>
        <w:t>Benefits to industry</w:t>
      </w:r>
    </w:p>
    <w:p w:rsidRPr="004512D0" w:rsidR="00B93481" w:rsidP="004512D0" w:rsidRDefault="00A827AC" w14:paraId="079C0558" w14:textId="48168147">
      <w:pPr>
        <w:spacing w:after="120" w:line="240" w:lineRule="auto"/>
        <w:ind w:left="3"/>
        <w:rPr>
          <w:rFonts w:cs="Arial"/>
          <w:lang w:val="en-US"/>
        </w:rPr>
      </w:pPr>
      <w:r w:rsidRPr="004512D0">
        <w:rPr>
          <w:rFonts w:cs="Arial"/>
          <w:lang w:val="en-US"/>
        </w:rPr>
        <w:t>An EID enabled supply chain provides producers and processors with opportunities to improve individual business and whole of supply chain performance, through shared data that is used to improve management decisions.</w:t>
      </w:r>
      <w:r w:rsidRPr="004512D0" w:rsidR="00F67BA6">
        <w:rPr>
          <w:rFonts w:cs="Arial"/>
          <w:lang w:val="en-US"/>
        </w:rPr>
        <w:t xml:space="preserve"> This project has created </w:t>
      </w:r>
      <w:r w:rsidRPr="004512D0" w:rsidR="00AE4BB0">
        <w:rPr>
          <w:rFonts w:cs="Arial"/>
          <w:lang w:val="en-US"/>
        </w:rPr>
        <w:t>several</w:t>
      </w:r>
      <w:r w:rsidRPr="004512D0" w:rsidR="00F67BA6">
        <w:rPr>
          <w:rFonts w:cs="Arial"/>
          <w:lang w:val="en-US"/>
        </w:rPr>
        <w:t xml:space="preserve"> legacy products that can be used </w:t>
      </w:r>
      <w:r w:rsidRPr="004512D0" w:rsidR="00F67BA6">
        <w:rPr>
          <w:rFonts w:cs="Arial"/>
          <w:lang w:val="en-US"/>
        </w:rPr>
        <w:lastRenderedPageBreak/>
        <w:t xml:space="preserve">by industry to further develop supply chain participants </w:t>
      </w:r>
      <w:r w:rsidRPr="004512D0" w:rsidR="000478CC">
        <w:rPr>
          <w:rFonts w:cs="Arial"/>
          <w:lang w:val="en-US"/>
        </w:rPr>
        <w:t xml:space="preserve">knowledge and skills in the use of EID technology and its incorporation into their businesses. </w:t>
      </w:r>
      <w:r w:rsidRPr="004512D0" w:rsidR="00A55C6D">
        <w:rPr>
          <w:rFonts w:cs="Arial"/>
          <w:lang w:val="en-US"/>
        </w:rPr>
        <w:t xml:space="preserve">The rising cost of </w:t>
      </w:r>
      <w:r w:rsidRPr="004512D0" w:rsidR="0091387D">
        <w:rPr>
          <w:rFonts w:cs="Arial"/>
          <w:lang w:val="en-US"/>
        </w:rPr>
        <w:t xml:space="preserve">agricultural inputs will continue to make </w:t>
      </w:r>
      <w:r w:rsidRPr="004512D0" w:rsidR="00BC419E">
        <w:rPr>
          <w:rFonts w:cs="Arial"/>
          <w:lang w:val="en-US"/>
        </w:rPr>
        <w:t>the value proposition for precision</w:t>
      </w:r>
      <w:r w:rsidRPr="004512D0" w:rsidR="0091387D">
        <w:rPr>
          <w:rFonts w:cs="Arial"/>
          <w:lang w:val="en-US"/>
        </w:rPr>
        <w:t xml:space="preserve"> management of livestock</w:t>
      </w:r>
      <w:r w:rsidRPr="004512D0" w:rsidR="00BC419E">
        <w:rPr>
          <w:rFonts w:cs="Arial"/>
          <w:lang w:val="en-US"/>
        </w:rPr>
        <w:t xml:space="preserve"> using individual</w:t>
      </w:r>
      <w:r w:rsidRPr="004512D0" w:rsidR="00AE4BB0">
        <w:rPr>
          <w:rFonts w:cs="Arial"/>
          <w:lang w:val="en-US"/>
        </w:rPr>
        <w:t xml:space="preserve"> animal performance data</w:t>
      </w:r>
      <w:r w:rsidRPr="004512D0" w:rsidR="000F4A4B">
        <w:rPr>
          <w:rFonts w:cs="Arial"/>
          <w:lang w:val="en-US"/>
        </w:rPr>
        <w:t xml:space="preserve"> more apparent</w:t>
      </w:r>
      <w:r w:rsidR="00B649C5">
        <w:rPr>
          <w:rFonts w:cs="Arial"/>
          <w:lang w:val="en-US"/>
        </w:rPr>
        <w:t xml:space="preserve"> as well as increasing </w:t>
      </w:r>
      <w:r w:rsidR="00DC431A">
        <w:rPr>
          <w:rFonts w:cs="Arial"/>
          <w:lang w:val="en-US"/>
        </w:rPr>
        <w:t>focus on traceability within food supply chains</w:t>
      </w:r>
      <w:r w:rsidRPr="004512D0" w:rsidR="000F4A4B">
        <w:rPr>
          <w:rFonts w:cs="Arial"/>
          <w:lang w:val="en-US"/>
        </w:rPr>
        <w:t>.</w:t>
      </w:r>
    </w:p>
    <w:p w:rsidR="003F01C4" w:rsidP="001264AD" w:rsidRDefault="003F01C4" w14:paraId="49223FC0" w14:textId="77777777">
      <w:pPr>
        <w:rPr>
          <w:b/>
          <w:sz w:val="24"/>
        </w:rPr>
      </w:pPr>
    </w:p>
    <w:p w:rsidRPr="001264AD" w:rsidR="004A1676" w:rsidP="001264AD" w:rsidRDefault="004A1676" w14:paraId="48B6DDE3" w14:textId="649527BC">
      <w:pPr>
        <w:rPr>
          <w:b/>
          <w:i/>
          <w:sz w:val="24"/>
        </w:rPr>
      </w:pPr>
      <w:r w:rsidRPr="001264AD">
        <w:rPr>
          <w:b/>
          <w:sz w:val="24"/>
        </w:rPr>
        <w:t>Future research and recommendations</w:t>
      </w:r>
    </w:p>
    <w:p w:rsidR="002D57DF" w:rsidP="00E073E0" w:rsidRDefault="005A29A8" w14:paraId="0ACD4A29" w14:textId="0874126B">
      <w:pPr>
        <w:pStyle w:val="MLAfinalreportText"/>
        <w:numPr>
          <w:ilvl w:val="0"/>
          <w:numId w:val="4"/>
        </w:numPr>
        <w:ind w:left="284" w:hanging="284"/>
      </w:pPr>
      <w:r w:rsidRPr="005A29A8">
        <w:t>NLIS underpins</w:t>
      </w:r>
      <w:r w:rsidR="005113AC">
        <w:t xml:space="preserve"> traceability and market access</w:t>
      </w:r>
      <w:r w:rsidR="004D65DA">
        <w:t xml:space="preserve"> opportunities that ultimately provide the benefits of productivity gains for supply chain participants.</w:t>
      </w:r>
      <w:r w:rsidR="001C7426">
        <w:t xml:space="preserve"> It is recommended </w:t>
      </w:r>
      <w:r w:rsidR="0009308B">
        <w:t>that practical</w:t>
      </w:r>
      <w:r w:rsidR="004D65DA">
        <w:t xml:space="preserve"> </w:t>
      </w:r>
      <w:r w:rsidR="00C357DE">
        <w:t xml:space="preserve">skills-based </w:t>
      </w:r>
      <w:r w:rsidR="00E82BF4">
        <w:t>extension and</w:t>
      </w:r>
      <w:r w:rsidR="002C6DA9">
        <w:t xml:space="preserve"> training </w:t>
      </w:r>
      <w:r w:rsidR="00C357DE">
        <w:t>activities</w:t>
      </w:r>
      <w:r w:rsidR="003916A6">
        <w:t xml:space="preserve"> be pro</w:t>
      </w:r>
      <w:r w:rsidR="00956E61">
        <w:t>vided</w:t>
      </w:r>
      <w:r w:rsidR="0017543E">
        <w:t xml:space="preserve">. </w:t>
      </w:r>
      <w:r w:rsidR="00A92D70">
        <w:t>This</w:t>
      </w:r>
      <w:r w:rsidR="00C357DE">
        <w:t xml:space="preserve"> has been shown to be highly successful in this project and should be </w:t>
      </w:r>
      <w:r w:rsidR="004070BD">
        <w:t>continued</w:t>
      </w:r>
      <w:r w:rsidR="003B6527">
        <w:t>.</w:t>
      </w:r>
    </w:p>
    <w:p w:rsidR="00672E87" w:rsidP="00E073E0" w:rsidRDefault="000E08A6" w14:paraId="15E5F573" w14:textId="73E5BCDC">
      <w:pPr>
        <w:pStyle w:val="MLAfinalreportText"/>
        <w:numPr>
          <w:ilvl w:val="0"/>
          <w:numId w:val="4"/>
        </w:numPr>
        <w:ind w:left="284" w:hanging="284"/>
      </w:pPr>
      <w:r>
        <w:t>The DYD</w:t>
      </w:r>
      <w:r w:rsidR="00194FBD">
        <w:t xml:space="preserve"> </w:t>
      </w:r>
      <w:r>
        <w:t>training package</w:t>
      </w:r>
      <w:r w:rsidR="00194FBD">
        <w:t xml:space="preserve"> </w:t>
      </w:r>
      <w:r w:rsidR="00F31387">
        <w:t xml:space="preserve">products have potential to be </w:t>
      </w:r>
      <w:r w:rsidR="00E32469">
        <w:t>further de</w:t>
      </w:r>
      <w:r w:rsidR="00373DB1">
        <w:t xml:space="preserve">veloped and </w:t>
      </w:r>
      <w:r w:rsidR="00F31387">
        <w:t xml:space="preserve">integrated into </w:t>
      </w:r>
      <w:r w:rsidR="00093F1B">
        <w:t>several</w:t>
      </w:r>
      <w:r w:rsidR="00F31387">
        <w:t xml:space="preserve"> </w:t>
      </w:r>
      <w:r>
        <w:t xml:space="preserve">existing </w:t>
      </w:r>
      <w:r w:rsidR="00093F1B">
        <w:t xml:space="preserve">extension </w:t>
      </w:r>
      <w:r w:rsidR="00721984">
        <w:t xml:space="preserve">programs including other </w:t>
      </w:r>
      <w:r w:rsidR="00CD1EC0">
        <w:t>supp</w:t>
      </w:r>
      <w:r w:rsidR="006668AE">
        <w:t>orted learning packages (</w:t>
      </w:r>
      <w:r w:rsidR="00721984">
        <w:t>SLPs</w:t>
      </w:r>
      <w:r w:rsidR="006668AE">
        <w:t>)</w:t>
      </w:r>
      <w:r w:rsidR="00093F1B">
        <w:t>.</w:t>
      </w:r>
      <w:r w:rsidR="00D975CC">
        <w:t xml:space="preserve"> </w:t>
      </w:r>
    </w:p>
    <w:p w:rsidR="000721DF" w:rsidP="00E073E0" w:rsidRDefault="00A75A8B" w14:paraId="424E17B9" w14:textId="3624CD2A">
      <w:pPr>
        <w:pStyle w:val="MLAfinalreportText"/>
        <w:numPr>
          <w:ilvl w:val="0"/>
          <w:numId w:val="4"/>
        </w:numPr>
        <w:ind w:left="284" w:hanging="284"/>
      </w:pPr>
      <w:r>
        <w:t xml:space="preserve">Deliver </w:t>
      </w:r>
      <w:proofErr w:type="spellStart"/>
      <w:r w:rsidR="00DB4A03">
        <w:t>OneScan</w:t>
      </w:r>
      <w:proofErr w:type="spellEnd"/>
      <w:r w:rsidR="00DB4A03">
        <w:t xml:space="preserve"> communication and engagement </w:t>
      </w:r>
      <w:r>
        <w:t xml:space="preserve">activities and programs </w:t>
      </w:r>
      <w:r w:rsidR="00672E87">
        <w:t xml:space="preserve">with a focus on </w:t>
      </w:r>
      <w:r w:rsidR="000E421D">
        <w:t xml:space="preserve">reproductive efficiency </w:t>
      </w:r>
      <w:r>
        <w:t xml:space="preserve">of individual animals </w:t>
      </w:r>
      <w:r w:rsidR="00DB4A03">
        <w:t>to achieve</w:t>
      </w:r>
      <w:r w:rsidR="00891B6B">
        <w:t xml:space="preserve"> increased fertility, </w:t>
      </w:r>
      <w:r w:rsidR="00672E87">
        <w:t xml:space="preserve">pregnancy scanning </w:t>
      </w:r>
      <w:r w:rsidR="00891B6B">
        <w:t xml:space="preserve">data </w:t>
      </w:r>
      <w:r w:rsidR="00E733A6">
        <w:t>accuracy and lamb surviva</w:t>
      </w:r>
      <w:r w:rsidR="00891B6B">
        <w:t>l rates</w:t>
      </w:r>
      <w:r w:rsidR="00E733A6">
        <w:t>.</w:t>
      </w:r>
    </w:p>
    <w:p w:rsidRPr="005A29A8" w:rsidR="003B6527" w:rsidP="00E073E0" w:rsidRDefault="00C26413" w14:paraId="31422142" w14:textId="6EC99425">
      <w:pPr>
        <w:pStyle w:val="MLAfinalreportText"/>
        <w:numPr>
          <w:ilvl w:val="0"/>
          <w:numId w:val="4"/>
        </w:numPr>
        <w:ind w:left="284" w:hanging="284"/>
      </w:pPr>
      <w:r>
        <w:t>A</w:t>
      </w:r>
      <w:r w:rsidR="004E44FE">
        <w:t xml:space="preserve"> f</w:t>
      </w:r>
      <w:r w:rsidR="000721DF">
        <w:t xml:space="preserve">easibility study </w:t>
      </w:r>
      <w:r w:rsidR="00F60196">
        <w:t xml:space="preserve">investigating the </w:t>
      </w:r>
      <w:r w:rsidR="00DD2112">
        <w:t xml:space="preserve">opportunity to increase or expand Victorian </w:t>
      </w:r>
      <w:proofErr w:type="spellStart"/>
      <w:r w:rsidR="00EA3288">
        <w:t>sheepmeat</w:t>
      </w:r>
      <w:proofErr w:type="spellEnd"/>
      <w:r w:rsidR="00EA3288">
        <w:t xml:space="preserve"> </w:t>
      </w:r>
      <w:r w:rsidR="00F60196">
        <w:t>market</w:t>
      </w:r>
      <w:r w:rsidR="009C1E2D">
        <w:t xml:space="preserve"> </w:t>
      </w:r>
      <w:r w:rsidR="0025626A">
        <w:t>access</w:t>
      </w:r>
      <w:r w:rsidR="00B67E5F">
        <w:t xml:space="preserve"> </w:t>
      </w:r>
      <w:r w:rsidR="00E82AE2">
        <w:t xml:space="preserve">supported by </w:t>
      </w:r>
      <w:r w:rsidR="00D711FC">
        <w:t xml:space="preserve">NLIS </w:t>
      </w:r>
      <w:r w:rsidR="000721DF">
        <w:t>Lifetime traceability</w:t>
      </w:r>
      <w:r w:rsidR="004527C6">
        <w:t xml:space="preserve">. </w:t>
      </w:r>
      <w:r w:rsidR="000721DF">
        <w:t xml:space="preserve"> </w:t>
      </w:r>
      <w:r w:rsidR="009F7828">
        <w:t xml:space="preserve">This will increase the value </w:t>
      </w:r>
      <w:r w:rsidR="00093F1B">
        <w:t>proposition</w:t>
      </w:r>
      <w:r w:rsidR="00AB6F38">
        <w:t xml:space="preserve"> of </w:t>
      </w:r>
      <w:proofErr w:type="spellStart"/>
      <w:r w:rsidR="00680E5B">
        <w:t>carcas</w:t>
      </w:r>
      <w:r w:rsidR="008866B7">
        <w:t>e</w:t>
      </w:r>
      <w:proofErr w:type="spellEnd"/>
      <w:r w:rsidR="00AB6F38">
        <w:t xml:space="preserve"> tracking systems for processors and facilitate the provision of individual </w:t>
      </w:r>
      <w:r w:rsidR="00093F1B">
        <w:t>animal feedback to producers</w:t>
      </w:r>
      <w:r w:rsidR="00AF5D89">
        <w:t xml:space="preserve">, </w:t>
      </w:r>
      <w:r w:rsidRPr="002D6122" w:rsidR="008B2EA3">
        <w:t>underpinning supply</w:t>
      </w:r>
      <w:r w:rsidRPr="002D6122" w:rsidR="00AF5D89">
        <w:t xml:space="preserve"> chain </w:t>
      </w:r>
      <w:r w:rsidRPr="006D1E49" w:rsidR="00AF5D89">
        <w:t>quality assurance programs</w:t>
      </w:r>
      <w:r w:rsidR="00093F1B">
        <w:t>.</w:t>
      </w:r>
      <w:r w:rsidR="00AB6F38">
        <w:t xml:space="preserve"> </w:t>
      </w:r>
    </w:p>
    <w:p w:rsidR="002D57DF" w:rsidP="00D84877" w:rsidRDefault="002D57DF" w14:paraId="00A2BD72" w14:textId="00C5584F">
      <w:pPr>
        <w:pStyle w:val="MLAfinalreportText"/>
      </w:pPr>
    </w:p>
    <w:p w:rsidR="00F9754D" w:rsidP="00D84877" w:rsidRDefault="00F9754D" w14:paraId="2DD97DC1" w14:textId="5F897016">
      <w:pPr>
        <w:pStyle w:val="MLAfinalreportText"/>
      </w:pPr>
    </w:p>
    <w:p w:rsidR="00F9754D" w:rsidP="00D84877" w:rsidRDefault="00F9754D" w14:paraId="369DE7E4" w14:textId="7E96C32C">
      <w:pPr>
        <w:pStyle w:val="MLAfinalreportText"/>
      </w:pPr>
    </w:p>
    <w:p w:rsidR="004512D0" w:rsidP="00D84877" w:rsidRDefault="004512D0" w14:paraId="6FA5651E" w14:textId="37252DDB">
      <w:pPr>
        <w:pStyle w:val="MLAfinalreportText"/>
      </w:pPr>
    </w:p>
    <w:p w:rsidR="004512D0" w:rsidP="00D84877" w:rsidRDefault="004512D0" w14:paraId="285CEB13" w14:textId="0FB2FA71">
      <w:pPr>
        <w:pStyle w:val="MLAfinalreportText"/>
      </w:pPr>
    </w:p>
    <w:p w:rsidR="004512D0" w:rsidP="00D84877" w:rsidRDefault="004512D0" w14:paraId="603E7FEA" w14:textId="58BE1D0E">
      <w:pPr>
        <w:pStyle w:val="MLAfinalreportText"/>
      </w:pPr>
    </w:p>
    <w:p w:rsidR="004512D0" w:rsidP="00D84877" w:rsidRDefault="004512D0" w14:paraId="106D9541" w14:textId="5703990E">
      <w:pPr>
        <w:pStyle w:val="MLAfinalreportText"/>
      </w:pPr>
    </w:p>
    <w:p w:rsidR="004512D0" w:rsidP="00D84877" w:rsidRDefault="004512D0" w14:paraId="4013A200" w14:textId="4C3AB3C4">
      <w:pPr>
        <w:pStyle w:val="MLAfinalreportText"/>
      </w:pPr>
    </w:p>
    <w:p w:rsidR="004512D0" w:rsidP="00D84877" w:rsidRDefault="004512D0" w14:paraId="030F30E9" w14:textId="78D411CA">
      <w:pPr>
        <w:pStyle w:val="MLAfinalreportText"/>
      </w:pPr>
    </w:p>
    <w:p w:rsidR="004512D0" w:rsidP="00D84877" w:rsidRDefault="004512D0" w14:paraId="7ABB6698" w14:textId="025BE1DD">
      <w:pPr>
        <w:pStyle w:val="MLAfinalreportText"/>
      </w:pPr>
    </w:p>
    <w:p w:rsidR="004512D0" w:rsidP="00D84877" w:rsidRDefault="004512D0" w14:paraId="19F48C84" w14:textId="55BF6465">
      <w:pPr>
        <w:pStyle w:val="MLAfinalreportText"/>
      </w:pPr>
    </w:p>
    <w:p w:rsidR="004512D0" w:rsidP="00D84877" w:rsidRDefault="004512D0" w14:paraId="2A7B4944" w14:textId="56B66F9F">
      <w:pPr>
        <w:pStyle w:val="MLAfinalreportText"/>
      </w:pPr>
    </w:p>
    <w:p w:rsidR="004512D0" w:rsidP="00D84877" w:rsidRDefault="004512D0" w14:paraId="2FE51043" w14:textId="01ADAA98">
      <w:pPr>
        <w:pStyle w:val="MLAfinalreportText"/>
      </w:pPr>
    </w:p>
    <w:p w:rsidR="004512D0" w:rsidP="00D84877" w:rsidRDefault="004512D0" w14:paraId="7E762AEF" w14:textId="165A08FE">
      <w:pPr>
        <w:pStyle w:val="MLAfinalreportText"/>
      </w:pPr>
    </w:p>
    <w:p w:rsidR="004512D0" w:rsidP="00D84877" w:rsidRDefault="004512D0" w14:paraId="1717AD8D" w14:textId="0269B352">
      <w:pPr>
        <w:pStyle w:val="MLAfinalreportText"/>
      </w:pPr>
    </w:p>
    <w:p w:rsidR="004512D0" w:rsidP="00D84877" w:rsidRDefault="004512D0" w14:paraId="2C111400" w14:textId="26391B39">
      <w:pPr>
        <w:pStyle w:val="MLAfinalreportText"/>
      </w:pPr>
    </w:p>
    <w:p w:rsidR="004512D0" w:rsidP="00D84877" w:rsidRDefault="004512D0" w14:paraId="77D60E4E" w14:textId="69EFB3CE">
      <w:pPr>
        <w:pStyle w:val="MLAfinalreportText"/>
      </w:pPr>
    </w:p>
    <w:p w:rsidR="004512D0" w:rsidP="00D84877" w:rsidRDefault="004512D0" w14:paraId="2BD1CE36" w14:textId="2AE0C86F">
      <w:pPr>
        <w:pStyle w:val="MLAfinalreportText"/>
      </w:pPr>
    </w:p>
    <w:p w:rsidR="004512D0" w:rsidP="00D84877" w:rsidRDefault="004512D0" w14:paraId="0C76037F" w14:textId="2670E951">
      <w:pPr>
        <w:pStyle w:val="MLAfinalreportText"/>
      </w:pPr>
    </w:p>
    <w:p w:rsidR="004512D0" w:rsidP="00D84877" w:rsidRDefault="004512D0" w14:paraId="54B39B85" w14:textId="09622805">
      <w:pPr>
        <w:pStyle w:val="MLAfinalreportText"/>
      </w:pPr>
    </w:p>
    <w:p w:rsidR="004512D0" w:rsidP="00D84877" w:rsidRDefault="004512D0" w14:paraId="15A5EE1C" w14:textId="19AC54AF">
      <w:pPr>
        <w:pStyle w:val="MLAfinalreportText"/>
      </w:pPr>
    </w:p>
    <w:p w:rsidR="004512D0" w:rsidP="00D84877" w:rsidRDefault="004512D0" w14:paraId="03396D02" w14:textId="4D179861">
      <w:pPr>
        <w:pStyle w:val="MLAfinalreportText"/>
      </w:pPr>
    </w:p>
    <w:p w:rsidR="004512D0" w:rsidP="00D84877" w:rsidRDefault="004512D0" w14:paraId="1D3D92FD" w14:textId="5E3CC4E8">
      <w:pPr>
        <w:pStyle w:val="MLAfinalreportText"/>
      </w:pPr>
    </w:p>
    <w:p w:rsidR="004512D0" w:rsidP="00D84877" w:rsidRDefault="004512D0" w14:paraId="5C5ADFAE" w14:textId="25440987">
      <w:pPr>
        <w:pStyle w:val="MLAfinalreportText"/>
      </w:pPr>
    </w:p>
    <w:p w:rsidR="004512D0" w:rsidP="00D84877" w:rsidRDefault="004512D0" w14:paraId="3E2E486D" w14:textId="77777777">
      <w:pPr>
        <w:pStyle w:val="MLAfinalreportText"/>
      </w:pPr>
    </w:p>
    <w:p w:rsidR="00F9754D" w:rsidP="00D84877" w:rsidRDefault="00F9754D" w14:paraId="78CA5E8D" w14:textId="7B1213BD">
      <w:pPr>
        <w:pStyle w:val="MLAfinalreportText"/>
      </w:pPr>
    </w:p>
    <w:p w:rsidR="009F367B" w:rsidP="00D84877" w:rsidRDefault="009F367B" w14:paraId="7F8C3849" w14:textId="415847D3">
      <w:pPr>
        <w:pStyle w:val="MLAfinalreportText"/>
      </w:pPr>
    </w:p>
    <w:p w:rsidR="00F9754D" w:rsidP="00D84877" w:rsidRDefault="00F9754D" w14:paraId="17B4E687" w14:textId="2A92E02E">
      <w:pPr>
        <w:pStyle w:val="MLAfinalreportText"/>
      </w:pPr>
    </w:p>
    <w:sdt>
      <w:sdtPr>
        <w:rPr>
          <w:rFonts w:cs="Arial" w:asciiTheme="minorHAnsi" w:hAnsiTheme="minorHAnsi"/>
        </w:rPr>
        <w:id w:val="-246187906"/>
        <w:lock w:val="contentLocked"/>
        <w:placeholder>
          <w:docPart w:val="4192BF1F652541FE877036D1BB6D398C"/>
        </w:placeholder>
        <w:group/>
      </w:sdtPr>
      <w:sdtContent>
        <w:p w:rsidRPr="00D630D9" w:rsidR="00F60C84" w:rsidP="006D18E9" w:rsidRDefault="00F60C84" w14:paraId="37C10B43" w14:textId="77777777">
          <w:pPr>
            <w:pStyle w:val="MLAHeading"/>
            <w:jc w:val="center"/>
            <w:rPr>
              <w:rFonts w:cs="Arial" w:asciiTheme="minorHAnsi" w:hAnsiTheme="minorHAnsi"/>
            </w:rPr>
          </w:pPr>
          <w:r>
            <w:rPr>
              <w:rFonts w:cs="Arial" w:asciiTheme="minorHAnsi" w:hAnsiTheme="minorHAnsi"/>
            </w:rPr>
            <w:t>Table of c</w:t>
          </w:r>
          <w:r w:rsidRPr="00D630D9">
            <w:rPr>
              <w:rFonts w:cs="Arial" w:asciiTheme="minorHAnsi" w:hAnsiTheme="minorHAnsi"/>
            </w:rPr>
            <w:t>ontents</w:t>
          </w:r>
        </w:p>
      </w:sdtContent>
    </w:sdt>
    <w:p w:rsidRPr="009022A2" w:rsidR="004512D0" w:rsidRDefault="00F60C84" w14:paraId="2ECB4B39" w14:textId="76EF3546">
      <w:pPr>
        <w:pStyle w:val="TOC1"/>
        <w:rPr>
          <w:rFonts w:eastAsiaTheme="minorEastAsia" w:cstheme="minorBidi"/>
          <w:b w:val="0"/>
          <w:bCs/>
          <w:sz w:val="24"/>
          <w:szCs w:val="24"/>
          <w:lang w:eastAsia="en-AU"/>
        </w:rPr>
      </w:pPr>
      <w:r w:rsidRPr="004512D0">
        <w:rPr>
          <w:b w:val="0"/>
          <w:sz w:val="24"/>
          <w:szCs w:val="24"/>
        </w:rPr>
        <w:fldChar w:fldCharType="begin"/>
      </w:r>
      <w:r w:rsidRPr="004512D0">
        <w:rPr>
          <w:sz w:val="24"/>
          <w:szCs w:val="24"/>
        </w:rPr>
        <w:instrText xml:space="preserve"> TOC \o \h \z \t "subhead1,2" </w:instrText>
      </w:r>
      <w:r w:rsidRPr="004512D0">
        <w:rPr>
          <w:b w:val="0"/>
          <w:sz w:val="24"/>
          <w:szCs w:val="24"/>
        </w:rPr>
        <w:fldChar w:fldCharType="separate"/>
      </w:r>
      <w:hyperlink w:history="1" w:anchor="_Toc65824635">
        <w:r w:rsidRPr="009022A2" w:rsidR="004512D0">
          <w:rPr>
            <w:rStyle w:val="Hyperlink"/>
            <w:b w:val="0"/>
            <w:bCs/>
            <w:sz w:val="24"/>
            <w:szCs w:val="24"/>
          </w:rPr>
          <w:t>Executive summary</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_Toc65824635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3</w:t>
        </w:r>
        <w:r w:rsidRPr="009022A2" w:rsidR="004512D0">
          <w:rPr>
            <w:b w:val="0"/>
            <w:bCs/>
            <w:webHidden/>
            <w:sz w:val="24"/>
            <w:szCs w:val="24"/>
          </w:rPr>
          <w:fldChar w:fldCharType="end"/>
        </w:r>
      </w:hyperlink>
    </w:p>
    <w:p w:rsidRPr="009022A2" w:rsidR="004512D0" w:rsidRDefault="00D02A27" w14:paraId="48118F04" w14:textId="75866619">
      <w:pPr>
        <w:pStyle w:val="TOC1"/>
        <w:rPr>
          <w:rFonts w:eastAsiaTheme="minorEastAsia" w:cstheme="minorBidi"/>
          <w:b w:val="0"/>
          <w:bCs/>
          <w:sz w:val="24"/>
          <w:szCs w:val="24"/>
          <w:lang w:eastAsia="en-AU"/>
        </w:rPr>
      </w:pPr>
      <w:hyperlink w:history="1" w:anchor="_Toc65824636">
        <w:r w:rsidRPr="009022A2" w:rsidR="004512D0">
          <w:rPr>
            <w:rStyle w:val="Hyperlink"/>
            <w:rFonts w:cstheme="minorHAnsi"/>
            <w:b w:val="0"/>
            <w:bCs/>
            <w:sz w:val="24"/>
            <w:szCs w:val="24"/>
          </w:rPr>
          <w:t>1.</w:t>
        </w:r>
        <w:r w:rsidRPr="009022A2" w:rsidR="004512D0">
          <w:rPr>
            <w:rFonts w:eastAsiaTheme="minorEastAsia" w:cstheme="minorBidi"/>
            <w:b w:val="0"/>
            <w:bCs/>
            <w:sz w:val="24"/>
            <w:szCs w:val="24"/>
            <w:lang w:eastAsia="en-AU"/>
          </w:rPr>
          <w:tab/>
        </w:r>
        <w:r w:rsidRPr="009022A2" w:rsidR="004512D0">
          <w:rPr>
            <w:rStyle w:val="Hyperlink"/>
            <w:rFonts w:cstheme="minorHAnsi"/>
            <w:b w:val="0"/>
            <w:bCs/>
            <w:sz w:val="24"/>
            <w:szCs w:val="24"/>
          </w:rPr>
          <w:t>Background</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_Toc65824636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6</w:t>
        </w:r>
        <w:r w:rsidRPr="009022A2" w:rsidR="004512D0">
          <w:rPr>
            <w:b w:val="0"/>
            <w:bCs/>
            <w:webHidden/>
            <w:sz w:val="24"/>
            <w:szCs w:val="24"/>
          </w:rPr>
          <w:fldChar w:fldCharType="end"/>
        </w:r>
      </w:hyperlink>
    </w:p>
    <w:p w:rsidRPr="009022A2" w:rsidR="004512D0" w:rsidRDefault="00D02A27" w14:paraId="55F41698" w14:textId="02E8C2E6">
      <w:pPr>
        <w:pStyle w:val="TOC1"/>
        <w:rPr>
          <w:rFonts w:eastAsiaTheme="minorEastAsia" w:cstheme="minorBidi"/>
          <w:b w:val="0"/>
          <w:bCs/>
          <w:sz w:val="24"/>
          <w:szCs w:val="24"/>
          <w:lang w:eastAsia="en-AU"/>
        </w:rPr>
      </w:pPr>
      <w:hyperlink w:history="1" w:anchor="_Toc65824642">
        <w:r w:rsidRPr="009022A2" w:rsidR="004512D0">
          <w:rPr>
            <w:rStyle w:val="Hyperlink"/>
            <w:rFonts w:cstheme="minorHAnsi"/>
            <w:b w:val="0"/>
            <w:bCs/>
            <w:sz w:val="24"/>
            <w:szCs w:val="24"/>
          </w:rPr>
          <w:t>2.</w:t>
        </w:r>
        <w:r w:rsidRPr="009022A2" w:rsidR="004512D0">
          <w:rPr>
            <w:rFonts w:eastAsiaTheme="minorEastAsia" w:cstheme="minorBidi"/>
            <w:b w:val="0"/>
            <w:bCs/>
            <w:sz w:val="24"/>
            <w:szCs w:val="24"/>
            <w:lang w:eastAsia="en-AU"/>
          </w:rPr>
          <w:tab/>
        </w:r>
        <w:r w:rsidRPr="009022A2" w:rsidR="004512D0">
          <w:rPr>
            <w:rStyle w:val="Hyperlink"/>
            <w:rFonts w:cstheme="minorHAnsi"/>
            <w:b w:val="0"/>
            <w:bCs/>
            <w:sz w:val="24"/>
            <w:szCs w:val="24"/>
          </w:rPr>
          <w:t>Objectives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_Toc65824642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10</w:t>
        </w:r>
        <w:r w:rsidRPr="009022A2" w:rsidR="004512D0">
          <w:rPr>
            <w:b w:val="0"/>
            <w:bCs/>
            <w:webHidden/>
            <w:sz w:val="24"/>
            <w:szCs w:val="24"/>
          </w:rPr>
          <w:fldChar w:fldCharType="end"/>
        </w:r>
      </w:hyperlink>
    </w:p>
    <w:p w:rsidRPr="009022A2" w:rsidR="004512D0" w:rsidRDefault="00D02A27" w14:paraId="1013B6F7" w14:textId="595C17C7">
      <w:pPr>
        <w:pStyle w:val="TOC1"/>
        <w:rPr>
          <w:rFonts w:eastAsiaTheme="minorEastAsia" w:cstheme="minorBidi"/>
          <w:b w:val="0"/>
          <w:bCs/>
          <w:sz w:val="24"/>
          <w:szCs w:val="24"/>
          <w:lang w:eastAsia="en-AU"/>
        </w:rPr>
      </w:pPr>
      <w:hyperlink w:history="1" w:anchor="_Toc65824643">
        <w:r w:rsidRPr="009022A2" w:rsidR="004512D0">
          <w:rPr>
            <w:rStyle w:val="Hyperlink"/>
            <w:b w:val="0"/>
            <w:bCs/>
            <w:sz w:val="24"/>
            <w:szCs w:val="24"/>
          </w:rPr>
          <w:t>3.</w:t>
        </w:r>
        <w:r w:rsidRPr="009022A2" w:rsidR="004512D0">
          <w:rPr>
            <w:rFonts w:eastAsiaTheme="minorEastAsia" w:cstheme="minorBidi"/>
            <w:b w:val="0"/>
            <w:bCs/>
            <w:sz w:val="24"/>
            <w:szCs w:val="24"/>
            <w:lang w:eastAsia="en-AU"/>
          </w:rPr>
          <w:tab/>
        </w:r>
        <w:r w:rsidRPr="009022A2" w:rsidR="004512D0">
          <w:rPr>
            <w:rStyle w:val="Hyperlink"/>
            <w:b w:val="0"/>
            <w:bCs/>
            <w:sz w:val="24"/>
            <w:szCs w:val="24"/>
          </w:rPr>
          <w:t>Methodology</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_Toc65824643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12</w:t>
        </w:r>
        <w:r w:rsidRPr="009022A2" w:rsidR="004512D0">
          <w:rPr>
            <w:b w:val="0"/>
            <w:bCs/>
            <w:webHidden/>
            <w:sz w:val="24"/>
            <w:szCs w:val="24"/>
          </w:rPr>
          <w:fldChar w:fldCharType="end"/>
        </w:r>
      </w:hyperlink>
    </w:p>
    <w:p w:rsidRPr="009022A2" w:rsidR="004512D0" w:rsidRDefault="00D02A27" w14:paraId="529975C6" w14:textId="20C4D99C">
      <w:pPr>
        <w:pStyle w:val="TOC2"/>
        <w:rPr>
          <w:rFonts w:eastAsiaTheme="minorEastAsia" w:cstheme="minorBidi"/>
          <w:b w:val="0"/>
          <w:bCs/>
          <w:sz w:val="24"/>
          <w:szCs w:val="24"/>
          <w:lang w:eastAsia="en-AU"/>
        </w:rPr>
      </w:pPr>
      <w:hyperlink w:history="1" w:anchor="_Toc65824645">
        <w:r w:rsidRPr="009022A2" w:rsidR="004512D0">
          <w:rPr>
            <w:rStyle w:val="Hyperlink"/>
            <w:b w:val="0"/>
            <w:bCs/>
            <w:sz w:val="24"/>
            <w:szCs w:val="24"/>
          </w:rPr>
          <w:t>3.1</w:t>
        </w:r>
        <w:r w:rsidRPr="009022A2" w:rsidR="004512D0">
          <w:rPr>
            <w:rFonts w:eastAsiaTheme="minorEastAsia" w:cstheme="minorBidi"/>
            <w:b w:val="0"/>
            <w:bCs/>
            <w:sz w:val="24"/>
            <w:szCs w:val="24"/>
            <w:lang w:eastAsia="en-AU"/>
          </w:rPr>
          <w:tab/>
        </w:r>
        <w:r w:rsidRPr="009022A2" w:rsidR="004512D0">
          <w:rPr>
            <w:rStyle w:val="Hyperlink"/>
            <w:b w:val="0"/>
            <w:bCs/>
            <w:sz w:val="24"/>
            <w:szCs w:val="24"/>
          </w:rPr>
          <w:t>Project advisory committee</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_Toc65824645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12</w:t>
        </w:r>
        <w:r w:rsidRPr="009022A2" w:rsidR="004512D0">
          <w:rPr>
            <w:b w:val="0"/>
            <w:bCs/>
            <w:webHidden/>
            <w:sz w:val="24"/>
            <w:szCs w:val="24"/>
          </w:rPr>
          <w:fldChar w:fldCharType="end"/>
        </w:r>
      </w:hyperlink>
    </w:p>
    <w:p w:rsidRPr="009022A2" w:rsidR="004512D0" w:rsidRDefault="00D02A27" w14:paraId="6447FF93" w14:textId="49255A40">
      <w:pPr>
        <w:pStyle w:val="TOC2"/>
        <w:rPr>
          <w:rFonts w:eastAsiaTheme="minorEastAsia" w:cstheme="minorBidi"/>
          <w:b w:val="0"/>
          <w:bCs/>
          <w:sz w:val="24"/>
          <w:szCs w:val="24"/>
          <w:lang w:eastAsia="en-AU"/>
        </w:rPr>
      </w:pPr>
      <w:hyperlink w:history="1" w:anchor="_Toc65824646">
        <w:r w:rsidRPr="009022A2" w:rsidR="004512D0">
          <w:rPr>
            <w:rStyle w:val="Hyperlink"/>
            <w:b w:val="0"/>
            <w:bCs/>
            <w:sz w:val="24"/>
            <w:szCs w:val="24"/>
          </w:rPr>
          <w:t>3.2</w:t>
        </w:r>
        <w:r w:rsidRPr="009022A2" w:rsidR="004512D0">
          <w:rPr>
            <w:rFonts w:eastAsiaTheme="minorEastAsia" w:cstheme="minorBidi"/>
            <w:b w:val="0"/>
            <w:bCs/>
            <w:sz w:val="24"/>
            <w:szCs w:val="24"/>
            <w:lang w:eastAsia="en-AU"/>
          </w:rPr>
          <w:tab/>
        </w:r>
        <w:r w:rsidRPr="009022A2" w:rsidR="004512D0">
          <w:rPr>
            <w:rStyle w:val="Hyperlink"/>
            <w:b w:val="0"/>
            <w:bCs/>
            <w:sz w:val="24"/>
            <w:szCs w:val="24"/>
          </w:rPr>
          <w:t>Situation reports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_Toc65824646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12</w:t>
        </w:r>
        <w:r w:rsidRPr="009022A2" w:rsidR="004512D0">
          <w:rPr>
            <w:b w:val="0"/>
            <w:bCs/>
            <w:webHidden/>
            <w:sz w:val="24"/>
            <w:szCs w:val="24"/>
          </w:rPr>
          <w:fldChar w:fldCharType="end"/>
        </w:r>
      </w:hyperlink>
    </w:p>
    <w:p w:rsidRPr="009022A2" w:rsidR="004512D0" w:rsidRDefault="00D02A27" w14:paraId="392491A7" w14:textId="6FBFEFA5">
      <w:pPr>
        <w:pStyle w:val="TOC2"/>
        <w:rPr>
          <w:rFonts w:eastAsiaTheme="minorEastAsia" w:cstheme="minorBidi"/>
          <w:b w:val="0"/>
          <w:bCs/>
          <w:sz w:val="24"/>
          <w:szCs w:val="24"/>
          <w:lang w:eastAsia="en-AU"/>
        </w:rPr>
      </w:pPr>
      <w:hyperlink w:history="1" w:anchor="_Toc65824647">
        <w:r w:rsidRPr="009022A2" w:rsidR="004512D0">
          <w:rPr>
            <w:rStyle w:val="Hyperlink"/>
            <w:b w:val="0"/>
            <w:bCs/>
            <w:sz w:val="24"/>
            <w:szCs w:val="24"/>
          </w:rPr>
          <w:t>3.3</w:t>
        </w:r>
        <w:r w:rsidRPr="009022A2" w:rsidR="004512D0">
          <w:rPr>
            <w:rFonts w:eastAsiaTheme="minorEastAsia" w:cstheme="minorBidi"/>
            <w:b w:val="0"/>
            <w:bCs/>
            <w:sz w:val="24"/>
            <w:szCs w:val="24"/>
            <w:lang w:eastAsia="en-AU"/>
          </w:rPr>
          <w:tab/>
        </w:r>
        <w:r w:rsidRPr="009022A2" w:rsidR="004512D0">
          <w:rPr>
            <w:rStyle w:val="Hyperlink"/>
            <w:b w:val="0"/>
            <w:bCs/>
            <w:sz w:val="24"/>
            <w:szCs w:val="24"/>
          </w:rPr>
          <w:t>Delivery methods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_Toc65824647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12</w:t>
        </w:r>
        <w:r w:rsidRPr="009022A2" w:rsidR="004512D0">
          <w:rPr>
            <w:b w:val="0"/>
            <w:bCs/>
            <w:webHidden/>
            <w:sz w:val="24"/>
            <w:szCs w:val="24"/>
          </w:rPr>
          <w:fldChar w:fldCharType="end"/>
        </w:r>
      </w:hyperlink>
    </w:p>
    <w:p w:rsidRPr="009022A2" w:rsidR="004512D0" w:rsidRDefault="00D02A27" w14:paraId="4AF4990C" w14:textId="50DC74F8">
      <w:pPr>
        <w:pStyle w:val="TOC2"/>
        <w:rPr>
          <w:rFonts w:eastAsiaTheme="minorEastAsia" w:cstheme="minorBidi"/>
          <w:b w:val="0"/>
          <w:bCs/>
          <w:sz w:val="24"/>
          <w:szCs w:val="24"/>
          <w:lang w:eastAsia="en-AU"/>
        </w:rPr>
      </w:pPr>
      <w:hyperlink w:history="1" w:anchor="_Toc65824648">
        <w:r w:rsidRPr="009022A2" w:rsidR="004512D0">
          <w:rPr>
            <w:rStyle w:val="Hyperlink"/>
            <w:b w:val="0"/>
            <w:bCs/>
            <w:sz w:val="24"/>
            <w:szCs w:val="24"/>
          </w:rPr>
          <w:t>3.4</w:t>
        </w:r>
        <w:r w:rsidRPr="009022A2" w:rsidR="004512D0">
          <w:rPr>
            <w:rFonts w:eastAsiaTheme="minorEastAsia" w:cstheme="minorBidi"/>
            <w:b w:val="0"/>
            <w:bCs/>
            <w:sz w:val="24"/>
            <w:szCs w:val="24"/>
            <w:lang w:eastAsia="en-AU"/>
          </w:rPr>
          <w:tab/>
        </w:r>
        <w:r w:rsidRPr="009022A2" w:rsidR="004512D0">
          <w:rPr>
            <w:rStyle w:val="Hyperlink"/>
            <w:b w:val="0"/>
            <w:bCs/>
            <w:sz w:val="24"/>
            <w:szCs w:val="24"/>
          </w:rPr>
          <w:t>Project operational plan and deliverables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_Toc65824648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13</w:t>
        </w:r>
        <w:r w:rsidRPr="009022A2" w:rsidR="004512D0">
          <w:rPr>
            <w:b w:val="0"/>
            <w:bCs/>
            <w:webHidden/>
            <w:sz w:val="24"/>
            <w:szCs w:val="24"/>
          </w:rPr>
          <w:fldChar w:fldCharType="end"/>
        </w:r>
      </w:hyperlink>
    </w:p>
    <w:p w:rsidRPr="009022A2" w:rsidR="004512D0" w:rsidRDefault="00D02A27" w14:paraId="24A031FC" w14:textId="3204BEF5">
      <w:pPr>
        <w:pStyle w:val="TOC1"/>
        <w:rPr>
          <w:rFonts w:eastAsiaTheme="minorEastAsia" w:cstheme="minorBidi"/>
          <w:b w:val="0"/>
          <w:bCs/>
          <w:sz w:val="24"/>
          <w:szCs w:val="24"/>
          <w:lang w:eastAsia="en-AU"/>
        </w:rPr>
      </w:pPr>
      <w:hyperlink w:history="1" w:anchor="_Toc65824649">
        <w:r w:rsidRPr="009022A2" w:rsidR="004512D0">
          <w:rPr>
            <w:rStyle w:val="Hyperlink"/>
            <w:b w:val="0"/>
            <w:bCs/>
            <w:sz w:val="24"/>
            <w:szCs w:val="24"/>
          </w:rPr>
          <w:t>4.</w:t>
        </w:r>
        <w:r w:rsidRPr="009022A2" w:rsidR="004512D0">
          <w:rPr>
            <w:rFonts w:eastAsiaTheme="minorEastAsia" w:cstheme="minorBidi"/>
            <w:b w:val="0"/>
            <w:bCs/>
            <w:sz w:val="24"/>
            <w:szCs w:val="24"/>
            <w:lang w:eastAsia="en-AU"/>
          </w:rPr>
          <w:tab/>
        </w:r>
        <w:r w:rsidRPr="009022A2" w:rsidR="004512D0">
          <w:rPr>
            <w:rStyle w:val="Hyperlink"/>
            <w:b w:val="0"/>
            <w:bCs/>
            <w:sz w:val="24"/>
            <w:szCs w:val="24"/>
          </w:rPr>
          <w:t>Results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_Toc65824649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15</w:t>
        </w:r>
        <w:r w:rsidRPr="009022A2" w:rsidR="004512D0">
          <w:rPr>
            <w:b w:val="0"/>
            <w:bCs/>
            <w:webHidden/>
            <w:sz w:val="24"/>
            <w:szCs w:val="24"/>
          </w:rPr>
          <w:fldChar w:fldCharType="end"/>
        </w:r>
      </w:hyperlink>
    </w:p>
    <w:p w:rsidRPr="009022A2" w:rsidR="004512D0" w:rsidRDefault="00D02A27" w14:paraId="30AA551C" w14:textId="5C9F6FE5">
      <w:pPr>
        <w:pStyle w:val="TOC2"/>
        <w:rPr>
          <w:rFonts w:eastAsiaTheme="minorEastAsia" w:cstheme="minorBidi"/>
          <w:b w:val="0"/>
          <w:bCs/>
          <w:sz w:val="24"/>
          <w:szCs w:val="24"/>
          <w:lang w:eastAsia="en-AU"/>
        </w:rPr>
      </w:pPr>
      <w:hyperlink w:history="1" w:anchor="_Toc65824650">
        <w:r w:rsidRPr="009022A2" w:rsidR="004512D0">
          <w:rPr>
            <w:rStyle w:val="Hyperlink"/>
            <w:b w:val="0"/>
            <w:bCs/>
            <w:sz w:val="24"/>
            <w:szCs w:val="24"/>
          </w:rPr>
          <w:t>4.1</w:t>
        </w:r>
        <w:r w:rsidRPr="009022A2" w:rsidR="004512D0">
          <w:rPr>
            <w:rFonts w:eastAsiaTheme="minorEastAsia" w:cstheme="minorBidi"/>
            <w:b w:val="0"/>
            <w:bCs/>
            <w:sz w:val="24"/>
            <w:szCs w:val="24"/>
            <w:lang w:eastAsia="en-AU"/>
          </w:rPr>
          <w:tab/>
        </w:r>
        <w:r w:rsidRPr="009022A2" w:rsidR="004512D0">
          <w:rPr>
            <w:rStyle w:val="Hyperlink"/>
            <w:b w:val="0"/>
            <w:bCs/>
            <w:sz w:val="24"/>
            <w:szCs w:val="24"/>
          </w:rPr>
          <w:t>Project advisory committee</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_Toc65824650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15</w:t>
        </w:r>
        <w:r w:rsidRPr="009022A2" w:rsidR="004512D0">
          <w:rPr>
            <w:b w:val="0"/>
            <w:bCs/>
            <w:webHidden/>
            <w:sz w:val="24"/>
            <w:szCs w:val="24"/>
          </w:rPr>
          <w:fldChar w:fldCharType="end"/>
        </w:r>
      </w:hyperlink>
    </w:p>
    <w:p w:rsidRPr="009022A2" w:rsidR="004512D0" w:rsidRDefault="00D02A27" w14:paraId="118FCE5E" w14:textId="3ADC08C5">
      <w:pPr>
        <w:pStyle w:val="TOC2"/>
        <w:rPr>
          <w:rFonts w:eastAsiaTheme="minorEastAsia" w:cstheme="minorBidi"/>
          <w:b w:val="0"/>
          <w:bCs/>
          <w:sz w:val="24"/>
          <w:szCs w:val="24"/>
          <w:lang w:eastAsia="en-AU"/>
        </w:rPr>
      </w:pPr>
      <w:hyperlink w:history="1" w:anchor="_Toc65824651">
        <w:r w:rsidRPr="009022A2" w:rsidR="004512D0">
          <w:rPr>
            <w:rStyle w:val="Hyperlink"/>
            <w:b w:val="0"/>
            <w:bCs/>
            <w:sz w:val="24"/>
            <w:szCs w:val="24"/>
          </w:rPr>
          <w:t>4.2</w:t>
        </w:r>
        <w:r w:rsidRPr="009022A2" w:rsidR="004512D0">
          <w:rPr>
            <w:rFonts w:eastAsiaTheme="minorEastAsia" w:cstheme="minorBidi"/>
            <w:b w:val="0"/>
            <w:bCs/>
            <w:sz w:val="24"/>
            <w:szCs w:val="24"/>
            <w:lang w:eastAsia="en-AU"/>
          </w:rPr>
          <w:tab/>
        </w:r>
        <w:r w:rsidRPr="009022A2" w:rsidR="004512D0">
          <w:rPr>
            <w:rStyle w:val="Hyperlink"/>
            <w:b w:val="0"/>
            <w:bCs/>
            <w:sz w:val="24"/>
            <w:szCs w:val="24"/>
          </w:rPr>
          <w:t>Project engagement summary</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_Toc65824651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15</w:t>
        </w:r>
        <w:r w:rsidRPr="009022A2" w:rsidR="004512D0">
          <w:rPr>
            <w:b w:val="0"/>
            <w:bCs/>
            <w:webHidden/>
            <w:sz w:val="24"/>
            <w:szCs w:val="24"/>
          </w:rPr>
          <w:fldChar w:fldCharType="end"/>
        </w:r>
      </w:hyperlink>
    </w:p>
    <w:p w:rsidRPr="009022A2" w:rsidR="004512D0" w:rsidRDefault="00D02A27" w14:paraId="3218ED3B" w14:textId="614E5498">
      <w:pPr>
        <w:pStyle w:val="TOC2"/>
        <w:rPr>
          <w:rFonts w:eastAsiaTheme="minorEastAsia" w:cstheme="minorBidi"/>
          <w:b w:val="0"/>
          <w:bCs/>
          <w:sz w:val="24"/>
          <w:szCs w:val="24"/>
          <w:lang w:eastAsia="en-AU"/>
        </w:rPr>
      </w:pPr>
      <w:hyperlink w:history="1" w:anchor="_Toc65824655">
        <w:r w:rsidRPr="009022A2" w:rsidR="004512D0">
          <w:rPr>
            <w:rStyle w:val="Hyperlink"/>
            <w:b w:val="0"/>
            <w:bCs/>
            <w:sz w:val="24"/>
            <w:szCs w:val="24"/>
          </w:rPr>
          <w:t>4.3</w:t>
        </w:r>
        <w:r w:rsidRPr="009022A2" w:rsidR="004512D0">
          <w:rPr>
            <w:rFonts w:eastAsiaTheme="minorEastAsia" w:cstheme="minorBidi"/>
            <w:b w:val="0"/>
            <w:bCs/>
            <w:sz w:val="24"/>
            <w:szCs w:val="24"/>
            <w:lang w:eastAsia="en-AU"/>
          </w:rPr>
          <w:tab/>
        </w:r>
        <w:r w:rsidRPr="009022A2" w:rsidR="004512D0">
          <w:rPr>
            <w:rStyle w:val="Hyperlink"/>
            <w:b w:val="0"/>
            <w:bCs/>
            <w:sz w:val="24"/>
            <w:szCs w:val="24"/>
          </w:rPr>
          <w:t>Project deliverables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_Toc65824655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18</w:t>
        </w:r>
        <w:r w:rsidRPr="009022A2" w:rsidR="004512D0">
          <w:rPr>
            <w:b w:val="0"/>
            <w:bCs/>
            <w:webHidden/>
            <w:sz w:val="24"/>
            <w:szCs w:val="24"/>
          </w:rPr>
          <w:fldChar w:fldCharType="end"/>
        </w:r>
      </w:hyperlink>
    </w:p>
    <w:p w:rsidRPr="009022A2" w:rsidR="004512D0" w:rsidRDefault="00D02A27" w14:paraId="0151B00D" w14:textId="296A2B1A">
      <w:pPr>
        <w:pStyle w:val="TOC2"/>
        <w:rPr>
          <w:rFonts w:eastAsiaTheme="minorEastAsia" w:cstheme="minorBidi"/>
          <w:b w:val="0"/>
          <w:bCs/>
          <w:sz w:val="24"/>
          <w:szCs w:val="24"/>
          <w:lang w:eastAsia="en-AU"/>
        </w:rPr>
      </w:pPr>
      <w:hyperlink w:history="1" w:anchor="_Toc65824656">
        <w:r w:rsidRPr="009022A2" w:rsidR="004512D0">
          <w:rPr>
            <w:rStyle w:val="Hyperlink"/>
            <w:b w:val="0"/>
            <w:bCs/>
            <w:sz w:val="24"/>
            <w:szCs w:val="24"/>
          </w:rPr>
          <w:t>Deliverable 1.1.1 DYD training package – design &amp; development</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_Toc65824656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18</w:t>
        </w:r>
        <w:r w:rsidRPr="009022A2" w:rsidR="004512D0">
          <w:rPr>
            <w:b w:val="0"/>
            <w:bCs/>
            <w:webHidden/>
            <w:sz w:val="24"/>
            <w:szCs w:val="24"/>
          </w:rPr>
          <w:fldChar w:fldCharType="end"/>
        </w:r>
      </w:hyperlink>
    </w:p>
    <w:p w:rsidRPr="009022A2" w:rsidR="004512D0" w:rsidRDefault="00D02A27" w14:paraId="0A0DF4EA" w14:textId="66DE70FC">
      <w:pPr>
        <w:pStyle w:val="TOC2"/>
        <w:rPr>
          <w:rFonts w:eastAsiaTheme="minorEastAsia" w:cstheme="minorBidi"/>
          <w:b w:val="0"/>
          <w:bCs/>
          <w:sz w:val="24"/>
          <w:szCs w:val="24"/>
          <w:lang w:eastAsia="en-AU"/>
        </w:rPr>
      </w:pPr>
      <w:hyperlink w:history="1" w:anchor="_Toc65824660">
        <w:r w:rsidRPr="009022A2" w:rsidR="004512D0">
          <w:rPr>
            <w:rStyle w:val="Hyperlink"/>
            <w:b w:val="0"/>
            <w:bCs/>
            <w:sz w:val="24"/>
            <w:szCs w:val="24"/>
          </w:rPr>
          <w:t>Deliverable 1.1.2 DYD training package delivery</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_Toc65824660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22</w:t>
        </w:r>
        <w:r w:rsidRPr="009022A2" w:rsidR="004512D0">
          <w:rPr>
            <w:b w:val="0"/>
            <w:bCs/>
            <w:webHidden/>
            <w:sz w:val="24"/>
            <w:szCs w:val="24"/>
          </w:rPr>
          <w:fldChar w:fldCharType="end"/>
        </w:r>
      </w:hyperlink>
    </w:p>
    <w:p w:rsidRPr="009022A2" w:rsidR="004512D0" w:rsidRDefault="00D02A27" w14:paraId="54796FD3" w14:textId="0ED1CD3E">
      <w:pPr>
        <w:pStyle w:val="TOC2"/>
        <w:rPr>
          <w:rFonts w:eastAsiaTheme="minorEastAsia" w:cstheme="minorBidi"/>
          <w:b w:val="0"/>
          <w:bCs/>
          <w:sz w:val="24"/>
          <w:szCs w:val="24"/>
          <w:lang w:eastAsia="en-AU"/>
        </w:rPr>
      </w:pPr>
      <w:hyperlink w:history="1" w:anchor="_Toc65824661">
        <w:r w:rsidRPr="009022A2" w:rsidR="004512D0">
          <w:rPr>
            <w:rStyle w:val="Hyperlink"/>
            <w:b w:val="0"/>
            <w:bCs/>
            <w:sz w:val="24"/>
            <w:szCs w:val="24"/>
          </w:rPr>
          <w:t>Deliverable 1.1.3 DYD adoption program</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_Toc65824661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32</w:t>
        </w:r>
        <w:r w:rsidRPr="009022A2" w:rsidR="004512D0">
          <w:rPr>
            <w:b w:val="0"/>
            <w:bCs/>
            <w:webHidden/>
            <w:sz w:val="24"/>
            <w:szCs w:val="24"/>
          </w:rPr>
          <w:fldChar w:fldCharType="end"/>
        </w:r>
      </w:hyperlink>
    </w:p>
    <w:p w:rsidRPr="004512D0" w:rsidR="004512D0" w:rsidRDefault="00D02A27" w14:paraId="678EF217" w14:textId="2F1914F3">
      <w:pPr>
        <w:pStyle w:val="TOC2"/>
        <w:rPr>
          <w:rFonts w:eastAsiaTheme="minorEastAsia" w:cstheme="minorBidi"/>
          <w:b w:val="0"/>
          <w:sz w:val="24"/>
          <w:szCs w:val="24"/>
          <w:lang w:eastAsia="en-AU"/>
        </w:rPr>
      </w:pPr>
      <w:hyperlink w:history="1" w:anchor="_Toc65824665">
        <w:r w:rsidRPr="009022A2" w:rsidR="004512D0">
          <w:rPr>
            <w:rStyle w:val="Hyperlink"/>
            <w:b w:val="0"/>
            <w:bCs/>
            <w:sz w:val="24"/>
            <w:szCs w:val="24"/>
          </w:rPr>
          <w:t>Deliverable 1.1.4 NLIS/LDL training workshops for producers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_Toc65824665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36</w:t>
        </w:r>
        <w:r w:rsidRPr="009022A2" w:rsidR="004512D0">
          <w:rPr>
            <w:b w:val="0"/>
            <w:bCs/>
            <w:webHidden/>
            <w:sz w:val="24"/>
            <w:szCs w:val="24"/>
          </w:rPr>
          <w:fldChar w:fldCharType="end"/>
        </w:r>
      </w:hyperlink>
    </w:p>
    <w:p w:rsidRPr="009022A2" w:rsidR="004512D0" w:rsidRDefault="00D02A27" w14:paraId="46F08B7E" w14:textId="35BA81A0">
      <w:pPr>
        <w:pStyle w:val="TOC2"/>
        <w:rPr>
          <w:rFonts w:eastAsiaTheme="minorEastAsia" w:cstheme="minorBidi"/>
          <w:b w:val="0"/>
          <w:bCs/>
          <w:sz w:val="24"/>
          <w:szCs w:val="24"/>
          <w:lang w:eastAsia="en-AU"/>
        </w:rPr>
      </w:pPr>
      <w:hyperlink w:history="1" w:anchor="_Toc65824667">
        <w:r w:rsidRPr="009022A2" w:rsidR="004512D0">
          <w:rPr>
            <w:rStyle w:val="Hyperlink"/>
            <w:b w:val="0"/>
            <w:bCs/>
            <w:sz w:val="24"/>
            <w:szCs w:val="24"/>
          </w:rPr>
          <w:t>Deliverable 2.1.1 Producer-to-Processor Interactions Situation Report</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_Toc65824667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38</w:t>
        </w:r>
        <w:r w:rsidRPr="009022A2" w:rsidR="004512D0">
          <w:rPr>
            <w:b w:val="0"/>
            <w:bCs/>
            <w:webHidden/>
            <w:sz w:val="24"/>
            <w:szCs w:val="24"/>
          </w:rPr>
          <w:fldChar w:fldCharType="end"/>
        </w:r>
      </w:hyperlink>
    </w:p>
    <w:p w:rsidRPr="009022A2" w:rsidR="004512D0" w:rsidRDefault="00D02A27" w14:paraId="1524361F" w14:textId="0BBC65FF">
      <w:pPr>
        <w:pStyle w:val="TOC2"/>
        <w:rPr>
          <w:rFonts w:eastAsiaTheme="minorEastAsia" w:cstheme="minorBidi"/>
          <w:b w:val="0"/>
          <w:bCs/>
          <w:sz w:val="24"/>
          <w:szCs w:val="24"/>
          <w:lang w:eastAsia="en-AU"/>
        </w:rPr>
      </w:pPr>
      <w:hyperlink w:history="1" w:anchor="_Toc65824668">
        <w:r w:rsidRPr="009022A2" w:rsidR="004512D0">
          <w:rPr>
            <w:rStyle w:val="Hyperlink"/>
            <w:b w:val="0"/>
            <w:bCs/>
            <w:sz w:val="24"/>
            <w:szCs w:val="24"/>
          </w:rPr>
          <w:t>Deliverable 2.1.2 Lamb supply chain workshops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_Toc65824668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40</w:t>
        </w:r>
        <w:r w:rsidRPr="009022A2" w:rsidR="004512D0">
          <w:rPr>
            <w:b w:val="0"/>
            <w:bCs/>
            <w:webHidden/>
            <w:sz w:val="24"/>
            <w:szCs w:val="24"/>
          </w:rPr>
          <w:fldChar w:fldCharType="end"/>
        </w:r>
      </w:hyperlink>
    </w:p>
    <w:p w:rsidRPr="009022A2" w:rsidR="004512D0" w:rsidRDefault="00D02A27" w14:paraId="42EAD9BC" w14:textId="341EB554">
      <w:pPr>
        <w:pStyle w:val="TOC2"/>
        <w:rPr>
          <w:rFonts w:eastAsiaTheme="minorEastAsia" w:cstheme="minorBidi"/>
          <w:b w:val="0"/>
          <w:bCs/>
          <w:sz w:val="24"/>
          <w:szCs w:val="24"/>
          <w:lang w:eastAsia="en-AU"/>
        </w:rPr>
      </w:pPr>
      <w:hyperlink w:history="1" w:anchor="_Toc65824672">
        <w:r w:rsidRPr="009022A2" w:rsidR="004512D0">
          <w:rPr>
            <w:rStyle w:val="Hyperlink"/>
            <w:b w:val="0"/>
            <w:bCs/>
            <w:sz w:val="24"/>
            <w:szCs w:val="24"/>
          </w:rPr>
          <w:t>Deliverable 2.1.3 Lamb supply chain training package</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_Toc65824672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44</w:t>
        </w:r>
        <w:r w:rsidRPr="009022A2" w:rsidR="004512D0">
          <w:rPr>
            <w:b w:val="0"/>
            <w:bCs/>
            <w:webHidden/>
            <w:sz w:val="24"/>
            <w:szCs w:val="24"/>
          </w:rPr>
          <w:fldChar w:fldCharType="end"/>
        </w:r>
      </w:hyperlink>
    </w:p>
    <w:p w:rsidRPr="009022A2" w:rsidR="004512D0" w:rsidRDefault="00D02A27" w14:paraId="62B3282E" w14:textId="5B5C5140">
      <w:pPr>
        <w:pStyle w:val="TOC2"/>
        <w:rPr>
          <w:rFonts w:eastAsiaTheme="minorEastAsia" w:cstheme="minorBidi"/>
          <w:b w:val="0"/>
          <w:bCs/>
          <w:sz w:val="24"/>
          <w:szCs w:val="24"/>
          <w:lang w:eastAsia="en-AU"/>
        </w:rPr>
      </w:pPr>
      <w:hyperlink w:history="1" w:anchor="_Toc65824674">
        <w:r w:rsidRPr="009022A2" w:rsidR="004512D0">
          <w:rPr>
            <w:rStyle w:val="Hyperlink"/>
            <w:b w:val="0"/>
            <w:bCs/>
            <w:sz w:val="24"/>
            <w:szCs w:val="24"/>
          </w:rPr>
          <w:t>Deliverable 3.1.1 Pregnancy scanning contractors survey</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_Toc65824674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46</w:t>
        </w:r>
        <w:r w:rsidRPr="009022A2" w:rsidR="004512D0">
          <w:rPr>
            <w:b w:val="0"/>
            <w:bCs/>
            <w:webHidden/>
            <w:sz w:val="24"/>
            <w:szCs w:val="24"/>
          </w:rPr>
          <w:fldChar w:fldCharType="end"/>
        </w:r>
      </w:hyperlink>
    </w:p>
    <w:p w:rsidRPr="009022A2" w:rsidR="004512D0" w:rsidRDefault="00D02A27" w14:paraId="0E1951CB" w14:textId="1893B20C">
      <w:pPr>
        <w:pStyle w:val="TOC2"/>
        <w:rPr>
          <w:rFonts w:eastAsiaTheme="minorEastAsia" w:cstheme="minorBidi"/>
          <w:b w:val="0"/>
          <w:bCs/>
          <w:sz w:val="24"/>
          <w:szCs w:val="24"/>
          <w:lang w:eastAsia="en-AU"/>
        </w:rPr>
      </w:pPr>
      <w:hyperlink w:history="1" w:anchor="_Toc65824675">
        <w:r w:rsidRPr="009022A2" w:rsidR="004512D0">
          <w:rPr>
            <w:rStyle w:val="Hyperlink"/>
            <w:b w:val="0"/>
            <w:bCs/>
            <w:sz w:val="24"/>
            <w:szCs w:val="24"/>
          </w:rPr>
          <w:t>Deliverable 3.1.2 OneScan Extension Plan</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_Toc65824675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48</w:t>
        </w:r>
        <w:r w:rsidRPr="009022A2" w:rsidR="004512D0">
          <w:rPr>
            <w:b w:val="0"/>
            <w:bCs/>
            <w:webHidden/>
            <w:sz w:val="24"/>
            <w:szCs w:val="24"/>
          </w:rPr>
          <w:fldChar w:fldCharType="end"/>
        </w:r>
      </w:hyperlink>
    </w:p>
    <w:p w:rsidRPr="009022A2" w:rsidR="004512D0" w:rsidRDefault="00D02A27" w14:paraId="15996F66" w14:textId="3E661D7A">
      <w:pPr>
        <w:pStyle w:val="TOC2"/>
        <w:rPr>
          <w:rFonts w:eastAsiaTheme="minorEastAsia" w:cstheme="minorBidi"/>
          <w:b w:val="0"/>
          <w:bCs/>
          <w:sz w:val="24"/>
          <w:szCs w:val="24"/>
          <w:lang w:eastAsia="en-AU"/>
        </w:rPr>
      </w:pPr>
      <w:hyperlink w:history="1" w:anchor="_Toc65824680">
        <w:r w:rsidRPr="009022A2" w:rsidR="004512D0">
          <w:rPr>
            <w:rStyle w:val="Hyperlink"/>
            <w:b w:val="0"/>
            <w:bCs/>
            <w:sz w:val="24"/>
            <w:szCs w:val="24"/>
          </w:rPr>
          <w:t>Deliverable 3.2.1 Advisor focus groups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_Toc65824680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50</w:t>
        </w:r>
        <w:r w:rsidRPr="009022A2" w:rsidR="004512D0">
          <w:rPr>
            <w:b w:val="0"/>
            <w:bCs/>
            <w:webHidden/>
            <w:sz w:val="24"/>
            <w:szCs w:val="24"/>
          </w:rPr>
          <w:fldChar w:fldCharType="end"/>
        </w:r>
      </w:hyperlink>
    </w:p>
    <w:p w:rsidRPr="009022A2" w:rsidR="004512D0" w:rsidRDefault="00D02A27" w14:paraId="2C18AF4F" w14:textId="1AE6FFD8">
      <w:pPr>
        <w:pStyle w:val="TOC2"/>
        <w:rPr>
          <w:rFonts w:eastAsiaTheme="minorEastAsia" w:cstheme="minorBidi"/>
          <w:b w:val="0"/>
          <w:bCs/>
          <w:sz w:val="24"/>
          <w:szCs w:val="24"/>
          <w:lang w:eastAsia="en-AU"/>
        </w:rPr>
      </w:pPr>
      <w:hyperlink w:history="1" w:anchor="_Toc65824682">
        <w:r w:rsidRPr="009022A2" w:rsidR="004512D0">
          <w:rPr>
            <w:rStyle w:val="Hyperlink"/>
            <w:b w:val="0"/>
            <w:bCs/>
            <w:sz w:val="24"/>
            <w:szCs w:val="24"/>
          </w:rPr>
          <w:t>Deliverable 3.2.2 Advisor and service provider capability building</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_Toc65824682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51</w:t>
        </w:r>
        <w:r w:rsidRPr="009022A2" w:rsidR="004512D0">
          <w:rPr>
            <w:b w:val="0"/>
            <w:bCs/>
            <w:webHidden/>
            <w:sz w:val="24"/>
            <w:szCs w:val="24"/>
          </w:rPr>
          <w:fldChar w:fldCharType="end"/>
        </w:r>
      </w:hyperlink>
    </w:p>
    <w:p w:rsidRPr="009022A2" w:rsidR="004512D0" w:rsidRDefault="00D02A27" w14:paraId="0640FD25" w14:textId="1566FD36">
      <w:pPr>
        <w:pStyle w:val="TOC2"/>
        <w:rPr>
          <w:rFonts w:eastAsiaTheme="minorEastAsia" w:cstheme="minorBidi"/>
          <w:b w:val="0"/>
          <w:bCs/>
          <w:sz w:val="24"/>
          <w:szCs w:val="24"/>
          <w:lang w:eastAsia="en-AU"/>
        </w:rPr>
      </w:pPr>
      <w:hyperlink w:history="1" w:anchor="_Toc65824684">
        <w:r w:rsidRPr="009022A2" w:rsidR="004512D0">
          <w:rPr>
            <w:rStyle w:val="Hyperlink"/>
            <w:b w:val="0"/>
            <w:bCs/>
            <w:sz w:val="24"/>
            <w:szCs w:val="24"/>
          </w:rPr>
          <w:t>Deliverable 3.2.3 Feedback model</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_Toc65824684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53</w:t>
        </w:r>
        <w:r w:rsidRPr="009022A2" w:rsidR="004512D0">
          <w:rPr>
            <w:b w:val="0"/>
            <w:bCs/>
            <w:webHidden/>
            <w:sz w:val="24"/>
            <w:szCs w:val="24"/>
          </w:rPr>
          <w:fldChar w:fldCharType="end"/>
        </w:r>
      </w:hyperlink>
    </w:p>
    <w:p w:rsidRPr="009022A2" w:rsidR="004512D0" w:rsidRDefault="00D02A27" w14:paraId="4E47035C" w14:textId="21600EA7">
      <w:pPr>
        <w:pStyle w:val="TOC1"/>
        <w:rPr>
          <w:rFonts w:eastAsiaTheme="minorEastAsia" w:cstheme="minorBidi"/>
          <w:b w:val="0"/>
          <w:bCs/>
          <w:sz w:val="24"/>
          <w:szCs w:val="24"/>
          <w:lang w:eastAsia="en-AU"/>
        </w:rPr>
      </w:pPr>
      <w:hyperlink w:history="1" w:anchor="_Toc65824686">
        <w:r w:rsidRPr="009022A2" w:rsidR="004512D0">
          <w:rPr>
            <w:rStyle w:val="Hyperlink"/>
            <w:b w:val="0"/>
            <w:bCs/>
            <w:sz w:val="24"/>
            <w:szCs w:val="24"/>
          </w:rPr>
          <w:t>5.</w:t>
        </w:r>
        <w:r w:rsidRPr="009022A2" w:rsidR="004512D0">
          <w:rPr>
            <w:rFonts w:eastAsiaTheme="minorEastAsia" w:cstheme="minorBidi"/>
            <w:b w:val="0"/>
            <w:bCs/>
            <w:sz w:val="24"/>
            <w:szCs w:val="24"/>
            <w:lang w:eastAsia="en-AU"/>
          </w:rPr>
          <w:tab/>
        </w:r>
        <w:r w:rsidRPr="009022A2" w:rsidR="004512D0">
          <w:rPr>
            <w:rStyle w:val="Hyperlink"/>
            <w:b w:val="0"/>
            <w:bCs/>
            <w:sz w:val="24"/>
            <w:szCs w:val="24"/>
          </w:rPr>
          <w:t>Conclusion</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_Toc65824686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57</w:t>
        </w:r>
        <w:r w:rsidRPr="009022A2" w:rsidR="004512D0">
          <w:rPr>
            <w:b w:val="0"/>
            <w:bCs/>
            <w:webHidden/>
            <w:sz w:val="24"/>
            <w:szCs w:val="24"/>
          </w:rPr>
          <w:fldChar w:fldCharType="end"/>
        </w:r>
      </w:hyperlink>
    </w:p>
    <w:p w:rsidRPr="009022A2" w:rsidR="004512D0" w:rsidRDefault="00D02A27" w14:paraId="1558BF49" w14:textId="234EDFAA">
      <w:pPr>
        <w:pStyle w:val="TOC2"/>
        <w:rPr>
          <w:rFonts w:eastAsiaTheme="minorEastAsia" w:cstheme="minorBidi"/>
          <w:b w:val="0"/>
          <w:bCs/>
          <w:sz w:val="24"/>
          <w:szCs w:val="24"/>
          <w:lang w:eastAsia="en-AU"/>
        </w:rPr>
      </w:pPr>
      <w:hyperlink w:history="1" w:anchor="_Toc65824687">
        <w:r w:rsidRPr="009022A2" w:rsidR="004512D0">
          <w:rPr>
            <w:rStyle w:val="Hyperlink"/>
            <w:b w:val="0"/>
            <w:bCs/>
            <w:sz w:val="24"/>
            <w:szCs w:val="24"/>
          </w:rPr>
          <w:t>5.1</w:t>
        </w:r>
        <w:r w:rsidRPr="009022A2" w:rsidR="004512D0">
          <w:rPr>
            <w:rFonts w:eastAsiaTheme="minorEastAsia" w:cstheme="minorBidi"/>
            <w:b w:val="0"/>
            <w:bCs/>
            <w:sz w:val="24"/>
            <w:szCs w:val="24"/>
            <w:lang w:eastAsia="en-AU"/>
          </w:rPr>
          <w:tab/>
        </w:r>
        <w:r w:rsidRPr="009022A2" w:rsidR="004512D0">
          <w:rPr>
            <w:rStyle w:val="Hyperlink"/>
            <w:b w:val="0"/>
            <w:bCs/>
            <w:sz w:val="24"/>
            <w:szCs w:val="24"/>
          </w:rPr>
          <w:t>Key findings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_Toc65824687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60</w:t>
        </w:r>
        <w:r w:rsidRPr="009022A2" w:rsidR="004512D0">
          <w:rPr>
            <w:b w:val="0"/>
            <w:bCs/>
            <w:webHidden/>
            <w:sz w:val="24"/>
            <w:szCs w:val="24"/>
          </w:rPr>
          <w:fldChar w:fldCharType="end"/>
        </w:r>
      </w:hyperlink>
    </w:p>
    <w:p w:rsidRPr="009022A2" w:rsidR="004512D0" w:rsidRDefault="00D02A27" w14:paraId="08AF055A" w14:textId="7BE98926">
      <w:pPr>
        <w:pStyle w:val="TOC2"/>
        <w:rPr>
          <w:rFonts w:eastAsiaTheme="minorEastAsia" w:cstheme="minorBidi"/>
          <w:b w:val="0"/>
          <w:bCs/>
          <w:sz w:val="24"/>
          <w:szCs w:val="24"/>
          <w:lang w:eastAsia="en-AU"/>
        </w:rPr>
      </w:pPr>
      <w:hyperlink w:history="1" w:anchor="_Toc65824688">
        <w:r w:rsidRPr="009022A2" w:rsidR="004512D0">
          <w:rPr>
            <w:rStyle w:val="Hyperlink"/>
            <w:b w:val="0"/>
            <w:bCs/>
            <w:sz w:val="24"/>
            <w:szCs w:val="24"/>
          </w:rPr>
          <w:t>5.2</w:t>
        </w:r>
        <w:r w:rsidRPr="009022A2" w:rsidR="004512D0">
          <w:rPr>
            <w:rFonts w:eastAsiaTheme="minorEastAsia" w:cstheme="minorBidi"/>
            <w:b w:val="0"/>
            <w:bCs/>
            <w:sz w:val="24"/>
            <w:szCs w:val="24"/>
            <w:lang w:eastAsia="en-AU"/>
          </w:rPr>
          <w:tab/>
        </w:r>
        <w:r w:rsidRPr="009022A2" w:rsidR="004512D0">
          <w:rPr>
            <w:rStyle w:val="Hyperlink"/>
            <w:b w:val="0"/>
            <w:bCs/>
            <w:sz w:val="24"/>
            <w:szCs w:val="24"/>
          </w:rPr>
          <w:t>Benefits to industry</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_Toc65824688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60</w:t>
        </w:r>
        <w:r w:rsidRPr="009022A2" w:rsidR="004512D0">
          <w:rPr>
            <w:b w:val="0"/>
            <w:bCs/>
            <w:webHidden/>
            <w:sz w:val="24"/>
            <w:szCs w:val="24"/>
          </w:rPr>
          <w:fldChar w:fldCharType="end"/>
        </w:r>
      </w:hyperlink>
    </w:p>
    <w:p w:rsidRPr="009022A2" w:rsidR="004512D0" w:rsidRDefault="00D02A27" w14:paraId="3D6CF927" w14:textId="2207A203">
      <w:pPr>
        <w:pStyle w:val="TOC1"/>
        <w:rPr>
          <w:rFonts w:eastAsiaTheme="minorEastAsia" w:cstheme="minorBidi"/>
          <w:b w:val="0"/>
          <w:bCs/>
          <w:sz w:val="24"/>
          <w:szCs w:val="24"/>
          <w:lang w:eastAsia="en-AU"/>
        </w:rPr>
      </w:pPr>
      <w:hyperlink w:history="1" w:anchor="_Toc65824689">
        <w:r w:rsidRPr="009022A2" w:rsidR="004512D0">
          <w:rPr>
            <w:rStyle w:val="Hyperlink"/>
            <w:b w:val="0"/>
            <w:bCs/>
            <w:sz w:val="24"/>
            <w:szCs w:val="24"/>
          </w:rPr>
          <w:t>6.</w:t>
        </w:r>
        <w:r w:rsidRPr="009022A2" w:rsidR="004512D0">
          <w:rPr>
            <w:rFonts w:eastAsiaTheme="minorEastAsia" w:cstheme="minorBidi"/>
            <w:b w:val="0"/>
            <w:bCs/>
            <w:sz w:val="24"/>
            <w:szCs w:val="24"/>
            <w:lang w:eastAsia="en-AU"/>
          </w:rPr>
          <w:tab/>
        </w:r>
        <w:r w:rsidRPr="009022A2" w:rsidR="004512D0">
          <w:rPr>
            <w:rStyle w:val="Hyperlink"/>
            <w:b w:val="0"/>
            <w:bCs/>
            <w:sz w:val="24"/>
            <w:szCs w:val="24"/>
          </w:rPr>
          <w:t>Future research and recommendations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_Toc65824689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61</w:t>
        </w:r>
        <w:r w:rsidRPr="009022A2" w:rsidR="004512D0">
          <w:rPr>
            <w:b w:val="0"/>
            <w:bCs/>
            <w:webHidden/>
            <w:sz w:val="24"/>
            <w:szCs w:val="24"/>
          </w:rPr>
          <w:fldChar w:fldCharType="end"/>
        </w:r>
      </w:hyperlink>
    </w:p>
    <w:p w:rsidRPr="009022A2" w:rsidR="004512D0" w:rsidRDefault="00D02A27" w14:paraId="189F347F" w14:textId="1CA3DB26">
      <w:pPr>
        <w:pStyle w:val="TOC1"/>
        <w:rPr>
          <w:rFonts w:eastAsiaTheme="minorEastAsia" w:cstheme="minorBidi"/>
          <w:b w:val="0"/>
          <w:bCs/>
          <w:sz w:val="24"/>
          <w:szCs w:val="24"/>
          <w:lang w:eastAsia="en-AU"/>
        </w:rPr>
      </w:pPr>
      <w:hyperlink w:history="1" w:anchor="_Toc65824690">
        <w:r w:rsidRPr="009022A2" w:rsidR="004512D0">
          <w:rPr>
            <w:rStyle w:val="Hyperlink"/>
            <w:b w:val="0"/>
            <w:bCs/>
            <w:sz w:val="24"/>
            <w:szCs w:val="24"/>
          </w:rPr>
          <w:t>7.</w:t>
        </w:r>
        <w:r w:rsidRPr="009022A2" w:rsidR="004512D0">
          <w:rPr>
            <w:rFonts w:eastAsiaTheme="minorEastAsia" w:cstheme="minorBidi"/>
            <w:b w:val="0"/>
            <w:bCs/>
            <w:sz w:val="24"/>
            <w:szCs w:val="24"/>
            <w:lang w:eastAsia="en-AU"/>
          </w:rPr>
          <w:tab/>
        </w:r>
        <w:r w:rsidRPr="009022A2" w:rsidR="004512D0">
          <w:rPr>
            <w:rStyle w:val="Hyperlink"/>
            <w:b w:val="0"/>
            <w:bCs/>
            <w:sz w:val="24"/>
            <w:szCs w:val="24"/>
          </w:rPr>
          <w:t>References</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_Toc65824690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62</w:t>
        </w:r>
        <w:r w:rsidRPr="009022A2" w:rsidR="004512D0">
          <w:rPr>
            <w:b w:val="0"/>
            <w:bCs/>
            <w:webHidden/>
            <w:sz w:val="24"/>
            <w:szCs w:val="24"/>
          </w:rPr>
          <w:fldChar w:fldCharType="end"/>
        </w:r>
      </w:hyperlink>
    </w:p>
    <w:p w:rsidRPr="009022A2" w:rsidR="004512D0" w:rsidRDefault="00D02A27" w14:paraId="2EADB21F" w14:textId="0A223167">
      <w:pPr>
        <w:pStyle w:val="TOC1"/>
        <w:rPr>
          <w:rFonts w:eastAsiaTheme="minorEastAsia" w:cstheme="minorBidi"/>
          <w:b w:val="0"/>
          <w:bCs/>
          <w:sz w:val="24"/>
          <w:szCs w:val="24"/>
          <w:lang w:eastAsia="en-AU"/>
        </w:rPr>
      </w:pPr>
      <w:hyperlink w:history="1" w:anchor="_Toc65824691">
        <w:r w:rsidRPr="009022A2" w:rsidR="004512D0">
          <w:rPr>
            <w:rStyle w:val="Hyperlink"/>
            <w:b w:val="0"/>
            <w:bCs/>
            <w:sz w:val="24"/>
            <w:szCs w:val="24"/>
          </w:rPr>
          <w:t>8.</w:t>
        </w:r>
        <w:r w:rsidRPr="009022A2" w:rsidR="004512D0">
          <w:rPr>
            <w:rFonts w:eastAsiaTheme="minorEastAsia" w:cstheme="minorBidi"/>
            <w:b w:val="0"/>
            <w:bCs/>
            <w:sz w:val="24"/>
            <w:szCs w:val="24"/>
            <w:lang w:eastAsia="en-AU"/>
          </w:rPr>
          <w:tab/>
        </w:r>
        <w:r w:rsidRPr="009022A2" w:rsidR="004512D0">
          <w:rPr>
            <w:rStyle w:val="Hyperlink"/>
            <w:b w:val="0"/>
            <w:bCs/>
            <w:sz w:val="24"/>
            <w:szCs w:val="24"/>
          </w:rPr>
          <w:t>Appendix</w:t>
        </w:r>
        <w:r w:rsidRPr="009022A2" w:rsidR="004512D0">
          <w:rPr>
            <w:b w:val="0"/>
            <w:bCs/>
            <w:webHidden/>
            <w:sz w:val="24"/>
            <w:szCs w:val="24"/>
          </w:rPr>
          <w:tab/>
        </w:r>
        <w:r w:rsidRPr="009022A2" w:rsidR="004512D0">
          <w:rPr>
            <w:b w:val="0"/>
            <w:bCs/>
            <w:webHidden/>
            <w:sz w:val="24"/>
            <w:szCs w:val="24"/>
          </w:rPr>
          <w:fldChar w:fldCharType="begin"/>
        </w:r>
        <w:r w:rsidRPr="009022A2" w:rsidR="004512D0">
          <w:rPr>
            <w:b w:val="0"/>
            <w:bCs/>
            <w:webHidden/>
            <w:sz w:val="24"/>
            <w:szCs w:val="24"/>
          </w:rPr>
          <w:instrText xml:space="preserve"> PAGEREF _Toc65824691 \h </w:instrText>
        </w:r>
        <w:r w:rsidRPr="009022A2" w:rsidR="004512D0">
          <w:rPr>
            <w:b w:val="0"/>
            <w:bCs/>
            <w:webHidden/>
            <w:sz w:val="24"/>
            <w:szCs w:val="24"/>
          </w:rPr>
        </w:r>
        <w:r w:rsidRPr="009022A2" w:rsidR="004512D0">
          <w:rPr>
            <w:b w:val="0"/>
            <w:bCs/>
            <w:webHidden/>
            <w:sz w:val="24"/>
            <w:szCs w:val="24"/>
          </w:rPr>
          <w:fldChar w:fldCharType="separate"/>
        </w:r>
        <w:r w:rsidRPr="009022A2" w:rsidR="00643464">
          <w:rPr>
            <w:b w:val="0"/>
            <w:bCs/>
            <w:webHidden/>
            <w:sz w:val="24"/>
            <w:szCs w:val="24"/>
          </w:rPr>
          <w:t>62</w:t>
        </w:r>
        <w:r w:rsidRPr="009022A2" w:rsidR="004512D0">
          <w:rPr>
            <w:b w:val="0"/>
            <w:bCs/>
            <w:webHidden/>
            <w:sz w:val="24"/>
            <w:szCs w:val="24"/>
          </w:rPr>
          <w:fldChar w:fldCharType="end"/>
        </w:r>
      </w:hyperlink>
    </w:p>
    <w:p w:rsidRPr="004511F6" w:rsidR="00F60C84" w:rsidP="006D18E9" w:rsidRDefault="00F60C84" w14:paraId="74D1D1AB" w14:textId="489085AA">
      <w:pPr>
        <w:rPr>
          <w:rFonts w:cs="Arial"/>
          <w:sz w:val="24"/>
          <w:szCs w:val="24"/>
        </w:rPr>
      </w:pPr>
      <w:r w:rsidRPr="004512D0">
        <w:rPr>
          <w:rFonts w:cs="Arial"/>
          <w:sz w:val="24"/>
          <w:szCs w:val="24"/>
        </w:rPr>
        <w:lastRenderedPageBreak/>
        <w:fldChar w:fldCharType="end"/>
      </w:r>
    </w:p>
    <w:p w:rsidR="002D57DF" w:rsidP="00E073E0" w:rsidRDefault="002F1B0B" w14:paraId="1307D979" w14:textId="66071264">
      <w:pPr>
        <w:pStyle w:val="Heading1"/>
        <w:keepLines w:val="0"/>
        <w:numPr>
          <w:ilvl w:val="0"/>
          <w:numId w:val="5"/>
        </w:numPr>
        <w:spacing w:after="240" w:line="240" w:lineRule="auto"/>
        <w:jc w:val="both"/>
        <w:rPr>
          <w:rFonts w:asciiTheme="minorHAnsi" w:hAnsiTheme="minorHAnsi" w:cstheme="minorHAnsi"/>
        </w:rPr>
      </w:pPr>
      <w:bookmarkStart w:name="_Toc65824636" w:id="30"/>
      <w:r>
        <w:rPr>
          <w:rFonts w:asciiTheme="minorHAnsi" w:hAnsiTheme="minorHAnsi" w:cstheme="minorHAnsi"/>
        </w:rPr>
        <w:t>Background</w:t>
      </w:r>
      <w:bookmarkEnd w:id="30"/>
    </w:p>
    <w:p w:rsidRPr="008C51BC" w:rsidR="000E21D3" w:rsidP="00E073E0" w:rsidRDefault="000E21D3" w14:paraId="2E3E3572" w14:textId="77777777">
      <w:pPr>
        <w:pStyle w:val="Heading2"/>
        <w:numPr>
          <w:ilvl w:val="1"/>
          <w:numId w:val="6"/>
        </w:numPr>
      </w:pPr>
      <w:bookmarkStart w:name="_Toc65824637" w:id="31"/>
      <w:r w:rsidRPr="008C51BC">
        <w:t>Introduction</w:t>
      </w:r>
      <w:bookmarkEnd w:id="31"/>
    </w:p>
    <w:p w:rsidRPr="008C51BC" w:rsidR="000E21D3" w:rsidP="008C51BC" w:rsidRDefault="000E21D3" w14:paraId="2395276A" w14:textId="6B64ADD0">
      <w:pPr>
        <w:pStyle w:val="ListParagraph"/>
        <w:ind w:left="0"/>
        <w:rPr>
          <w:rFonts w:cstheme="minorHAnsi"/>
          <w:iCs/>
        </w:rPr>
      </w:pPr>
      <w:r w:rsidRPr="008C51BC">
        <w:rPr>
          <w:rFonts w:cstheme="minorHAnsi"/>
          <w:iCs/>
        </w:rPr>
        <w:t xml:space="preserve">The Victorian government has implemented mandatory electronic identification (EID) of sheep and goats to underpin the National Livestock Identification System (NLIS) and strengthen traceability for biosecurity purposes. In addition, electronic identification can be used to identify individual animals for collection of information throughout the supply chain. This information provides an opportunity for supply chain participants to make more informed decisions, create new business models and improve business performance. </w:t>
      </w:r>
      <w:r w:rsidR="00963721">
        <w:rPr>
          <w:rFonts w:cstheme="minorHAnsi"/>
          <w:iCs/>
        </w:rPr>
        <w:t>Currently</w:t>
      </w:r>
      <w:r w:rsidRPr="008C51BC">
        <w:rPr>
          <w:rFonts w:cstheme="minorHAnsi"/>
          <w:iCs/>
        </w:rPr>
        <w:t xml:space="preserve">, the collection, analysis and management of EID information within each supply chain segment, and the information flow between segments, is a relatively new endeavour and the processes and experience of the supply chain are undeveloped. </w:t>
      </w:r>
    </w:p>
    <w:p w:rsidR="001D41B9" w:rsidP="001D41B9" w:rsidRDefault="000E21D3" w14:paraId="7740E660" w14:textId="77777777">
      <w:pPr>
        <w:pStyle w:val="ListParagraph"/>
        <w:ind w:left="0"/>
        <w:rPr>
          <w:rFonts w:cstheme="minorHAnsi"/>
          <w:iCs/>
        </w:rPr>
      </w:pPr>
      <w:r w:rsidRPr="008C51BC">
        <w:rPr>
          <w:rFonts w:cstheme="minorHAnsi"/>
          <w:iCs/>
        </w:rPr>
        <w:t xml:space="preserve">Producers, Service Providers involved in collection and provision of information, and </w:t>
      </w:r>
      <w:r w:rsidR="00587699">
        <w:rPr>
          <w:rFonts w:cstheme="minorHAnsi"/>
          <w:iCs/>
        </w:rPr>
        <w:t>P</w:t>
      </w:r>
      <w:r w:rsidRPr="008C51BC">
        <w:rPr>
          <w:rFonts w:cstheme="minorHAnsi"/>
          <w:iCs/>
        </w:rPr>
        <w:t xml:space="preserve">rocessors, are three priority target segments of this project. </w:t>
      </w:r>
    </w:p>
    <w:p w:rsidRPr="00EC6307" w:rsidR="000E21D3" w:rsidP="00E073E0" w:rsidRDefault="000E21D3" w14:paraId="5F14161B" w14:textId="03A1F501">
      <w:pPr>
        <w:pStyle w:val="Heading2"/>
        <w:numPr>
          <w:ilvl w:val="1"/>
          <w:numId w:val="6"/>
        </w:numPr>
      </w:pPr>
      <w:bookmarkStart w:name="_Toc65824638" w:id="32"/>
      <w:r w:rsidRPr="00EC6307">
        <w:t>Development of producers</w:t>
      </w:r>
      <w:bookmarkEnd w:id="32"/>
    </w:p>
    <w:p w:rsidRPr="008C51BC" w:rsidR="000E21D3" w:rsidP="008C51BC" w:rsidRDefault="000E21D3" w14:paraId="20A0F961" w14:textId="37953408">
      <w:pPr>
        <w:pStyle w:val="ListParagraph"/>
        <w:ind w:left="0"/>
        <w:rPr>
          <w:rFonts w:cstheme="minorHAnsi"/>
          <w:iCs/>
        </w:rPr>
      </w:pPr>
      <w:r w:rsidRPr="008C51BC">
        <w:rPr>
          <w:rFonts w:cstheme="minorHAnsi"/>
          <w:iCs/>
        </w:rPr>
        <w:t xml:space="preserve">The on-farm collection of information is improved with EID, through reducing errors and inefficiencies and increasing the speed of identifying individual animals. It also encourages digitisation of information, as the identification of animals is usually associated with the input of other animal performance and health data (e.g. weight, condition score, sex, pregnancy status, treatment records) with data logging or capture devices (e.g. electronic scales, computers, smart devices), and it can be viewed as an enabler of precision management. However, </w:t>
      </w:r>
      <w:r w:rsidRPr="008C51BC" w:rsidR="00E12A18">
        <w:rPr>
          <w:rFonts w:cstheme="minorHAnsi"/>
          <w:iCs/>
        </w:rPr>
        <w:t>most</w:t>
      </w:r>
      <w:r w:rsidRPr="008C51BC">
        <w:rPr>
          <w:rFonts w:cstheme="minorHAnsi"/>
          <w:iCs/>
        </w:rPr>
        <w:t xml:space="preserve"> Victorian producers have not used EID in the collection of individual animal data in their business. Furthermore, of the small number of producers who have used EID (mainly stud breeders and some innovators), the majority do not regularly use the data to inform decision making. </w:t>
      </w:r>
    </w:p>
    <w:p w:rsidRPr="008C51BC" w:rsidR="000E21D3" w:rsidP="008C51BC" w:rsidRDefault="000E21D3" w14:paraId="5A8BC379" w14:textId="58BBC71E">
      <w:pPr>
        <w:pStyle w:val="ListParagraph"/>
        <w:ind w:left="0"/>
        <w:rPr>
          <w:rFonts w:cstheme="minorHAnsi"/>
          <w:iCs/>
        </w:rPr>
      </w:pPr>
      <w:r w:rsidRPr="008C51BC">
        <w:rPr>
          <w:rFonts w:cstheme="minorHAnsi"/>
          <w:iCs/>
        </w:rPr>
        <w:t xml:space="preserve">There are </w:t>
      </w:r>
      <w:r w:rsidR="003329CA">
        <w:rPr>
          <w:rFonts w:cstheme="minorHAnsi"/>
          <w:iCs/>
        </w:rPr>
        <w:t>three</w:t>
      </w:r>
      <w:r w:rsidRPr="008C51BC" w:rsidR="003329CA">
        <w:rPr>
          <w:rFonts w:cstheme="minorHAnsi"/>
          <w:iCs/>
        </w:rPr>
        <w:t xml:space="preserve"> </w:t>
      </w:r>
      <w:r w:rsidRPr="008C51BC">
        <w:rPr>
          <w:rFonts w:cstheme="minorHAnsi"/>
          <w:iCs/>
        </w:rPr>
        <w:t>reasons why this occurs.</w:t>
      </w:r>
      <w:r w:rsidR="002D1E2F">
        <w:rPr>
          <w:rFonts w:cstheme="minorHAnsi"/>
          <w:iCs/>
        </w:rPr>
        <w:t xml:space="preserve"> </w:t>
      </w:r>
      <w:r w:rsidRPr="008C51BC">
        <w:rPr>
          <w:rFonts w:cstheme="minorHAnsi"/>
          <w:iCs/>
        </w:rPr>
        <w:t xml:space="preserve">Firstly, there is not an obvious value proposition as to why the collection of individual information will assist in farm or animal management beyond current </w:t>
      </w:r>
      <w:r w:rsidRPr="008C51BC" w:rsidR="00E12A18">
        <w:rPr>
          <w:rFonts w:cstheme="minorHAnsi"/>
          <w:iCs/>
        </w:rPr>
        <w:t>decision-making</w:t>
      </w:r>
      <w:r w:rsidRPr="008C51BC">
        <w:rPr>
          <w:rFonts w:cstheme="minorHAnsi"/>
          <w:iCs/>
        </w:rPr>
        <w:t xml:space="preserve"> processes. Articulation of a value proposition will require each unique business to identify their business goals, production objectives, their livestock’s breeding objective, and determine what information is required to inform decision making and improve business performance. Currently, this is a disconnected process for commercial producers, and the majority do not have a clear process to identify their information requirements to plan and analyse their business performance. </w:t>
      </w:r>
    </w:p>
    <w:p w:rsidRPr="00E15423" w:rsidR="000E21D3" w:rsidP="00E15423" w:rsidRDefault="000E21D3" w14:paraId="0F3FD041" w14:textId="6216E7F4">
      <w:pPr>
        <w:pStyle w:val="ListParagraph"/>
        <w:ind w:left="0"/>
        <w:rPr>
          <w:rFonts w:cstheme="minorHAnsi"/>
          <w:iCs/>
        </w:rPr>
      </w:pPr>
      <w:r w:rsidRPr="008C51BC">
        <w:rPr>
          <w:rFonts w:cstheme="minorHAnsi"/>
          <w:iCs/>
        </w:rPr>
        <w:t xml:space="preserve">Secondly, rarely has information capture been the motivation or sole purpose for measuring animals, and it is historically viewed as added value to the process of completing a required task. Even without EID, producers have a poor track record of managing or measuring individuals over time and prefer to use mob-based averages or measure a proportion of the flock as an indicator. </w:t>
      </w:r>
      <w:r w:rsidRPr="00E15423">
        <w:rPr>
          <w:rFonts w:cstheme="minorHAnsi"/>
          <w:iCs/>
        </w:rPr>
        <w:t>A key to motivating producers to utilise the efficiencies of EID is helping them understand where information can be collected and what information is required, to improve decision-making and business performance. Understanding the breeding objective and future direction of the business is critical to identifying these needs and the ability to enact the process of information collection and use.</w:t>
      </w:r>
    </w:p>
    <w:p w:rsidRPr="00E15423" w:rsidR="000E21D3" w:rsidP="00E15423" w:rsidRDefault="000E21D3" w14:paraId="1E24F7BA" w14:textId="77777777">
      <w:pPr>
        <w:pStyle w:val="ListParagraph"/>
        <w:ind w:left="0"/>
        <w:rPr>
          <w:rFonts w:cstheme="minorHAnsi"/>
          <w:iCs/>
        </w:rPr>
      </w:pPr>
      <w:r w:rsidRPr="00E15423">
        <w:rPr>
          <w:rFonts w:cstheme="minorHAnsi"/>
          <w:iCs/>
        </w:rPr>
        <w:lastRenderedPageBreak/>
        <w:t>Thirdly, the technology associated with EID is still in an early development stage and the ease of use of EID devices and related data capture technologies can be limiting. Whilst these issues are not difficult to overcome, they represent a simple barrier in a producer environment where simple aspects of implementing software and hardware can be frustrating and time consuming. Although the primary responsibility resides with the manufacturers, upskilling producers in their ability to use the equipment and move the data from a collection state to a point of analysis is an underpinning skill. Irrespective of software or hardware, being skilled to take information that is captured with farm level devices and collate, analyse and use that information to assist decision making is an area for improvement in the producer population, and is primarily restricted by the ease of use and skills of the producer. Upskilling producers in this area will help create the demand to manufacturers to produce equipment that is easier to use, creating options for manufacturers to explore other value propositions.</w:t>
      </w:r>
    </w:p>
    <w:p w:rsidRPr="00E15423" w:rsidR="000E21D3" w:rsidP="00E15423" w:rsidRDefault="000E21D3" w14:paraId="0B405132" w14:textId="1E7E6502">
      <w:pPr>
        <w:pStyle w:val="ListParagraph"/>
        <w:ind w:left="0"/>
        <w:rPr>
          <w:rFonts w:cstheme="minorHAnsi"/>
          <w:iCs/>
        </w:rPr>
      </w:pPr>
      <w:r w:rsidRPr="00E15423">
        <w:rPr>
          <w:rFonts w:cstheme="minorHAnsi"/>
          <w:iCs/>
        </w:rPr>
        <w:t xml:space="preserve">The motivation for producers to collect, analyse and </w:t>
      </w:r>
      <w:r w:rsidRPr="00E15423" w:rsidR="00E15423">
        <w:rPr>
          <w:rFonts w:cstheme="minorHAnsi"/>
          <w:iCs/>
        </w:rPr>
        <w:t>utilise information</w:t>
      </w:r>
      <w:r w:rsidRPr="00E15423">
        <w:rPr>
          <w:rFonts w:cstheme="minorHAnsi"/>
          <w:iCs/>
        </w:rPr>
        <w:t xml:space="preserve"> for decision making will likely be driven by:</w:t>
      </w:r>
    </w:p>
    <w:p w:rsidRPr="00E15423" w:rsidR="000E21D3" w:rsidP="00E073E0" w:rsidRDefault="000E21D3" w14:paraId="3D77AE9A" w14:textId="4892994E">
      <w:pPr>
        <w:pStyle w:val="ListParagraph"/>
        <w:numPr>
          <w:ilvl w:val="1"/>
          <w:numId w:val="4"/>
        </w:numPr>
        <w:ind w:left="284" w:hanging="284"/>
        <w:rPr>
          <w:rFonts w:cstheme="minorHAnsi"/>
          <w:iCs/>
        </w:rPr>
      </w:pPr>
      <w:r w:rsidRPr="00E15423">
        <w:rPr>
          <w:rFonts w:cstheme="minorHAnsi"/>
          <w:iCs/>
        </w:rPr>
        <w:t>Discontent at not being able to accurately analyse their business needs, improve labour efficiency, improve ease of management</w:t>
      </w:r>
      <w:r w:rsidRPr="00E15423" w:rsidR="0080010B">
        <w:rPr>
          <w:rFonts w:cstheme="minorHAnsi"/>
          <w:iCs/>
        </w:rPr>
        <w:t>,</w:t>
      </w:r>
      <w:r w:rsidRPr="00E15423">
        <w:rPr>
          <w:rFonts w:cstheme="minorHAnsi"/>
          <w:iCs/>
        </w:rPr>
        <w:t xml:space="preserve"> and apply selection procedures that improve business performance</w:t>
      </w:r>
    </w:p>
    <w:p w:rsidRPr="00E15423" w:rsidR="000E21D3" w:rsidP="00E073E0" w:rsidRDefault="000E21D3" w14:paraId="33720FB4" w14:textId="7AE29747">
      <w:pPr>
        <w:pStyle w:val="ListParagraph"/>
        <w:numPr>
          <w:ilvl w:val="1"/>
          <w:numId w:val="4"/>
        </w:numPr>
        <w:ind w:left="284" w:hanging="284"/>
        <w:rPr>
          <w:rFonts w:cstheme="minorHAnsi"/>
          <w:iCs/>
        </w:rPr>
      </w:pPr>
      <w:r w:rsidRPr="00E15423">
        <w:rPr>
          <w:rFonts w:cstheme="minorHAnsi"/>
          <w:iCs/>
        </w:rPr>
        <w:t>Attribution of both positive and negative performance outcomes in reference to management interventions or uncontrollable events (e.g. weather)</w:t>
      </w:r>
    </w:p>
    <w:p w:rsidRPr="00E15423" w:rsidR="000E21D3" w:rsidP="00E073E0" w:rsidRDefault="000E21D3" w14:paraId="39D14A5A" w14:textId="61D265D1">
      <w:pPr>
        <w:pStyle w:val="ListParagraph"/>
        <w:numPr>
          <w:ilvl w:val="1"/>
          <w:numId w:val="4"/>
        </w:numPr>
        <w:ind w:left="284" w:hanging="284"/>
        <w:rPr>
          <w:rFonts w:cstheme="minorHAnsi"/>
          <w:iCs/>
        </w:rPr>
      </w:pPr>
      <w:r w:rsidRPr="00E15423">
        <w:rPr>
          <w:rFonts w:cstheme="minorHAnsi"/>
          <w:iCs/>
        </w:rPr>
        <w:t>Diagnosis and analysis of animal performance within and over consecutive production cycles</w:t>
      </w:r>
    </w:p>
    <w:p w:rsidR="00CE68BD" w:rsidP="00E15423" w:rsidRDefault="00CE68BD" w14:paraId="136622ED" w14:textId="77777777">
      <w:pPr>
        <w:pStyle w:val="ListParagraph"/>
        <w:ind w:left="0"/>
        <w:rPr>
          <w:rFonts w:cstheme="minorHAnsi"/>
          <w:iCs/>
        </w:rPr>
      </w:pPr>
    </w:p>
    <w:p w:rsidR="001D41B9" w:rsidP="00E15423" w:rsidRDefault="000E21D3" w14:paraId="4BF1233D" w14:textId="45595CEF">
      <w:pPr>
        <w:pStyle w:val="ListParagraph"/>
        <w:ind w:left="0"/>
        <w:rPr>
          <w:rFonts w:cstheme="minorHAnsi"/>
          <w:iCs/>
        </w:rPr>
      </w:pPr>
      <w:r w:rsidRPr="00E15423">
        <w:rPr>
          <w:rFonts w:cstheme="minorHAnsi"/>
          <w:iCs/>
        </w:rPr>
        <w:t xml:space="preserve">There are several areas where development and support can be provided to motivate producers to use EID to collect information and become more informed and implement practice change. These include improving reproductive efficiency, implementing more targeted breeding programs, and enabling the feedback between on-farm segments of the supply chain.  Reproduction efficiency is one area where producers will be motivated to employ data capture with EID. A key point in data collection is at pregnancy scanning. This information is used to implement differential management of ewes during their reproductive cycle, such as managing single and twin-bearing ewes separately due to the large difference in energy requirements during pregnancy and resultant improvements in lamb birth weight and survival. </w:t>
      </w:r>
    </w:p>
    <w:p w:rsidRPr="00C47271" w:rsidR="001D41B9" w:rsidP="00E15423" w:rsidRDefault="001D41B9" w14:paraId="58C28D59" w14:textId="3D351923">
      <w:pPr>
        <w:pStyle w:val="ListParagraph"/>
        <w:ind w:left="0"/>
      </w:pPr>
    </w:p>
    <w:p w:rsidRPr="00E15423" w:rsidR="000E21D3" w:rsidP="00E15423" w:rsidRDefault="000E21D3" w14:paraId="3AB58665" w14:textId="7CE1B2BF">
      <w:pPr>
        <w:pStyle w:val="ListParagraph"/>
        <w:ind w:left="0"/>
        <w:rPr>
          <w:rFonts w:cstheme="minorHAnsi"/>
          <w:iCs/>
        </w:rPr>
      </w:pPr>
      <w:r w:rsidRPr="00E15423">
        <w:rPr>
          <w:rFonts w:cstheme="minorHAnsi"/>
          <w:iCs/>
        </w:rPr>
        <w:t xml:space="preserve">Historically, EID has been promoted as an enabling technology to select top performers from within flocks. However, a smarter and less risky approach will involve applying structured breeding programs to account for the fixed effects of an animal to avoid culling animals that have high performance but are impeded by poor management. Unfortunately, little consideration is given at the time to the past production outcome, or the outcome over consecutive production cycles. In many cases animals may be culled for poor condition even though that poor condition is related to high performance in a substandard management environment (e.g. poor pasture allocation). </w:t>
      </w:r>
    </w:p>
    <w:p w:rsidRPr="00E15423" w:rsidR="000E21D3" w:rsidP="00E15423" w:rsidRDefault="000E21D3" w14:paraId="60F19C38" w14:textId="391231C0">
      <w:pPr>
        <w:pStyle w:val="ListParagraph"/>
        <w:ind w:left="0"/>
        <w:rPr>
          <w:rFonts w:cstheme="minorHAnsi"/>
          <w:iCs/>
        </w:rPr>
      </w:pPr>
      <w:r w:rsidRPr="00E15423">
        <w:rPr>
          <w:rFonts w:cstheme="minorHAnsi"/>
          <w:iCs/>
        </w:rPr>
        <w:t xml:space="preserve">The ability to link data points back to the individual can also be applied in breeding programs and reduce the risk of uninformed selection on single traits. Smarter decisions can be enabled by systems and processes based on EID that enable an animal’s true performance to be considered at these events. Enabling this attribution and diagnosis will help link production outcomes to the prior managerial capability and motivate producers to improve their skills and business performance. Electronic identification has large potential to enact a greater level of self-analysis and attribution that could reinforce prior learning and stimulate the adoption of new practices. </w:t>
      </w:r>
    </w:p>
    <w:p w:rsidRPr="00BC01F5" w:rsidR="000E21D3" w:rsidP="00E073E0" w:rsidRDefault="000E21D3" w14:paraId="3002EDC8" w14:textId="77777777">
      <w:pPr>
        <w:pStyle w:val="Heading2"/>
        <w:numPr>
          <w:ilvl w:val="1"/>
          <w:numId w:val="6"/>
        </w:numPr>
      </w:pPr>
      <w:bookmarkStart w:name="_Toc65824639" w:id="33"/>
      <w:r w:rsidRPr="00BC01F5">
        <w:lastRenderedPageBreak/>
        <w:t>Development and support of processors</w:t>
      </w:r>
      <w:bookmarkEnd w:id="33"/>
    </w:p>
    <w:p w:rsidR="000E21D3" w:rsidP="00E15423" w:rsidRDefault="000E21D3" w14:paraId="7B68D889" w14:textId="1E991C93">
      <w:pPr>
        <w:pStyle w:val="ListParagraph"/>
        <w:ind w:left="0"/>
        <w:rPr>
          <w:rFonts w:cstheme="minorHAnsi"/>
          <w:iCs/>
        </w:rPr>
      </w:pPr>
      <w:r w:rsidRPr="00E15423">
        <w:rPr>
          <w:rFonts w:cstheme="minorHAnsi"/>
          <w:iCs/>
        </w:rPr>
        <w:t>Processors are a key component in the supply chain and are recognised as being significant motivators of change for producers in their ability to meet market specifications and address continuity of supply issues. They play a key role in providing feedback to producers on whether their product has met the required specifications and or any issues related to animal health</w:t>
      </w:r>
      <w:r w:rsidR="00244570">
        <w:rPr>
          <w:rFonts w:cstheme="minorHAnsi"/>
          <w:iCs/>
        </w:rPr>
        <w:t>, disease and defect</w:t>
      </w:r>
      <w:r w:rsidRPr="00E15423">
        <w:rPr>
          <w:rFonts w:cstheme="minorHAnsi"/>
          <w:iCs/>
        </w:rPr>
        <w:t xml:space="preserve"> that can only be detected once an animal has been slaughtered (Pleurisy, measles, grass seeds). As</w:t>
      </w:r>
      <w:r w:rsidR="00123771">
        <w:rPr>
          <w:rFonts w:cstheme="minorHAnsi"/>
          <w:iCs/>
        </w:rPr>
        <w:t xml:space="preserve"> </w:t>
      </w:r>
      <w:r w:rsidR="002C419C">
        <w:rPr>
          <w:rFonts w:cstheme="minorHAnsi"/>
          <w:iCs/>
        </w:rPr>
        <w:t xml:space="preserve">EID enabled </w:t>
      </w:r>
      <w:r w:rsidR="00123771">
        <w:rPr>
          <w:rFonts w:cstheme="minorHAnsi"/>
          <w:iCs/>
        </w:rPr>
        <w:t>individual</w:t>
      </w:r>
      <w:r w:rsidRPr="00E15423">
        <w:rPr>
          <w:rFonts w:cstheme="minorHAnsi"/>
          <w:iCs/>
        </w:rPr>
        <w:t xml:space="preserve"> carcas</w:t>
      </w:r>
      <w:r w:rsidR="00185DE0">
        <w:rPr>
          <w:rFonts w:cstheme="minorHAnsi"/>
          <w:iCs/>
        </w:rPr>
        <w:t>e</w:t>
      </w:r>
      <w:r w:rsidRPr="00E15423">
        <w:rPr>
          <w:rFonts w:cstheme="minorHAnsi"/>
          <w:iCs/>
        </w:rPr>
        <w:t xml:space="preserve"> hook tracking is implemented, producers will be able to access information to attribute cause and effect of their management on carcas</w:t>
      </w:r>
      <w:r w:rsidR="00185DE0">
        <w:rPr>
          <w:rFonts w:cstheme="minorHAnsi"/>
          <w:iCs/>
        </w:rPr>
        <w:t>e</w:t>
      </w:r>
      <w:r w:rsidRPr="00E15423">
        <w:rPr>
          <w:rFonts w:cstheme="minorHAnsi"/>
          <w:iCs/>
        </w:rPr>
        <w:t xml:space="preserve"> outcomes. An important component will be to identify how information can be translated back through the supply chain, potentially even when animals have been sourced from a saleyard. </w:t>
      </w:r>
    </w:p>
    <w:p w:rsidRPr="00E15423" w:rsidR="001D41B9" w:rsidP="00E15423" w:rsidRDefault="001D41B9" w14:paraId="6F655CE0" w14:textId="77777777">
      <w:pPr>
        <w:pStyle w:val="ListParagraph"/>
        <w:ind w:left="0"/>
        <w:rPr>
          <w:rFonts w:cstheme="minorHAnsi"/>
          <w:iCs/>
        </w:rPr>
      </w:pPr>
    </w:p>
    <w:p w:rsidRPr="00E15423" w:rsidR="000E21D3" w:rsidP="00E15423" w:rsidRDefault="000E21D3" w14:paraId="0047F988" w14:textId="4BA8AB0F">
      <w:pPr>
        <w:pStyle w:val="ListParagraph"/>
        <w:ind w:left="0"/>
        <w:rPr>
          <w:rFonts w:cstheme="minorHAnsi"/>
          <w:iCs/>
        </w:rPr>
      </w:pPr>
      <w:r w:rsidRPr="00E15423">
        <w:rPr>
          <w:rFonts w:cstheme="minorHAnsi"/>
          <w:iCs/>
        </w:rPr>
        <w:t>Although there is significant potential for producers to utilise information from processors that has been enabled by EID, there are several areas that will require development and training for the processor, producer</w:t>
      </w:r>
      <w:r w:rsidRPr="00E15423" w:rsidR="005847A4">
        <w:rPr>
          <w:rFonts w:cstheme="minorHAnsi"/>
          <w:iCs/>
        </w:rPr>
        <w:t>,</w:t>
      </w:r>
      <w:r w:rsidRPr="00E15423">
        <w:rPr>
          <w:rFonts w:cstheme="minorHAnsi"/>
          <w:iCs/>
        </w:rPr>
        <w:t xml:space="preserve"> and agents. These are likely to be: </w:t>
      </w:r>
    </w:p>
    <w:p w:rsidRPr="00E15423" w:rsidR="000E21D3" w:rsidP="00E073E0" w:rsidRDefault="000E21D3" w14:paraId="643C9053" w14:textId="72E9E946">
      <w:pPr>
        <w:pStyle w:val="ListParagraph"/>
        <w:numPr>
          <w:ilvl w:val="1"/>
          <w:numId w:val="4"/>
        </w:numPr>
        <w:ind w:left="284" w:hanging="284"/>
        <w:rPr>
          <w:rFonts w:cstheme="minorHAnsi"/>
          <w:iCs/>
        </w:rPr>
      </w:pPr>
      <w:r w:rsidRPr="00E15423">
        <w:rPr>
          <w:rFonts w:cstheme="minorHAnsi"/>
          <w:iCs/>
        </w:rPr>
        <w:t>Improving skills of processors to supply accurate and usable carcas</w:t>
      </w:r>
      <w:r w:rsidR="000119C7">
        <w:rPr>
          <w:rFonts w:cstheme="minorHAnsi"/>
          <w:iCs/>
        </w:rPr>
        <w:t>e</w:t>
      </w:r>
      <w:r w:rsidRPr="00E15423">
        <w:rPr>
          <w:rFonts w:cstheme="minorHAnsi"/>
          <w:iCs/>
        </w:rPr>
        <w:t xml:space="preserve"> and animal health feedback </w:t>
      </w:r>
    </w:p>
    <w:p w:rsidRPr="00E15423" w:rsidR="000E21D3" w:rsidP="00E073E0" w:rsidRDefault="000E21D3" w14:paraId="0279A9A8" w14:textId="606B7068">
      <w:pPr>
        <w:pStyle w:val="ListParagraph"/>
        <w:numPr>
          <w:ilvl w:val="1"/>
          <w:numId w:val="4"/>
        </w:numPr>
        <w:ind w:left="284" w:hanging="284"/>
        <w:rPr>
          <w:rFonts w:cstheme="minorHAnsi"/>
          <w:iCs/>
        </w:rPr>
      </w:pPr>
      <w:r w:rsidRPr="00E15423">
        <w:rPr>
          <w:rFonts w:cstheme="minorHAnsi"/>
          <w:iCs/>
        </w:rPr>
        <w:t>Providing skills and knowledge to processors to implement the upload of individual animal information to new or existing industry databases (e.g. NLIS, Livestock Data Link</w:t>
      </w:r>
      <w:r w:rsidR="00AC3A2A">
        <w:rPr>
          <w:rFonts w:cstheme="minorHAnsi"/>
          <w:iCs/>
        </w:rPr>
        <w:t>-LDL</w:t>
      </w:r>
      <w:r w:rsidRPr="00E15423">
        <w:rPr>
          <w:rFonts w:cstheme="minorHAnsi"/>
          <w:iCs/>
        </w:rPr>
        <w:t>) which currently have low subscription.</w:t>
      </w:r>
    </w:p>
    <w:p w:rsidRPr="00E15423" w:rsidR="000E21D3" w:rsidP="00E073E0" w:rsidRDefault="000E21D3" w14:paraId="106E4A4E" w14:textId="22671351">
      <w:pPr>
        <w:pStyle w:val="ListParagraph"/>
        <w:numPr>
          <w:ilvl w:val="1"/>
          <w:numId w:val="4"/>
        </w:numPr>
        <w:ind w:left="284" w:hanging="284"/>
        <w:rPr>
          <w:rFonts w:cstheme="minorHAnsi"/>
          <w:iCs/>
        </w:rPr>
      </w:pPr>
      <w:r w:rsidRPr="00E15423">
        <w:rPr>
          <w:rFonts w:cstheme="minorHAnsi"/>
          <w:iCs/>
        </w:rPr>
        <w:t>Providing skills and knowledge to producers to access and use industry databases to collect, analyse and action decisions on-farm</w:t>
      </w:r>
    </w:p>
    <w:p w:rsidRPr="00E15423" w:rsidR="000E21D3" w:rsidP="00E073E0" w:rsidRDefault="000E21D3" w14:paraId="7225559F" w14:textId="26F3814F">
      <w:pPr>
        <w:pStyle w:val="ListParagraph"/>
        <w:numPr>
          <w:ilvl w:val="1"/>
          <w:numId w:val="4"/>
        </w:numPr>
        <w:ind w:left="284" w:hanging="284"/>
        <w:rPr>
          <w:rFonts w:cstheme="minorHAnsi"/>
          <w:iCs/>
        </w:rPr>
      </w:pPr>
      <w:r w:rsidRPr="00E15423">
        <w:rPr>
          <w:rFonts w:cstheme="minorHAnsi"/>
          <w:iCs/>
        </w:rPr>
        <w:t xml:space="preserve">Developing skills and knowledge of livestock agents to access industry datasets, assist clients </w:t>
      </w:r>
      <w:r w:rsidR="00CA532D">
        <w:rPr>
          <w:rFonts w:cstheme="minorHAnsi"/>
          <w:iCs/>
        </w:rPr>
        <w:t xml:space="preserve">to </w:t>
      </w:r>
      <w:r w:rsidRPr="00E15423">
        <w:rPr>
          <w:rFonts w:cstheme="minorHAnsi"/>
          <w:iCs/>
        </w:rPr>
        <w:t>analyse data and advice on changing management practices to better meet market specifications, address animal health feedback, and consider continuity of supply issues.</w:t>
      </w:r>
    </w:p>
    <w:p w:rsidRPr="003E3A52" w:rsidR="000E21D3" w:rsidP="00E073E0" w:rsidRDefault="000E21D3" w14:paraId="1D52A9F4" w14:textId="1EBA1F37">
      <w:pPr>
        <w:pStyle w:val="Heading2"/>
        <w:numPr>
          <w:ilvl w:val="1"/>
          <w:numId w:val="6"/>
        </w:numPr>
      </w:pPr>
      <w:bookmarkStart w:name="_Toc65824640" w:id="34"/>
      <w:r w:rsidRPr="003E3A52">
        <w:t>Development of farm advisors and contract service providers</w:t>
      </w:r>
      <w:bookmarkEnd w:id="34"/>
      <w:r w:rsidRPr="003E3A52">
        <w:t xml:space="preserve"> </w:t>
      </w:r>
    </w:p>
    <w:p w:rsidR="000E21D3" w:rsidP="00E15423" w:rsidRDefault="000E21D3" w14:paraId="074EAC6B" w14:textId="2E9B2D30">
      <w:pPr>
        <w:pStyle w:val="ListParagraph"/>
        <w:ind w:left="0"/>
        <w:rPr>
          <w:rFonts w:cstheme="minorHAnsi"/>
          <w:iCs/>
        </w:rPr>
      </w:pPr>
      <w:r w:rsidRPr="00E15423">
        <w:rPr>
          <w:rFonts w:cstheme="minorHAnsi"/>
          <w:iCs/>
        </w:rPr>
        <w:t xml:space="preserve">A key group identified in the development of this project </w:t>
      </w:r>
      <w:r w:rsidR="007C2C37">
        <w:rPr>
          <w:rFonts w:cstheme="minorHAnsi"/>
          <w:iCs/>
        </w:rPr>
        <w:t>included</w:t>
      </w:r>
      <w:r w:rsidR="0003196D">
        <w:rPr>
          <w:rFonts w:cstheme="minorHAnsi"/>
          <w:iCs/>
        </w:rPr>
        <w:t xml:space="preserve"> </w:t>
      </w:r>
      <w:r w:rsidRPr="00E15423">
        <w:rPr>
          <w:rFonts w:cstheme="minorHAnsi"/>
          <w:iCs/>
        </w:rPr>
        <w:t xml:space="preserve">the collectors of on-farm information. These are generally contractors that visit the farm for one-off events to undertake a task in animal management. Pregnancy scanners are the most notable on-farm collector of information for several reasons. They collect important information that informs animal and farm management, some operators have initiated EID enabled equipment, and they are a small target audience that are more easily reached than other segments. Although some pregnancy scanners </w:t>
      </w:r>
      <w:r w:rsidRPr="00E15423" w:rsidR="005238CD">
        <w:rPr>
          <w:rFonts w:cstheme="minorHAnsi"/>
          <w:iCs/>
        </w:rPr>
        <w:t>can</w:t>
      </w:r>
      <w:r w:rsidRPr="00E15423">
        <w:rPr>
          <w:rFonts w:cstheme="minorHAnsi"/>
          <w:iCs/>
        </w:rPr>
        <w:t xml:space="preserve"> use EID to record scanning data electronically, this is rarely achieved and the use of scanning information at other times for animal management is limited.  </w:t>
      </w:r>
    </w:p>
    <w:p w:rsidRPr="00E15423" w:rsidR="00AC1AAE" w:rsidP="00E15423" w:rsidRDefault="00AC1AAE" w14:paraId="640D24F6" w14:textId="77777777">
      <w:pPr>
        <w:pStyle w:val="ListParagraph"/>
        <w:ind w:left="0"/>
        <w:rPr>
          <w:rFonts w:cstheme="minorHAnsi"/>
          <w:iCs/>
        </w:rPr>
      </w:pPr>
    </w:p>
    <w:p w:rsidR="000E21D3" w:rsidP="00E15423" w:rsidRDefault="000E21D3" w14:paraId="70392FE1" w14:textId="246C4128">
      <w:pPr>
        <w:pStyle w:val="ListParagraph"/>
        <w:ind w:left="0"/>
        <w:rPr>
          <w:rFonts w:cstheme="minorHAnsi"/>
          <w:iCs/>
        </w:rPr>
      </w:pPr>
      <w:r w:rsidRPr="00E15423">
        <w:rPr>
          <w:rFonts w:cstheme="minorHAnsi"/>
          <w:iCs/>
        </w:rPr>
        <w:t xml:space="preserve">Currently, most animals are either drafted or identified at scanning with a physical brand or mark on the wool that diminishes over time. This does not allow the accumulation of repeated reproductive information over years or allow the easy classification of animals later in the reproductive cycle when culling or pre-joining management is being employed. The generation of electronic scanning information and the subsequent access to the information by the producer at later date is a development opportunity that is a first step in enabling producers to utilise and analyse important information to improve business performance. </w:t>
      </w:r>
    </w:p>
    <w:p w:rsidRPr="00E15423" w:rsidR="00AC1AAE" w:rsidP="00E15423" w:rsidRDefault="00AC1AAE" w14:paraId="006F05AA" w14:textId="77777777">
      <w:pPr>
        <w:pStyle w:val="ListParagraph"/>
        <w:ind w:left="0"/>
        <w:rPr>
          <w:rFonts w:cstheme="minorHAnsi"/>
          <w:iCs/>
        </w:rPr>
      </w:pPr>
    </w:p>
    <w:p w:rsidRPr="00E15423" w:rsidR="00D55446" w:rsidP="00E15423" w:rsidRDefault="000E21D3" w14:paraId="0B366710" w14:textId="2E8D5AB6">
      <w:pPr>
        <w:pStyle w:val="ListParagraph"/>
        <w:ind w:left="0"/>
        <w:rPr>
          <w:rFonts w:cstheme="minorHAnsi"/>
          <w:iCs/>
        </w:rPr>
      </w:pPr>
      <w:r w:rsidRPr="006D1E49">
        <w:rPr>
          <w:rFonts w:cstheme="minorHAnsi"/>
          <w:iCs/>
        </w:rPr>
        <w:lastRenderedPageBreak/>
        <w:t>The use of EID provides a means by which different segments of the supply chain are able to communicate. Enabled by stock agents, breeders of lambs will be able to interac</w:t>
      </w:r>
      <w:r w:rsidRPr="00626C0A">
        <w:rPr>
          <w:rFonts w:cstheme="minorHAnsi"/>
          <w:iCs/>
        </w:rPr>
        <w:t>t with and receive information on t</w:t>
      </w:r>
      <w:r w:rsidRPr="00E82BF4">
        <w:rPr>
          <w:rFonts w:cstheme="minorHAnsi"/>
          <w:iCs/>
        </w:rPr>
        <w:t xml:space="preserve">he performance of their lambs from other industry sectors, such as during finishing at a specialist lamb finisher. This transfer of information serves the needs of both </w:t>
      </w:r>
      <w:r w:rsidRPr="00E82BF4" w:rsidR="00B423EA">
        <w:rPr>
          <w:rFonts w:cstheme="minorHAnsi"/>
          <w:iCs/>
        </w:rPr>
        <w:t>segments and</w:t>
      </w:r>
      <w:r w:rsidRPr="00E82BF4">
        <w:rPr>
          <w:rFonts w:cstheme="minorHAnsi"/>
          <w:iCs/>
        </w:rPr>
        <w:t xml:space="preserve"> provides information on which management decisions can be made to improve performance and productivity.  Lamb performance (both prior to entry of the finishing system, and while being finished) is a key profit driver for intensive lamb finishing systems.</w:t>
      </w:r>
      <w:r w:rsidRPr="00E15423">
        <w:rPr>
          <w:rFonts w:cstheme="minorHAnsi"/>
          <w:iCs/>
        </w:rPr>
        <w:t xml:space="preserve"> </w:t>
      </w:r>
    </w:p>
    <w:p w:rsidRPr="003E3A52" w:rsidR="001D41B9" w:rsidP="00E073E0" w:rsidRDefault="001D41B9" w14:paraId="3525AEC2" w14:textId="751C9B44">
      <w:pPr>
        <w:pStyle w:val="Heading2"/>
        <w:numPr>
          <w:ilvl w:val="1"/>
          <w:numId w:val="6"/>
        </w:numPr>
      </w:pPr>
      <w:bookmarkStart w:name="_Toc65824641" w:id="35"/>
      <w:r>
        <w:t>EID enabled supply chains</w:t>
      </w:r>
      <w:bookmarkEnd w:id="35"/>
    </w:p>
    <w:p w:rsidR="00E83C31" w:rsidP="001D41B9" w:rsidRDefault="001D41B9" w14:paraId="1AADE9C4" w14:textId="31129986">
      <w:pPr>
        <w:pStyle w:val="ListParagraph"/>
        <w:ind w:left="0"/>
        <w:rPr>
          <w:rFonts w:cstheme="minorHAnsi"/>
          <w:iCs/>
          <w:highlight w:val="yellow"/>
        </w:rPr>
      </w:pPr>
      <w:r w:rsidRPr="008C51BC">
        <w:rPr>
          <w:rFonts w:cstheme="minorHAnsi"/>
          <w:iCs/>
        </w:rPr>
        <w:t>Each supply chain p</w:t>
      </w:r>
      <w:r w:rsidR="00683F64">
        <w:rPr>
          <w:rFonts w:cstheme="minorHAnsi"/>
          <w:iCs/>
        </w:rPr>
        <w:t>articipant</w:t>
      </w:r>
      <w:r w:rsidRPr="008C51BC">
        <w:rPr>
          <w:rFonts w:cstheme="minorHAnsi"/>
          <w:iCs/>
        </w:rPr>
        <w:t xml:space="preserve"> has potential to make significant improvements in whole-of-chain productivity</w:t>
      </w:r>
      <w:r w:rsidR="00493B9C">
        <w:rPr>
          <w:rFonts w:cstheme="minorHAnsi"/>
          <w:iCs/>
        </w:rPr>
        <w:t>.</w:t>
      </w:r>
      <w:r w:rsidR="00511840">
        <w:rPr>
          <w:rFonts w:cstheme="minorHAnsi"/>
          <w:iCs/>
        </w:rPr>
        <w:t xml:space="preserve"> EID enabled supply chains </w:t>
      </w:r>
      <w:r w:rsidR="00B96B67">
        <w:rPr>
          <w:rFonts w:cstheme="minorHAnsi"/>
          <w:iCs/>
        </w:rPr>
        <w:t>could positively influence</w:t>
      </w:r>
      <w:r w:rsidR="00691BAE">
        <w:rPr>
          <w:rFonts w:cstheme="minorHAnsi"/>
          <w:iCs/>
        </w:rPr>
        <w:t xml:space="preserve"> </w:t>
      </w:r>
      <w:r w:rsidRPr="008C51BC">
        <w:rPr>
          <w:rFonts w:cstheme="minorHAnsi"/>
          <w:iCs/>
        </w:rPr>
        <w:t xml:space="preserve">business performance </w:t>
      </w:r>
      <w:r w:rsidR="00DC737C">
        <w:rPr>
          <w:rFonts w:cstheme="minorHAnsi"/>
          <w:iCs/>
        </w:rPr>
        <w:t>through imp</w:t>
      </w:r>
      <w:r w:rsidR="00FF2FAA">
        <w:rPr>
          <w:rFonts w:cstheme="minorHAnsi"/>
          <w:iCs/>
        </w:rPr>
        <w:t xml:space="preserve">roved communication </w:t>
      </w:r>
      <w:r w:rsidR="0027329B">
        <w:rPr>
          <w:rFonts w:cstheme="minorHAnsi"/>
          <w:iCs/>
        </w:rPr>
        <w:t xml:space="preserve">systems, business </w:t>
      </w:r>
      <w:r w:rsidR="00AA4CFC">
        <w:rPr>
          <w:rFonts w:cstheme="minorHAnsi"/>
          <w:iCs/>
        </w:rPr>
        <w:t>differentiation</w:t>
      </w:r>
      <w:r w:rsidR="00C818C0">
        <w:rPr>
          <w:rFonts w:cstheme="minorHAnsi"/>
          <w:iCs/>
        </w:rPr>
        <w:t xml:space="preserve"> and </w:t>
      </w:r>
      <w:r w:rsidR="00F36B91">
        <w:rPr>
          <w:rFonts w:cstheme="minorHAnsi"/>
          <w:iCs/>
        </w:rPr>
        <w:t xml:space="preserve">efficiency gains </w:t>
      </w:r>
      <w:r w:rsidR="006F6E3C">
        <w:rPr>
          <w:rFonts w:cstheme="minorHAnsi"/>
          <w:iCs/>
        </w:rPr>
        <w:t>of</w:t>
      </w:r>
      <w:r w:rsidR="00AD4ED3">
        <w:rPr>
          <w:rFonts w:cstheme="minorHAnsi"/>
          <w:iCs/>
        </w:rPr>
        <w:t xml:space="preserve"> </w:t>
      </w:r>
      <w:r w:rsidR="006F6E3C">
        <w:rPr>
          <w:rFonts w:cstheme="minorHAnsi"/>
          <w:iCs/>
        </w:rPr>
        <w:t>all or some segments</w:t>
      </w:r>
      <w:r w:rsidR="000675CB">
        <w:rPr>
          <w:rFonts w:cstheme="minorHAnsi"/>
          <w:iCs/>
        </w:rPr>
        <w:t xml:space="preserve">. </w:t>
      </w:r>
      <w:r w:rsidR="003E75F5">
        <w:rPr>
          <w:rFonts w:cstheme="minorHAnsi"/>
          <w:iCs/>
        </w:rPr>
        <w:t>Implementation</w:t>
      </w:r>
      <w:r w:rsidR="00135252">
        <w:rPr>
          <w:rFonts w:cstheme="minorHAnsi"/>
          <w:iCs/>
        </w:rPr>
        <w:t xml:space="preserve"> of </w:t>
      </w:r>
      <w:r w:rsidR="00316F5D">
        <w:rPr>
          <w:rFonts w:cstheme="minorHAnsi"/>
          <w:iCs/>
        </w:rPr>
        <w:t xml:space="preserve">EID enabled supply chains is complex </w:t>
      </w:r>
      <w:r w:rsidR="006A0D4F">
        <w:rPr>
          <w:rFonts w:cstheme="minorHAnsi"/>
          <w:iCs/>
        </w:rPr>
        <w:t xml:space="preserve">and requires a unique </w:t>
      </w:r>
      <w:r w:rsidR="00C372F9">
        <w:rPr>
          <w:rFonts w:cstheme="minorHAnsi"/>
          <w:iCs/>
        </w:rPr>
        <w:t xml:space="preserve">skill set. To date </w:t>
      </w:r>
      <w:r w:rsidR="0070044E">
        <w:rPr>
          <w:rFonts w:cstheme="minorHAnsi"/>
          <w:iCs/>
        </w:rPr>
        <w:t>support and</w:t>
      </w:r>
      <w:r w:rsidR="00480D38">
        <w:rPr>
          <w:rFonts w:cstheme="minorHAnsi"/>
          <w:iCs/>
        </w:rPr>
        <w:t xml:space="preserve"> the incentive that</w:t>
      </w:r>
      <w:r w:rsidR="0070044E">
        <w:rPr>
          <w:rFonts w:cstheme="minorHAnsi"/>
          <w:iCs/>
        </w:rPr>
        <w:t xml:space="preserve"> </w:t>
      </w:r>
      <w:r w:rsidR="00C372F9">
        <w:rPr>
          <w:rFonts w:cstheme="minorHAnsi"/>
          <w:iCs/>
        </w:rPr>
        <w:t>i</w:t>
      </w:r>
      <w:r w:rsidR="00DF011B">
        <w:rPr>
          <w:rFonts w:cstheme="minorHAnsi"/>
          <w:iCs/>
        </w:rPr>
        <w:t>ndustry requires</w:t>
      </w:r>
      <w:r w:rsidR="00480D38">
        <w:rPr>
          <w:rFonts w:cstheme="minorHAnsi"/>
          <w:iCs/>
        </w:rPr>
        <w:t xml:space="preserve"> to</w:t>
      </w:r>
      <w:r w:rsidR="003E75F5">
        <w:rPr>
          <w:rFonts w:cstheme="minorHAnsi"/>
          <w:iCs/>
        </w:rPr>
        <w:t xml:space="preserve"> fully</w:t>
      </w:r>
      <w:r w:rsidR="00480D38">
        <w:rPr>
          <w:rFonts w:cstheme="minorHAnsi"/>
          <w:iCs/>
        </w:rPr>
        <w:t xml:space="preserve"> adopt </w:t>
      </w:r>
      <w:r w:rsidR="003E75F5">
        <w:rPr>
          <w:rFonts w:cstheme="minorHAnsi"/>
          <w:iCs/>
        </w:rPr>
        <w:t>EID has not been realised.</w:t>
      </w:r>
      <w:r w:rsidR="00A66C52">
        <w:rPr>
          <w:rFonts w:cstheme="minorHAnsi"/>
          <w:iCs/>
        </w:rPr>
        <w:t xml:space="preserve"> </w:t>
      </w:r>
    </w:p>
    <w:p w:rsidR="00A137F3" w:rsidP="001D41B9" w:rsidRDefault="001D41B9" w14:paraId="6204F33E" w14:textId="31988671">
      <w:pPr>
        <w:pStyle w:val="ListParagraph"/>
        <w:ind w:left="0"/>
        <w:rPr>
          <w:rFonts w:cstheme="minorHAnsi"/>
          <w:iCs/>
        </w:rPr>
      </w:pPr>
      <w:r w:rsidRPr="006D1E49">
        <w:rPr>
          <w:rFonts w:cstheme="minorHAnsi"/>
          <w:iCs/>
        </w:rPr>
        <w:t>If</w:t>
      </w:r>
      <w:r w:rsidRPr="008C51BC">
        <w:rPr>
          <w:rFonts w:cstheme="minorHAnsi"/>
          <w:iCs/>
        </w:rPr>
        <w:t xml:space="preserve"> producers are suitably motivated, skilled and receive strong market signals, they will actively seek out and pull information through the supply chain, from service providers such as pregnancy scanners, livestock agents, and processors. </w:t>
      </w:r>
    </w:p>
    <w:p w:rsidRPr="008C51BC" w:rsidR="0091700C" w:rsidP="001D41B9" w:rsidRDefault="0091700C" w14:paraId="2BD69CBC" w14:textId="77777777">
      <w:pPr>
        <w:pStyle w:val="ListParagraph"/>
        <w:ind w:left="0"/>
        <w:rPr>
          <w:rFonts w:cstheme="minorHAnsi"/>
          <w:iCs/>
        </w:rPr>
      </w:pPr>
    </w:p>
    <w:p w:rsidR="00ED4CCA" w:rsidRDefault="00ED4CCA" w14:paraId="4E39A4FC" w14:textId="77777777">
      <w:pPr>
        <w:rPr>
          <w:rFonts w:eastAsiaTheme="majorEastAsia" w:cstheme="minorHAnsi"/>
          <w:b/>
          <w:sz w:val="32"/>
          <w:szCs w:val="32"/>
        </w:rPr>
      </w:pPr>
      <w:r>
        <w:rPr>
          <w:rFonts w:cstheme="minorHAnsi"/>
        </w:rPr>
        <w:br w:type="page"/>
      </w:r>
    </w:p>
    <w:p w:rsidRPr="00BC4873" w:rsidR="002D57DF" w:rsidP="00E073E0" w:rsidRDefault="002F1B0B" w14:paraId="4EBBA572" w14:textId="2B53F062">
      <w:pPr>
        <w:pStyle w:val="Heading1"/>
        <w:keepLines w:val="0"/>
        <w:numPr>
          <w:ilvl w:val="0"/>
          <w:numId w:val="5"/>
        </w:numPr>
        <w:spacing w:after="240" w:line="240" w:lineRule="auto"/>
        <w:jc w:val="both"/>
        <w:rPr>
          <w:rFonts w:asciiTheme="minorHAnsi" w:hAnsiTheme="minorHAnsi" w:cstheme="minorHAnsi"/>
        </w:rPr>
      </w:pPr>
      <w:bookmarkStart w:name="_Toc65824642" w:id="36"/>
      <w:r>
        <w:rPr>
          <w:rFonts w:asciiTheme="minorHAnsi" w:hAnsiTheme="minorHAnsi" w:cstheme="minorHAnsi"/>
        </w:rPr>
        <w:lastRenderedPageBreak/>
        <w:t>Objectives</w:t>
      </w:r>
      <w:bookmarkEnd w:id="36"/>
    </w:p>
    <w:p w:rsidRPr="009F12E9" w:rsidR="00ED0A20" w:rsidP="00ED0A20" w:rsidRDefault="00ED0A20" w14:paraId="157290DC" w14:textId="77777777">
      <w:pPr>
        <w:spacing w:after="120"/>
        <w:jc w:val="both"/>
        <w:rPr>
          <w:b/>
        </w:rPr>
      </w:pPr>
      <w:r w:rsidRPr="009F12E9">
        <w:rPr>
          <w:b/>
        </w:rPr>
        <w:t xml:space="preserve">Overall Outcome: </w:t>
      </w:r>
    </w:p>
    <w:p w:rsidRPr="007C7284" w:rsidR="00ED0A20" w:rsidP="00ED0A20" w:rsidRDefault="00ED0A20" w14:paraId="672C0669" w14:textId="41A1F1EF">
      <w:pPr>
        <w:jc w:val="both"/>
      </w:pPr>
      <w:r>
        <w:rPr>
          <w:lang w:val="en-US"/>
        </w:rPr>
        <w:t xml:space="preserve">Value chain participants are empowered with the skills, </w:t>
      </w:r>
      <w:r w:rsidR="005238CD">
        <w:rPr>
          <w:lang w:val="en-US"/>
        </w:rPr>
        <w:t>knowledge,</w:t>
      </w:r>
      <w:r>
        <w:rPr>
          <w:lang w:val="en-US"/>
        </w:rPr>
        <w:t xml:space="preserve"> and appropriate tools to </w:t>
      </w:r>
      <w:proofErr w:type="spellStart"/>
      <w:r>
        <w:rPr>
          <w:lang w:val="en-US"/>
        </w:rPr>
        <w:t>utilise</w:t>
      </w:r>
      <w:proofErr w:type="spellEnd"/>
      <w:r>
        <w:rPr>
          <w:lang w:val="en-US"/>
        </w:rPr>
        <w:t xml:space="preserve"> the mandatory introduction of </w:t>
      </w:r>
      <w:r w:rsidR="004F684D">
        <w:rPr>
          <w:lang w:val="en-US"/>
        </w:rPr>
        <w:t>electronic</w:t>
      </w:r>
      <w:r>
        <w:rPr>
          <w:lang w:val="en-US"/>
        </w:rPr>
        <w:t xml:space="preserve"> NLIS to generate improvements in productivity and business performance</w:t>
      </w:r>
      <w:r w:rsidRPr="11616D5A">
        <w:rPr>
          <w:lang w:val="en-US"/>
        </w:rPr>
        <w:t>,</w:t>
      </w:r>
      <w:r>
        <w:rPr>
          <w:lang w:val="en-US"/>
        </w:rPr>
        <w:t xml:space="preserve"> through the use of individual animal performance data</w:t>
      </w:r>
      <w:r w:rsidRPr="007C7284">
        <w:rPr>
          <w:lang w:val="en-US"/>
        </w:rPr>
        <w:t>.</w:t>
      </w:r>
    </w:p>
    <w:p w:rsidRPr="009F12E9" w:rsidR="00ED0A20" w:rsidP="00ED0A20" w:rsidRDefault="00ED0A20" w14:paraId="1EFED6B8" w14:textId="77777777">
      <w:pPr>
        <w:spacing w:after="120"/>
        <w:jc w:val="both"/>
        <w:rPr>
          <w:b/>
        </w:rPr>
      </w:pPr>
      <w:r w:rsidRPr="009F12E9">
        <w:rPr>
          <w:b/>
        </w:rPr>
        <w:t xml:space="preserve">Primary Outcome: </w:t>
      </w:r>
    </w:p>
    <w:p w:rsidR="00ED0A20" w:rsidP="00ED0A20" w:rsidRDefault="00ED0A20" w14:paraId="31800BE3" w14:textId="77777777">
      <w:pPr>
        <w:jc w:val="both"/>
        <w:rPr>
          <w:lang w:val="en-US"/>
        </w:rPr>
      </w:pPr>
      <w:r w:rsidRPr="007C7284">
        <w:rPr>
          <w:lang w:val="en-US"/>
        </w:rPr>
        <w:t>An EID enabled supply chain provides producers and processors with opportunities to improve individual business and whole of supply chain performance, through shared data that is used to improve management decisions.</w:t>
      </w:r>
    </w:p>
    <w:p w:rsidRPr="00AD6EBB" w:rsidR="00ED0A20" w:rsidP="00ED0A20" w:rsidRDefault="00ED0A20" w14:paraId="1854E267" w14:textId="77777777">
      <w:pPr>
        <w:spacing w:before="120" w:after="120"/>
        <w:jc w:val="both"/>
        <w:rPr>
          <w:b/>
          <w:i/>
        </w:rPr>
      </w:pPr>
      <w:r w:rsidRPr="00547F65">
        <w:rPr>
          <w:b/>
        </w:rPr>
        <w:t xml:space="preserve">Outcome 1: </w:t>
      </w:r>
      <w:r w:rsidRPr="00AD6EBB">
        <w:rPr>
          <w:b/>
          <w:i/>
        </w:rPr>
        <w:t>Producers are motivated to seek and use individual animal information enabled by electronic identification to improve productivity and business performance.</w:t>
      </w:r>
    </w:p>
    <w:p w:rsidR="00ED0A20" w:rsidP="00ED0A20" w:rsidRDefault="00ED0A20" w14:paraId="0B7E4238" w14:textId="2B2E4469">
      <w:pPr>
        <w:spacing w:before="120" w:after="120"/>
        <w:ind w:left="1701" w:hanging="1417"/>
        <w:jc w:val="both"/>
      </w:pPr>
      <w:r w:rsidRPr="004074AC">
        <w:rPr>
          <w:b/>
        </w:rPr>
        <w:t xml:space="preserve">Objective </w:t>
      </w:r>
      <w:r>
        <w:rPr>
          <w:b/>
        </w:rPr>
        <w:t>1.</w:t>
      </w:r>
      <w:r w:rsidRPr="004074AC">
        <w:rPr>
          <w:b/>
        </w:rPr>
        <w:t>1:</w:t>
      </w:r>
      <w:r w:rsidRPr="11616D5A">
        <w:rPr>
          <w:b/>
          <w:bCs/>
        </w:rPr>
        <w:t xml:space="preserve"> </w:t>
      </w:r>
      <w:r w:rsidRPr="00547F65">
        <w:t xml:space="preserve">Producers </w:t>
      </w:r>
      <w:r>
        <w:t xml:space="preserve">are motivated and capable of </w:t>
      </w:r>
      <w:r w:rsidRPr="00547F65">
        <w:t>seek</w:t>
      </w:r>
      <w:r>
        <w:t>ing</w:t>
      </w:r>
      <w:r w:rsidRPr="00547F65">
        <w:t>, interpret</w:t>
      </w:r>
      <w:r>
        <w:t>ing</w:t>
      </w:r>
      <w:r w:rsidR="009723EB">
        <w:t>,</w:t>
      </w:r>
      <w:r w:rsidRPr="00547F65">
        <w:t xml:space="preserve"> and acting based on information </w:t>
      </w:r>
      <w:r>
        <w:t xml:space="preserve">enabled with electronic </w:t>
      </w:r>
      <w:r w:rsidRPr="00547F65">
        <w:t>identification of individual animals.</w:t>
      </w:r>
    </w:p>
    <w:p w:rsidR="00ED0A20" w:rsidP="00ED0A20" w:rsidRDefault="00ED0A20" w14:paraId="05BF05AF" w14:textId="24D620A7">
      <w:pPr>
        <w:spacing w:before="120" w:after="120"/>
        <w:jc w:val="both"/>
        <w:rPr>
          <w:b/>
        </w:rPr>
      </w:pPr>
      <w:r w:rsidRPr="00547F65">
        <w:rPr>
          <w:b/>
        </w:rPr>
        <w:t xml:space="preserve">Outcome 2: </w:t>
      </w:r>
      <w:r w:rsidRPr="00AD6EBB">
        <w:rPr>
          <w:b/>
          <w:i/>
        </w:rPr>
        <w:t>Processors increase efficiency and business performance as a result of producers accessing and using individual animal feedback (carcas</w:t>
      </w:r>
      <w:r w:rsidR="00AC3CE8">
        <w:rPr>
          <w:b/>
          <w:i/>
        </w:rPr>
        <w:t>e</w:t>
      </w:r>
      <w:r w:rsidRPr="00AD6EBB">
        <w:rPr>
          <w:b/>
          <w:i/>
        </w:rPr>
        <w:t xml:space="preserve"> and animal health) to improve compliance to market specifications by 15%.</w:t>
      </w:r>
      <w:r w:rsidRPr="00D232A0">
        <w:rPr>
          <w:b/>
        </w:rPr>
        <w:t xml:space="preserve">  </w:t>
      </w:r>
    </w:p>
    <w:p w:rsidR="00ED0A20" w:rsidP="00ED0A20" w:rsidRDefault="00ED0A20" w14:paraId="0C49CBEA" w14:textId="77777777">
      <w:pPr>
        <w:spacing w:before="120" w:after="120"/>
        <w:ind w:left="1701" w:hanging="1417"/>
        <w:jc w:val="both"/>
        <w:rPr>
          <w:b/>
        </w:rPr>
      </w:pPr>
      <w:r w:rsidRPr="00A971D2">
        <w:rPr>
          <w:b/>
        </w:rPr>
        <w:t xml:space="preserve">Objective </w:t>
      </w:r>
      <w:r>
        <w:rPr>
          <w:b/>
        </w:rPr>
        <w:t>2.</w:t>
      </w:r>
      <w:r w:rsidRPr="00A971D2">
        <w:rPr>
          <w:b/>
        </w:rPr>
        <w:t>1:</w:t>
      </w:r>
      <w:r w:rsidRPr="00F312F9">
        <w:rPr>
          <w:b/>
        </w:rPr>
        <w:t xml:space="preserve"> </w:t>
      </w:r>
      <w:r>
        <w:rPr>
          <w:b/>
        </w:rPr>
        <w:tab/>
      </w:r>
      <w:r w:rsidRPr="007F1F81">
        <w:t>Increased supplier/producer understanding of their feedback and compliance to market specifications and improved skills to implement change in management practices to increase the rate of compliance.</w:t>
      </w:r>
      <w:r w:rsidRPr="007F1F81">
        <w:rPr>
          <w:b/>
        </w:rPr>
        <w:t xml:space="preserve">  </w:t>
      </w:r>
    </w:p>
    <w:p w:rsidRPr="00AD6EBB" w:rsidR="00ED0A20" w:rsidP="00ED0A20" w:rsidRDefault="00ED0A20" w14:paraId="06209279" w14:textId="77777777">
      <w:pPr>
        <w:spacing w:before="120" w:after="120"/>
        <w:jc w:val="both"/>
        <w:rPr>
          <w:b/>
          <w:i/>
        </w:rPr>
      </w:pPr>
      <w:r w:rsidRPr="004074AC">
        <w:rPr>
          <w:b/>
        </w:rPr>
        <w:t xml:space="preserve">Outcome 3: </w:t>
      </w:r>
      <w:r w:rsidRPr="00AD6EBB">
        <w:rPr>
          <w:b/>
          <w:i/>
        </w:rPr>
        <w:t xml:space="preserve">Farm contractors (pregnancy scanners, lamb marking contractors) and advisors (livestock agents and consultants) are skilled in the collection, use and delivery of EID information to producers and the supply chain, which enables new service offers and business models to emerge and improves business performance across the supply chain. </w:t>
      </w:r>
    </w:p>
    <w:p w:rsidR="00ED0A20" w:rsidP="00ED0A20" w:rsidRDefault="00ED0A20" w14:paraId="2A9FE3DB" w14:textId="77777777">
      <w:pPr>
        <w:spacing w:before="120" w:after="120"/>
        <w:ind w:left="1701" w:hanging="1417"/>
        <w:jc w:val="both"/>
        <w:rPr>
          <w:b/>
        </w:rPr>
      </w:pPr>
      <w:r w:rsidRPr="00A971D2">
        <w:rPr>
          <w:b/>
        </w:rPr>
        <w:t xml:space="preserve">Objective </w:t>
      </w:r>
      <w:r>
        <w:rPr>
          <w:b/>
        </w:rPr>
        <w:t>3.</w:t>
      </w:r>
      <w:r w:rsidRPr="00A971D2">
        <w:rPr>
          <w:b/>
        </w:rPr>
        <w:t>1:</w:t>
      </w:r>
      <w:r w:rsidRPr="006539D6">
        <w:rPr>
          <w:b/>
        </w:rPr>
        <w:t xml:space="preserve"> </w:t>
      </w:r>
      <w:r>
        <w:rPr>
          <w:b/>
        </w:rPr>
        <w:tab/>
      </w:r>
      <w:r w:rsidRPr="006539D6">
        <w:t>Contractors (particularly pregnancy scanners and lamb marking contractors) collect and provide accurate individual animal information to producers in an electronic format.</w:t>
      </w:r>
    </w:p>
    <w:p w:rsidRPr="006539D6" w:rsidR="00ED0A20" w:rsidP="00ED0A20" w:rsidRDefault="00ED0A20" w14:paraId="52F50F5D" w14:textId="77777777">
      <w:pPr>
        <w:spacing w:before="120" w:after="120"/>
        <w:ind w:left="1701" w:hanging="1417"/>
        <w:jc w:val="both"/>
        <w:rPr>
          <w:b/>
        </w:rPr>
      </w:pPr>
      <w:r w:rsidRPr="006539D6">
        <w:rPr>
          <w:b/>
        </w:rPr>
        <w:t>Objective 3.2:</w:t>
      </w:r>
      <w:r>
        <w:t xml:space="preserve"> </w:t>
      </w:r>
      <w:r>
        <w:tab/>
      </w:r>
      <w:r>
        <w:t>Farm advisors (such as livestock agents and consultants) provide accurate informed advice and support services to producers in the collection, analysis and use of individual animal information.</w:t>
      </w:r>
    </w:p>
    <w:p w:rsidR="00733338" w:rsidRDefault="00733338" w14:paraId="16F9C9FC" w14:textId="287EE6D8">
      <w:r>
        <w:t>Producers</w:t>
      </w:r>
      <w:r w:rsidR="004C1CE0">
        <w:t xml:space="preserve"> who participated in the </w:t>
      </w:r>
      <w:r w:rsidRPr="004512D0" w:rsidR="004C1CE0">
        <w:rPr>
          <w:i/>
          <w:iCs/>
        </w:rPr>
        <w:t>Define Your Data</w:t>
      </w:r>
      <w:r w:rsidR="004C1CE0">
        <w:t xml:space="preserve"> </w:t>
      </w:r>
      <w:r w:rsidR="004512D0">
        <w:t xml:space="preserve">(DYD) </w:t>
      </w:r>
      <w:r w:rsidR="004C1CE0">
        <w:t xml:space="preserve">training package products </w:t>
      </w:r>
      <w:r w:rsidR="000E5569">
        <w:t>developed to increase knowledge and skills of producers using EID</w:t>
      </w:r>
      <w:r w:rsidR="00C761CE">
        <w:t xml:space="preserve"> </w:t>
      </w:r>
      <w:r w:rsidR="004C1CE0">
        <w:t>reported an increased understanding of the importance of defining their business goals and breeding objectives</w:t>
      </w:r>
      <w:r w:rsidR="000E1190">
        <w:t xml:space="preserve">, </w:t>
      </w:r>
      <w:r w:rsidR="004C1CE0">
        <w:t xml:space="preserve">coupled with development of skills </w:t>
      </w:r>
      <w:r w:rsidR="0094474A">
        <w:t xml:space="preserve">to create data plans and </w:t>
      </w:r>
      <w:r w:rsidR="00C761CE">
        <w:t xml:space="preserve">the </w:t>
      </w:r>
      <w:r w:rsidR="0094474A">
        <w:t>use</w:t>
      </w:r>
      <w:r w:rsidR="004C1CE0">
        <w:t xml:space="preserve"> </w:t>
      </w:r>
      <w:r w:rsidR="00C761CE">
        <w:t xml:space="preserve">of </w:t>
      </w:r>
      <w:r w:rsidR="004C1CE0">
        <w:t>EID technology</w:t>
      </w:r>
      <w:r w:rsidR="0094474A">
        <w:t xml:space="preserve">. </w:t>
      </w:r>
      <w:r w:rsidR="004512D0">
        <w:t>This</w:t>
      </w:r>
      <w:r w:rsidR="0094474A">
        <w:t xml:space="preserve"> integrated approach</w:t>
      </w:r>
      <w:r w:rsidR="004512D0">
        <w:t xml:space="preserve"> of linking the data collected with desired outcomes</w:t>
      </w:r>
      <w:r w:rsidR="0094474A">
        <w:t xml:space="preserve"> will </w:t>
      </w:r>
      <w:r w:rsidR="00497317">
        <w:t xml:space="preserve">support long-term adoption of the used of </w:t>
      </w:r>
      <w:r w:rsidR="00DB5FC7">
        <w:t>individual</w:t>
      </w:r>
      <w:r w:rsidR="00497317">
        <w:t xml:space="preserve"> animal data to </w:t>
      </w:r>
      <w:r w:rsidR="00DB5FC7">
        <w:t xml:space="preserve">inform </w:t>
      </w:r>
      <w:r w:rsidR="004512D0">
        <w:t xml:space="preserve">the business managers </w:t>
      </w:r>
      <w:r w:rsidR="00DB5FC7">
        <w:t>decision making</w:t>
      </w:r>
      <w:r w:rsidR="004512D0">
        <w:t xml:space="preserve"> process</w:t>
      </w:r>
      <w:r w:rsidR="00DB5FC7">
        <w:t>.</w:t>
      </w:r>
      <w:r w:rsidR="007D2274">
        <w:t xml:space="preserve"> </w:t>
      </w:r>
      <w:r w:rsidR="007F04AC">
        <w:t>C</w:t>
      </w:r>
      <w:r w:rsidR="007D2274">
        <w:t xml:space="preserve">ase studies of </w:t>
      </w:r>
      <w:r w:rsidR="007F04AC">
        <w:t xml:space="preserve">three commercial </w:t>
      </w:r>
      <w:r w:rsidR="007D2274">
        <w:t>producers that have adopted EID</w:t>
      </w:r>
      <w:r w:rsidR="009A0C61">
        <w:t xml:space="preserve"> demonstrated the opportunities</w:t>
      </w:r>
      <w:r w:rsidR="007D2274">
        <w:t xml:space="preserve"> </w:t>
      </w:r>
      <w:r w:rsidR="00084514">
        <w:t xml:space="preserve">to measure the performance of their </w:t>
      </w:r>
      <w:r w:rsidR="00D91CBD">
        <w:t>sheep enterprises</w:t>
      </w:r>
      <w:r w:rsidR="006F565D">
        <w:t xml:space="preserve"> and the impact o</w:t>
      </w:r>
      <w:r w:rsidR="00497D1F">
        <w:t>f their management decisions.</w:t>
      </w:r>
    </w:p>
    <w:p w:rsidR="00733338" w:rsidRDefault="0021574A" w14:paraId="0619217B" w14:textId="2308AF1B">
      <w:r>
        <w:t>For p</w:t>
      </w:r>
      <w:r w:rsidR="00733338">
        <w:t>rocessors</w:t>
      </w:r>
      <w:r w:rsidR="00DB5FC7">
        <w:t xml:space="preserve"> </w:t>
      </w:r>
      <w:r w:rsidR="00F47504">
        <w:t xml:space="preserve">to provide individual animal feedback on carcase and animal health conditions, a number of systems need to be </w:t>
      </w:r>
      <w:r w:rsidR="00F76AE9">
        <w:t>in place</w:t>
      </w:r>
      <w:r w:rsidR="00216B81">
        <w:t xml:space="preserve">. </w:t>
      </w:r>
      <w:r w:rsidR="00F76AE9">
        <w:t>T</w:t>
      </w:r>
      <w:r w:rsidR="00216B81">
        <w:t xml:space="preserve">he </w:t>
      </w:r>
      <w:r w:rsidR="00F76AE9">
        <w:t xml:space="preserve">EID enabled </w:t>
      </w:r>
      <w:r w:rsidR="00216B81">
        <w:t xml:space="preserve">project </w:t>
      </w:r>
      <w:r w:rsidR="00F76AE9">
        <w:t>provided</w:t>
      </w:r>
      <w:r w:rsidR="00216B81">
        <w:t xml:space="preserve"> support</w:t>
      </w:r>
      <w:r w:rsidR="003E37E2">
        <w:t>,</w:t>
      </w:r>
      <w:r w:rsidR="00216B81">
        <w:t xml:space="preserve"> implementation of </w:t>
      </w:r>
      <w:r w:rsidR="00F76AE9">
        <w:t xml:space="preserve">NLIS device </w:t>
      </w:r>
      <w:r w:rsidR="00216B81">
        <w:t xml:space="preserve">scanning </w:t>
      </w:r>
      <w:r w:rsidR="00F76AE9">
        <w:t>and carcase tracking</w:t>
      </w:r>
      <w:r w:rsidR="00216B81">
        <w:t xml:space="preserve"> </w:t>
      </w:r>
      <w:r w:rsidR="00E56D8A">
        <w:t xml:space="preserve">systems </w:t>
      </w:r>
      <w:r w:rsidR="00216B81">
        <w:t>on-site</w:t>
      </w:r>
      <w:r w:rsidR="00E56D8A">
        <w:t>, to facilitate the identification of individual animals</w:t>
      </w:r>
      <w:r w:rsidR="00D773D0">
        <w:t xml:space="preserve"> and enable processors to meet regulatory scanning requirements. T</w:t>
      </w:r>
      <w:r w:rsidR="00216B81">
        <w:t xml:space="preserve">he delivery of </w:t>
      </w:r>
      <w:r w:rsidR="00216B81">
        <w:lastRenderedPageBreak/>
        <w:t>NLIS workshops for producers</w:t>
      </w:r>
      <w:r w:rsidR="00D773D0">
        <w:t xml:space="preserve"> </w:t>
      </w:r>
      <w:r w:rsidR="00216B81">
        <w:t xml:space="preserve">has enabled processors to </w:t>
      </w:r>
      <w:r w:rsidR="009F5ACA">
        <w:t>increase the proportion of animals that are consigned</w:t>
      </w:r>
      <w:r w:rsidR="00216B81">
        <w:t xml:space="preserve"> </w:t>
      </w:r>
      <w:r w:rsidR="00D1441E">
        <w:t>with a NLIS Lifetime traceable status</w:t>
      </w:r>
      <w:r w:rsidR="003C7FCD">
        <w:t xml:space="preserve">, which provides a marketing opportunity </w:t>
      </w:r>
      <w:r w:rsidR="003B0A55">
        <w:t xml:space="preserve">currently </w:t>
      </w:r>
      <w:r w:rsidR="003C7FCD">
        <w:t>unique to Victoria</w:t>
      </w:r>
      <w:r w:rsidR="00D1441E">
        <w:t xml:space="preserve">. </w:t>
      </w:r>
      <w:r w:rsidR="003B0A55">
        <w:t>Producers s</w:t>
      </w:r>
      <w:r w:rsidR="006563A5">
        <w:t>uppli</w:t>
      </w:r>
      <w:r w:rsidR="003B0A55">
        <w:t xml:space="preserve">ng </w:t>
      </w:r>
      <w:r w:rsidR="007C1F7E">
        <w:t>livestock</w:t>
      </w:r>
      <w:r w:rsidR="006563A5">
        <w:t xml:space="preserve"> </w:t>
      </w:r>
      <w:r w:rsidR="00774BD2">
        <w:t xml:space="preserve">to processors </w:t>
      </w:r>
      <w:r w:rsidR="00105E44">
        <w:t xml:space="preserve">were </w:t>
      </w:r>
      <w:r w:rsidR="00C2536A">
        <w:t xml:space="preserve">provided with range of tools </w:t>
      </w:r>
      <w:r w:rsidR="00C3328D">
        <w:t xml:space="preserve">including the </w:t>
      </w:r>
      <w:r w:rsidRPr="00C3328D" w:rsidR="00C3328D">
        <w:rPr>
          <w:i/>
          <w:iCs/>
        </w:rPr>
        <w:t>Lamb Marketing Masterclass</w:t>
      </w:r>
      <w:r w:rsidR="00C3328D">
        <w:t xml:space="preserve"> webinar series and </w:t>
      </w:r>
      <w:r w:rsidRPr="00C3328D" w:rsidR="00C3328D">
        <w:rPr>
          <w:i/>
          <w:iCs/>
        </w:rPr>
        <w:t>Shortcuts</w:t>
      </w:r>
      <w:r w:rsidR="00C3328D">
        <w:t xml:space="preserve"> animal health videos. These products were </w:t>
      </w:r>
      <w:r w:rsidR="00C2536A">
        <w:t>designed</w:t>
      </w:r>
      <w:r w:rsidR="00105E44">
        <w:t xml:space="preserve"> </w:t>
      </w:r>
      <w:r w:rsidR="0031431E">
        <w:t xml:space="preserve">to increase their </w:t>
      </w:r>
      <w:r w:rsidR="0062039F">
        <w:t xml:space="preserve">ability to </w:t>
      </w:r>
      <w:r w:rsidR="00AB4E9E">
        <w:t>choose</w:t>
      </w:r>
      <w:r w:rsidR="008F68F8">
        <w:t xml:space="preserve"> a production system that suits their business goals and environment, understand the </w:t>
      </w:r>
      <w:r w:rsidR="007C1F7E">
        <w:t xml:space="preserve">processing and retail </w:t>
      </w:r>
      <w:r w:rsidR="008F68F8">
        <w:t>customer preferences,</w:t>
      </w:r>
      <w:r w:rsidR="00C2536A">
        <w:t xml:space="preserve"> learn</w:t>
      </w:r>
      <w:r w:rsidR="008F68F8">
        <w:t xml:space="preserve"> how to select animals </w:t>
      </w:r>
      <w:r w:rsidR="00C44DBE">
        <w:t>that meet</w:t>
      </w:r>
      <w:r w:rsidR="008F68F8">
        <w:t xml:space="preserve"> </w:t>
      </w:r>
      <w:r w:rsidR="00AB4E9E">
        <w:t xml:space="preserve">market </w:t>
      </w:r>
      <w:r w:rsidR="00C44DBE">
        <w:t>specifications</w:t>
      </w:r>
      <w:r w:rsidR="00AB4E9E">
        <w:t xml:space="preserve"> and how to create value chains through marketing opportunities.</w:t>
      </w:r>
    </w:p>
    <w:p w:rsidR="00F06336" w:rsidRDefault="00AC761A" w14:paraId="4124F86E" w14:textId="43763AEB">
      <w:r>
        <w:t xml:space="preserve">The </w:t>
      </w:r>
      <w:proofErr w:type="spellStart"/>
      <w:r w:rsidRPr="004512D0">
        <w:rPr>
          <w:i/>
          <w:iCs/>
        </w:rPr>
        <w:t>OneScan</w:t>
      </w:r>
      <w:proofErr w:type="spellEnd"/>
      <w:r>
        <w:t xml:space="preserve"> communications plan </w:t>
      </w:r>
      <w:r w:rsidR="00554349">
        <w:t xml:space="preserve">for </w:t>
      </w:r>
      <w:r w:rsidR="00FF07A1">
        <w:t xml:space="preserve">increasing adoption of </w:t>
      </w:r>
      <w:r w:rsidR="00554349">
        <w:t xml:space="preserve">EID during pregnancy scanning </w:t>
      </w:r>
      <w:r>
        <w:t>created a number of technical outputs</w:t>
      </w:r>
      <w:r w:rsidR="00492E3A">
        <w:t xml:space="preserve"> including field days, webinars and technical </w:t>
      </w:r>
      <w:r w:rsidR="007D2274">
        <w:t>articles</w:t>
      </w:r>
      <w:r>
        <w:t xml:space="preserve"> that will assist </w:t>
      </w:r>
      <w:r w:rsidR="00C20583">
        <w:t>producers</w:t>
      </w:r>
      <w:r>
        <w:t xml:space="preserve"> present ewes in the optimum condition for pregnancy scanners to collect accurate individual animal data.</w:t>
      </w:r>
    </w:p>
    <w:p w:rsidR="00C20583" w:rsidRDefault="00C20583" w14:paraId="3BEA4CD9" w14:textId="6050EB42">
      <w:r>
        <w:t xml:space="preserve">The </w:t>
      </w:r>
      <w:r w:rsidRPr="00740FB2">
        <w:rPr>
          <w:i/>
          <w:iCs/>
        </w:rPr>
        <w:t>EID enabled decision making</w:t>
      </w:r>
      <w:r>
        <w:t xml:space="preserve"> webinar series provided livestock consultants the opportunity to increase their knowledge and skills across the range of EID </w:t>
      </w:r>
      <w:r w:rsidR="00350CE6">
        <w:t>technology manufacturers. Participation in DYD training package events has also provided them with communication tools to support their EID service offer.</w:t>
      </w:r>
    </w:p>
    <w:p w:rsidR="005E1110" w:rsidRDefault="005E1110" w14:paraId="24525E43" w14:textId="02D1AEA1">
      <w:pPr>
        <w:rPr>
          <w:rFonts w:ascii="Calibri" w:hAnsi="Calibri" w:eastAsiaTheme="majorEastAsia" w:cstheme="majorBidi"/>
          <w:b/>
          <w:sz w:val="32"/>
          <w:szCs w:val="32"/>
        </w:rPr>
      </w:pPr>
      <w:r>
        <w:br w:type="page"/>
      </w:r>
    </w:p>
    <w:p w:rsidR="00F9754D" w:rsidP="00E073E0" w:rsidRDefault="002F1B0B" w14:paraId="0EEC1B9B" w14:textId="34E3DAEC">
      <w:pPr>
        <w:pStyle w:val="Heading1"/>
        <w:numPr>
          <w:ilvl w:val="0"/>
          <w:numId w:val="5"/>
        </w:numPr>
      </w:pPr>
      <w:bookmarkStart w:name="_Toc65824643" w:id="37"/>
      <w:r>
        <w:lastRenderedPageBreak/>
        <w:t>Methodology</w:t>
      </w:r>
      <w:bookmarkEnd w:id="37"/>
    </w:p>
    <w:p w:rsidR="00135E2A" w:rsidP="00E073E0" w:rsidRDefault="00C3328D" w14:paraId="786732FD" w14:textId="7BBB0850">
      <w:pPr>
        <w:pStyle w:val="Heading2"/>
        <w:numPr>
          <w:ilvl w:val="1"/>
          <w:numId w:val="5"/>
        </w:numPr>
      </w:pPr>
      <w:bookmarkStart w:name="_Toc65824645" w:id="38"/>
      <w:r>
        <w:t xml:space="preserve"> </w:t>
      </w:r>
      <w:r w:rsidR="0099105C">
        <w:t xml:space="preserve">Project </w:t>
      </w:r>
      <w:r w:rsidR="00975C57">
        <w:t>advisory committee</w:t>
      </w:r>
      <w:bookmarkEnd w:id="38"/>
    </w:p>
    <w:p w:rsidR="00DD4E99" w:rsidP="00DD4E99" w:rsidRDefault="00DD4E99" w14:paraId="06F393B4" w14:textId="2FC956C5">
      <w:r w:rsidRPr="003D5966">
        <w:t xml:space="preserve">A Project Advisory Committee (PAC) </w:t>
      </w:r>
      <w:r>
        <w:t>was</w:t>
      </w:r>
      <w:r w:rsidRPr="003D5966">
        <w:t xml:space="preserve"> formed </w:t>
      </w:r>
      <w:r>
        <w:t xml:space="preserve">to seek broader technical input to the </w:t>
      </w:r>
      <w:r w:rsidR="00740FB2">
        <w:t xml:space="preserve">design of the </w:t>
      </w:r>
      <w:r>
        <w:t xml:space="preserve">project deliverable outputs and improve collaboration with other </w:t>
      </w:r>
      <w:r w:rsidR="00B77455">
        <w:t>activities occurring within Agriculture Victoria and externally</w:t>
      </w:r>
      <w:r>
        <w:t xml:space="preserve">. </w:t>
      </w:r>
      <w:r w:rsidR="00B77455">
        <w:t xml:space="preserve">The PAC members were selected from </w:t>
      </w:r>
      <w:r w:rsidR="001D7262">
        <w:t xml:space="preserve">representatives </w:t>
      </w:r>
      <w:r w:rsidR="004D059D">
        <w:t>of Agriculture</w:t>
      </w:r>
      <w:r w:rsidR="009F3A59">
        <w:t xml:space="preserve"> </w:t>
      </w:r>
      <w:r w:rsidR="004D059D">
        <w:t>Victoria’s</w:t>
      </w:r>
      <w:r w:rsidR="009F3A59">
        <w:t xml:space="preserve"> </w:t>
      </w:r>
      <w:r w:rsidR="001D7262">
        <w:t>Meat and Wool services team</w:t>
      </w:r>
      <w:r w:rsidR="00DA7BEE">
        <w:t>,</w:t>
      </w:r>
      <w:r w:rsidR="001D7262">
        <w:t xml:space="preserve"> sheep and red meat value chain flagships</w:t>
      </w:r>
      <w:r w:rsidR="00AD3F47">
        <w:t xml:space="preserve">. </w:t>
      </w:r>
      <w:r>
        <w:t>The PAC met as required to plan deliverable activities and approve proposals from the project team.</w:t>
      </w:r>
    </w:p>
    <w:p w:rsidRPr="003228BA" w:rsidR="00190517" w:rsidP="00E073E0" w:rsidRDefault="000B2B3A" w14:paraId="33C6EFCF" w14:textId="6969C91A">
      <w:pPr>
        <w:pStyle w:val="Heading2"/>
        <w:numPr>
          <w:ilvl w:val="1"/>
          <w:numId w:val="5"/>
        </w:numPr>
      </w:pPr>
      <w:r>
        <w:t xml:space="preserve"> </w:t>
      </w:r>
      <w:bookmarkStart w:name="_Toc65824646" w:id="39"/>
      <w:r w:rsidR="00190517">
        <w:t>Situation reports</w:t>
      </w:r>
      <w:bookmarkEnd w:id="39"/>
      <w:r w:rsidR="00190517">
        <w:t xml:space="preserve"> </w:t>
      </w:r>
    </w:p>
    <w:p w:rsidR="00190517" w:rsidP="003D4D07" w:rsidRDefault="00305684" w14:paraId="51EB5041" w14:textId="5A129670">
      <w:r>
        <w:t xml:space="preserve">Three situation reports were completed throughout the project delivery </w:t>
      </w:r>
      <w:r w:rsidR="00DE2D1A">
        <w:t xml:space="preserve">in relation to </w:t>
      </w:r>
      <w:r w:rsidR="00F60E48">
        <w:t>producer’s</w:t>
      </w:r>
      <w:r w:rsidR="00DE2D1A">
        <w:t xml:space="preserve"> adoption of EID technology, pregnancy scanning contractors </w:t>
      </w:r>
      <w:r w:rsidR="008C545F">
        <w:t>service offer incorporating EID and the interactions between participants within supply chains that enable information flow.</w:t>
      </w:r>
      <w:r w:rsidR="00740FB2">
        <w:t xml:space="preserve"> </w:t>
      </w:r>
      <w:r w:rsidR="00B61FF1">
        <w:t xml:space="preserve">The findings of these situation reports </w:t>
      </w:r>
      <w:r w:rsidR="00A75F5E">
        <w:t>were</w:t>
      </w:r>
      <w:r w:rsidR="00B61FF1">
        <w:t xml:space="preserve"> </w:t>
      </w:r>
      <w:r w:rsidR="00093722">
        <w:t xml:space="preserve">used by the project team </w:t>
      </w:r>
      <w:r w:rsidR="00B61FF1">
        <w:t>to design the project deliverable outputs</w:t>
      </w:r>
      <w:r w:rsidR="00093722">
        <w:t>. O</w:t>
      </w:r>
      <w:r w:rsidR="003E7561">
        <w:t xml:space="preserve">ften </w:t>
      </w:r>
      <w:r w:rsidR="00093722">
        <w:t xml:space="preserve">this </w:t>
      </w:r>
      <w:r w:rsidR="00EE7A8B">
        <w:t>required</w:t>
      </w:r>
      <w:r w:rsidR="003E7561">
        <w:t xml:space="preserve"> </w:t>
      </w:r>
      <w:r w:rsidR="00190517">
        <w:t xml:space="preserve">significant changes </w:t>
      </w:r>
      <w:r w:rsidR="003E7561">
        <w:t xml:space="preserve">from the original </w:t>
      </w:r>
      <w:r w:rsidR="00190517">
        <w:t xml:space="preserve">project proposal </w:t>
      </w:r>
      <w:r w:rsidR="00EE7A8B">
        <w:t>and allowed the outputs to be</w:t>
      </w:r>
      <w:r w:rsidR="000B2B3A">
        <w:t xml:space="preserve"> </w:t>
      </w:r>
      <w:r w:rsidR="00EE7A8B">
        <w:t>a</w:t>
      </w:r>
      <w:r w:rsidR="000B2B3A">
        <w:t xml:space="preserve">dapted to better meet current requirements to achieve </w:t>
      </w:r>
      <w:r w:rsidR="00EE7A8B">
        <w:t>the project objectives</w:t>
      </w:r>
      <w:r w:rsidR="000B2B3A">
        <w:t>.</w:t>
      </w:r>
    </w:p>
    <w:p w:rsidRPr="003228BA" w:rsidR="001E0CC6" w:rsidP="00E073E0" w:rsidRDefault="001E0CC6" w14:paraId="0D4F2FB1" w14:textId="653D2018">
      <w:pPr>
        <w:pStyle w:val="Heading2"/>
        <w:numPr>
          <w:ilvl w:val="1"/>
          <w:numId w:val="5"/>
        </w:numPr>
      </w:pPr>
      <w:r>
        <w:t xml:space="preserve"> </w:t>
      </w:r>
      <w:bookmarkStart w:name="_Toc65824647" w:id="40"/>
      <w:r>
        <w:t>Delivery methods</w:t>
      </w:r>
      <w:bookmarkEnd w:id="40"/>
      <w:r>
        <w:t xml:space="preserve"> </w:t>
      </w:r>
    </w:p>
    <w:p w:rsidR="006A0446" w:rsidP="00D84877" w:rsidRDefault="00327767" w14:paraId="6829BF4B" w14:textId="5193DE2C">
      <w:pPr>
        <w:pStyle w:val="MLAfinalreportText"/>
      </w:pPr>
      <w:r w:rsidRPr="001059D1">
        <w:t xml:space="preserve">A range of physical and digital delivery methods were used during the project </w:t>
      </w:r>
      <w:r w:rsidRPr="001059D1" w:rsidR="00740FB2">
        <w:t>to</w:t>
      </w:r>
      <w:r w:rsidRPr="001059D1">
        <w:t xml:space="preserve"> offer a wide range of extension activities to a variety of clients. The i</w:t>
      </w:r>
      <w:r w:rsidRPr="001059D1" w:rsidR="001E0CC6">
        <w:t>mpact of COVID</w:t>
      </w:r>
      <w:r w:rsidRPr="001059D1">
        <w:t xml:space="preserve">-19 in the </w:t>
      </w:r>
      <w:r w:rsidRPr="001059D1" w:rsidR="00484E8A">
        <w:t>latter</w:t>
      </w:r>
      <w:r w:rsidRPr="001059D1" w:rsidR="00782EB1">
        <w:t xml:space="preserve"> half of the project</w:t>
      </w:r>
      <w:r w:rsidR="00D52D6A">
        <w:t xml:space="preserve"> significantly impacted </w:t>
      </w:r>
      <w:r w:rsidR="00C70897">
        <w:t>deliver</w:t>
      </w:r>
      <w:r w:rsidR="00012A11">
        <w:t>y</w:t>
      </w:r>
      <w:r w:rsidR="00C70897">
        <w:t>.</w:t>
      </w:r>
      <w:r w:rsidR="00FA7AB0">
        <w:t xml:space="preserve"> </w:t>
      </w:r>
      <w:r w:rsidR="004D059D">
        <w:t>S</w:t>
      </w:r>
      <w:r w:rsidRPr="001059D1" w:rsidR="004D059D">
        <w:t>pecifically,</w:t>
      </w:r>
      <w:r w:rsidRPr="001059D1" w:rsidR="00782EB1">
        <w:t xml:space="preserve"> during the </w:t>
      </w:r>
      <w:r w:rsidRPr="001059D1" w:rsidR="008B6019">
        <w:t>practice</w:t>
      </w:r>
      <w:r w:rsidRPr="001059D1" w:rsidR="00317BFC">
        <w:t xml:space="preserve"> change </w:t>
      </w:r>
      <w:r w:rsidRPr="001059D1" w:rsidR="00782EB1">
        <w:t>adoption</w:t>
      </w:r>
      <w:r w:rsidRPr="001059D1" w:rsidR="00317BFC">
        <w:t xml:space="preserve"> phase</w:t>
      </w:r>
      <w:r w:rsidR="00FD6329">
        <w:t xml:space="preserve"> which was designed to be delivered face to </w:t>
      </w:r>
      <w:r w:rsidR="004D059D">
        <w:t>face. The</w:t>
      </w:r>
      <w:r w:rsidR="008F7DFF">
        <w:t xml:space="preserve"> project was able to adapt </w:t>
      </w:r>
      <w:r w:rsidR="00002046">
        <w:t xml:space="preserve">delivery </w:t>
      </w:r>
      <w:r w:rsidR="004D059D">
        <w:t>methodology.</w:t>
      </w:r>
      <w:r w:rsidRPr="001059D1" w:rsidR="00782EB1">
        <w:t xml:space="preserve"> </w:t>
      </w:r>
      <w:r w:rsidRPr="001059D1" w:rsidR="004D059D">
        <w:t>increasi</w:t>
      </w:r>
      <w:r w:rsidR="004D059D">
        <w:t>ng</w:t>
      </w:r>
      <w:r w:rsidRPr="001059D1" w:rsidR="00317BFC">
        <w:t xml:space="preserve"> the number of outputs that </w:t>
      </w:r>
      <w:r w:rsidRPr="001059D1" w:rsidR="001059D1">
        <w:t xml:space="preserve">focused on </w:t>
      </w:r>
      <w:r w:rsidRPr="00137DF3" w:rsidR="001059D1">
        <w:t>awareness and knowledge development</w:t>
      </w:r>
      <w:r w:rsidR="00A8284B">
        <w:t xml:space="preserve"> as well as on-line delivery</w:t>
      </w:r>
      <w:r w:rsidRPr="00137DF3" w:rsidR="001059D1">
        <w:t xml:space="preserve">. </w:t>
      </w:r>
    </w:p>
    <w:p w:rsidRPr="00137DF3" w:rsidR="001E0CC6" w:rsidP="00D84877" w:rsidRDefault="00176A92" w14:paraId="31E55D43" w14:textId="31E4843C">
      <w:pPr>
        <w:pStyle w:val="MLAfinalreportText"/>
      </w:pPr>
      <w:r>
        <w:t>COVID-19</w:t>
      </w:r>
      <w:r w:rsidRPr="00137DF3" w:rsidR="002C5ADA">
        <w:t xml:space="preserve"> also impacted on the opportunities to engage </w:t>
      </w:r>
      <w:r w:rsidRPr="00137DF3" w:rsidR="009365DA">
        <w:t xml:space="preserve">livestock consultants to facilitate adoption programs as per the original intent of the project. </w:t>
      </w:r>
      <w:r w:rsidR="009A6D48">
        <w:t>Where</w:t>
      </w:r>
      <w:r w:rsidRPr="00137DF3" w:rsidR="007A01D4">
        <w:t xml:space="preserve"> possible </w:t>
      </w:r>
      <w:r w:rsidRPr="00137DF3" w:rsidR="006B7350">
        <w:t>they were engaged during content creation to increase the awareness of the project and its outputs</w:t>
      </w:r>
      <w:r w:rsidRPr="00137DF3" w:rsidR="004D421D">
        <w:t xml:space="preserve"> amongst the service provider sector and their client base. </w:t>
      </w:r>
      <w:r w:rsidRPr="00137DF3" w:rsidR="006B7350">
        <w:t xml:space="preserve">  </w:t>
      </w:r>
    </w:p>
    <w:p w:rsidRPr="00137DF3" w:rsidR="001059D1" w:rsidP="00D84877" w:rsidRDefault="001059D1" w14:paraId="43D68135" w14:textId="77777777">
      <w:pPr>
        <w:pStyle w:val="MLAfinalreportText"/>
      </w:pPr>
    </w:p>
    <w:p w:rsidR="00AE6AF7" w:rsidP="00D84877" w:rsidRDefault="001059D1" w14:paraId="4C71771C" w14:textId="1E88DC59">
      <w:pPr>
        <w:pStyle w:val="MLAfinalreportText"/>
      </w:pPr>
      <w:r w:rsidRPr="00137DF3">
        <w:t>The MLA a</w:t>
      </w:r>
      <w:r w:rsidRPr="00137DF3" w:rsidR="00AE6AF7">
        <w:t>doption categories A,</w:t>
      </w:r>
      <w:r w:rsidR="00A57B63">
        <w:t xml:space="preserve"> </w:t>
      </w:r>
      <w:r w:rsidRPr="00137DF3" w:rsidR="00AE6AF7">
        <w:t>B,</w:t>
      </w:r>
      <w:r w:rsidR="00A57B63">
        <w:t xml:space="preserve"> </w:t>
      </w:r>
      <w:r w:rsidRPr="00137DF3" w:rsidR="00AE6AF7">
        <w:t>C based on awareness, KASA or practice change</w:t>
      </w:r>
      <w:r w:rsidRPr="00137DF3">
        <w:t xml:space="preserve"> were used to define events and </w:t>
      </w:r>
      <w:r w:rsidRPr="00137DF3" w:rsidR="002C5ADA">
        <w:t>have been reported on in the Results section.</w:t>
      </w:r>
    </w:p>
    <w:p w:rsidRPr="00137DF3" w:rsidR="00683F3E" w:rsidP="00D84877" w:rsidRDefault="00683F3E" w14:paraId="6A19A508" w14:textId="77777777">
      <w:pPr>
        <w:pStyle w:val="MLAfinalreportText"/>
      </w:pPr>
    </w:p>
    <w:p w:rsidRPr="00DB531A" w:rsidR="00DB531A" w:rsidP="00DB531A" w:rsidRDefault="00DB531A" w14:paraId="5BEA7AD7" w14:textId="527E392F">
      <w:pPr>
        <w:rPr>
          <w:iCs/>
        </w:rPr>
      </w:pPr>
      <w:r w:rsidRPr="00DB531A">
        <w:rPr>
          <w:iCs/>
        </w:rPr>
        <w:t xml:space="preserve">Category A activities form the initial stage of the learning pathway by seeking to engage producers at an activity level. These activities could include field days, forums / expos, seminars, and farm walks. Generally, the cost is minimal or free for producers to attend. This category measures satisfaction and value of activities, and intent to change. </w:t>
      </w:r>
    </w:p>
    <w:p w:rsidRPr="00DB531A" w:rsidR="00DB531A" w:rsidP="00DB531A" w:rsidRDefault="00DB531A" w14:paraId="123C1AD7" w14:textId="183E3EC6">
      <w:pPr>
        <w:rPr>
          <w:iCs/>
        </w:rPr>
      </w:pPr>
      <w:r w:rsidRPr="00DB531A">
        <w:rPr>
          <w:iCs/>
        </w:rPr>
        <w:t xml:space="preserve">Category B seeks to provide the second stage in the learning pathway for producers. At this level, knowledge, </w:t>
      </w:r>
      <w:r w:rsidRPr="00DB531A" w:rsidR="00DA47EA">
        <w:rPr>
          <w:iCs/>
        </w:rPr>
        <w:t>skills,</w:t>
      </w:r>
      <w:r w:rsidRPr="00DB531A">
        <w:rPr>
          <w:iCs/>
        </w:rPr>
        <w:t xml:space="preserve"> and confidence will be the primary outcomes measured. These activities provide participants with more in-depth information, including problem-solving activities and a focus on skill development. A facilitator will usually manage group discussion and interaction. </w:t>
      </w:r>
    </w:p>
    <w:p w:rsidR="001E0CC6" w:rsidP="00DB531A" w:rsidRDefault="00DB531A" w14:paraId="2B20107C" w14:textId="74DD1592">
      <w:pPr>
        <w:rPr>
          <w:iCs/>
        </w:rPr>
      </w:pPr>
      <w:r w:rsidRPr="00DB531A">
        <w:rPr>
          <w:iCs/>
        </w:rPr>
        <w:t>Category C seeks to measure practice change (adoption), along with shifts in knowledge and skills, to assess ‘how well’ producers understand and can subsequently implement what they have learned.</w:t>
      </w:r>
    </w:p>
    <w:p w:rsidR="00683F3E" w:rsidP="00DB531A" w:rsidRDefault="00683F3E" w14:paraId="609170EE" w14:textId="46A65412">
      <w:pPr>
        <w:rPr>
          <w:iCs/>
        </w:rPr>
      </w:pPr>
    </w:p>
    <w:p w:rsidRPr="001059D1" w:rsidR="00683F3E" w:rsidP="00DB531A" w:rsidRDefault="00683F3E" w14:paraId="75F408CF" w14:textId="77777777">
      <w:pPr>
        <w:rPr>
          <w:iCs/>
        </w:rPr>
      </w:pPr>
    </w:p>
    <w:p w:rsidR="000F5D34" w:rsidP="00E073E0" w:rsidRDefault="00190517" w14:paraId="2A8172A5" w14:textId="60EBE641">
      <w:pPr>
        <w:pStyle w:val="Heading2"/>
        <w:numPr>
          <w:ilvl w:val="1"/>
          <w:numId w:val="5"/>
        </w:numPr>
      </w:pPr>
      <w:r>
        <w:lastRenderedPageBreak/>
        <w:t xml:space="preserve"> </w:t>
      </w:r>
      <w:bookmarkStart w:name="_Toc65824648" w:id="41"/>
      <w:r w:rsidRPr="003228BA" w:rsidR="000F5D34">
        <w:t>P</w:t>
      </w:r>
      <w:r w:rsidR="00A82F15">
        <w:t xml:space="preserve">roject </w:t>
      </w:r>
      <w:r w:rsidR="00F40ABA">
        <w:t xml:space="preserve">operational plan and </w:t>
      </w:r>
      <w:r w:rsidR="00975C57">
        <w:t>deliverables</w:t>
      </w:r>
      <w:bookmarkEnd w:id="41"/>
    </w:p>
    <w:p w:rsidRPr="004D421D" w:rsidR="00793722" w:rsidP="00D84877" w:rsidRDefault="004D421D" w14:paraId="5CF1E37A" w14:textId="24FA1E80">
      <w:pPr>
        <w:pStyle w:val="MLAfinalreportText"/>
      </w:pPr>
      <w:r w:rsidRPr="004D421D">
        <w:t xml:space="preserve">The </w:t>
      </w:r>
      <w:r w:rsidRPr="004D421D" w:rsidR="0032029A">
        <w:t>project operational plan</w:t>
      </w:r>
      <w:r>
        <w:t xml:space="preserve"> contained </w:t>
      </w:r>
      <w:r w:rsidRPr="004D421D" w:rsidR="00793722">
        <w:t xml:space="preserve">twelve deliverables aligned with the </w:t>
      </w:r>
      <w:r w:rsidRPr="004D421D" w:rsidR="00B84F8C">
        <w:t>project’s</w:t>
      </w:r>
      <w:r w:rsidRPr="004D421D" w:rsidR="00793722">
        <w:t xml:space="preserve"> objectives and </w:t>
      </w:r>
      <w:r>
        <w:t xml:space="preserve">target </w:t>
      </w:r>
      <w:r w:rsidRPr="004D421D" w:rsidR="00793722">
        <w:t xml:space="preserve">audience (producers, </w:t>
      </w:r>
      <w:r w:rsidRPr="004D421D" w:rsidR="00DA47EA">
        <w:t>processors,</w:t>
      </w:r>
      <w:r>
        <w:t xml:space="preserve"> and</w:t>
      </w:r>
      <w:r w:rsidRPr="004D421D" w:rsidR="00793722">
        <w:t xml:space="preserve"> advisors)</w:t>
      </w:r>
      <w:r>
        <w:t xml:space="preserve">. The </w:t>
      </w:r>
      <w:r w:rsidR="0085286C">
        <w:t xml:space="preserve">objective and associated deliverables are </w:t>
      </w:r>
      <w:r w:rsidRPr="00BA2A86" w:rsidR="0085286C">
        <w:t>listed in T</w:t>
      </w:r>
      <w:r w:rsidRPr="00E82BF4" w:rsidR="0032029A">
        <w:t>able</w:t>
      </w:r>
      <w:r w:rsidRPr="00BA2A86" w:rsidR="0085286C">
        <w:t xml:space="preserve"> 1 below. </w:t>
      </w:r>
      <w:r w:rsidRPr="00626C0A" w:rsidR="007D634C">
        <w:t xml:space="preserve">Each deliverable produced one or more </w:t>
      </w:r>
      <w:r w:rsidR="001A2C08">
        <w:t>o</w:t>
      </w:r>
      <w:r w:rsidRPr="00626C0A" w:rsidR="00137DF3">
        <w:t>utputs</w:t>
      </w:r>
      <w:r w:rsidRPr="00E82BF4" w:rsidR="007D634C">
        <w:t xml:space="preserve"> to achieve the objective </w:t>
      </w:r>
      <w:r w:rsidRPr="00E82BF4" w:rsidR="00137DF3">
        <w:t>as</w:t>
      </w:r>
      <w:r w:rsidR="00137DF3">
        <w:t xml:space="preserve"> described in the Results section.</w:t>
      </w:r>
    </w:p>
    <w:p w:rsidR="000D2331" w:rsidP="000D2331" w:rsidRDefault="000D2331" w14:paraId="04C270CD" w14:textId="44AD7B5E"/>
    <w:p w:rsidRPr="00FF406F" w:rsidR="006675BC" w:rsidP="00FF406F" w:rsidRDefault="006675BC" w14:paraId="0F50C408" w14:textId="00422AA8">
      <w:pPr>
        <w:pStyle w:val="Caption"/>
      </w:pPr>
      <w:r w:rsidRPr="00FF406F">
        <w:t xml:space="preserve">Table </w:t>
      </w:r>
      <w:r>
        <w:fldChar w:fldCharType="begin"/>
      </w:r>
      <w:r>
        <w:instrText>SEQ Table \* ARABIC</w:instrText>
      </w:r>
      <w:r>
        <w:fldChar w:fldCharType="separate"/>
      </w:r>
      <w:r w:rsidR="007B5D0A">
        <w:t>1</w:t>
      </w:r>
      <w:r>
        <w:fldChar w:fldCharType="end"/>
      </w:r>
      <w:r w:rsidRPr="00FF406F">
        <w:t>. Project Operation Plan Objective</w:t>
      </w:r>
      <w:r w:rsidRPr="00FF406F" w:rsidR="005D2CE2">
        <w:t>s</w:t>
      </w:r>
      <w:r w:rsidRPr="00FF406F">
        <w:t xml:space="preserve"> and Deliverables.</w:t>
      </w:r>
    </w:p>
    <w:tbl>
      <w:tblPr>
        <w:tblW w:w="9062" w:type="dxa"/>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975"/>
        <w:gridCol w:w="7087"/>
      </w:tblGrid>
      <w:tr w:rsidRPr="00845680" w:rsidR="00A23784" w:rsidTr="00740FB2" w14:paraId="1686AD3C"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tcPr>
          <w:p w:rsidRPr="00740FB2" w:rsidR="00A23784" w:rsidP="00845680" w:rsidRDefault="00A23784" w14:paraId="4C89681B" w14:textId="34C007E4">
            <w:pPr>
              <w:rPr>
                <w:rFonts w:cstheme="minorHAnsi"/>
                <w:lang w:val="en-US"/>
              </w:rPr>
            </w:pPr>
            <w:r w:rsidRPr="00740FB2">
              <w:rPr>
                <w:rFonts w:cstheme="minorHAnsi"/>
                <w:b/>
              </w:rPr>
              <w:t>Objective 1.1</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tcPr>
          <w:p w:rsidRPr="00740FB2" w:rsidR="00A23784" w:rsidP="006675BC" w:rsidRDefault="00A23784" w14:paraId="4E6BBEE1" w14:textId="5074D545">
            <w:pPr>
              <w:spacing w:before="120" w:after="120"/>
              <w:ind w:left="68"/>
              <w:jc w:val="both"/>
              <w:rPr>
                <w:rFonts w:cstheme="minorHAnsi"/>
                <w:lang w:val="en-US"/>
              </w:rPr>
            </w:pPr>
            <w:r w:rsidRPr="00740FB2">
              <w:rPr>
                <w:rFonts w:cstheme="minorHAnsi"/>
                <w:b/>
                <w:bCs/>
              </w:rPr>
              <w:t>Producers are motivated and capable of seeking, interpreting and acting based on information enabled with electronic identification of individual animals.</w:t>
            </w:r>
          </w:p>
        </w:tc>
      </w:tr>
      <w:tr w:rsidRPr="00845680" w:rsidR="00845680" w:rsidTr="00740FB2" w14:paraId="0EB2E5D1"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845680" w:rsidP="00845680" w:rsidRDefault="00845680" w14:paraId="7E598D08" w14:textId="77777777">
            <w:pPr>
              <w:rPr>
                <w:rFonts w:cstheme="minorHAnsi"/>
                <w:lang w:val="en-US"/>
              </w:rPr>
            </w:pPr>
            <w:r w:rsidRPr="00740FB2">
              <w:rPr>
                <w:rFonts w:cstheme="minorHAnsi"/>
                <w:lang w:val="en-US"/>
              </w:rPr>
              <w:t>Deliverable 1.1.1</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845680" w:rsidP="00845680" w:rsidRDefault="00845680" w14:paraId="4C8468BD" w14:textId="5E49B9CE">
            <w:pPr>
              <w:rPr>
                <w:rFonts w:cstheme="minorHAnsi"/>
                <w:lang w:val="en-US"/>
              </w:rPr>
            </w:pPr>
            <w:r w:rsidRPr="00740FB2">
              <w:rPr>
                <w:rFonts w:cstheme="minorHAnsi"/>
                <w:lang w:val="en-US"/>
              </w:rPr>
              <w:t xml:space="preserve">Develop a </w:t>
            </w:r>
            <w:r w:rsidRPr="00740FB2">
              <w:rPr>
                <w:rFonts w:cstheme="minorHAnsi"/>
                <w:i/>
                <w:iCs/>
                <w:lang w:val="en-US"/>
              </w:rPr>
              <w:t>Define Your Data</w:t>
            </w:r>
            <w:r w:rsidRPr="00740FB2">
              <w:rPr>
                <w:rFonts w:cstheme="minorHAnsi"/>
                <w:lang w:val="en-US"/>
              </w:rPr>
              <w:t xml:space="preserve"> (DYD) training package for producers to gain the skills to </w:t>
            </w:r>
            <w:r w:rsidRPr="00740FB2" w:rsidR="00D16CC9">
              <w:rPr>
                <w:rFonts w:cstheme="minorHAnsi"/>
                <w:lang w:val="en-US"/>
              </w:rPr>
              <w:t xml:space="preserve">achieve their breeding and production objectives </w:t>
            </w:r>
            <w:r w:rsidR="00D16CC9">
              <w:rPr>
                <w:rFonts w:cstheme="minorHAnsi"/>
                <w:lang w:val="en-US"/>
              </w:rPr>
              <w:t xml:space="preserve">by </w:t>
            </w:r>
            <w:r w:rsidRPr="00740FB2">
              <w:rPr>
                <w:rFonts w:cstheme="minorHAnsi"/>
                <w:lang w:val="en-US"/>
              </w:rPr>
              <w:t>defin</w:t>
            </w:r>
            <w:r w:rsidR="00D16CC9">
              <w:rPr>
                <w:rFonts w:cstheme="minorHAnsi"/>
                <w:lang w:val="en-US"/>
              </w:rPr>
              <w:t>ing</w:t>
            </w:r>
            <w:r w:rsidRPr="00740FB2">
              <w:rPr>
                <w:rFonts w:cstheme="minorHAnsi"/>
                <w:lang w:val="en-US"/>
              </w:rPr>
              <w:t xml:space="preserve"> what individual animal data can be used within and </w:t>
            </w:r>
            <w:r w:rsidR="00D16CC9">
              <w:rPr>
                <w:rFonts w:cstheme="minorHAnsi"/>
                <w:lang w:val="en-US"/>
              </w:rPr>
              <w:t>across</w:t>
            </w:r>
            <w:r w:rsidRPr="00740FB2" w:rsidR="00D16CC9">
              <w:rPr>
                <w:rFonts w:cstheme="minorHAnsi"/>
                <w:lang w:val="en-US"/>
              </w:rPr>
              <w:t xml:space="preserve"> </w:t>
            </w:r>
            <w:r w:rsidRPr="00740FB2">
              <w:rPr>
                <w:rFonts w:cstheme="minorHAnsi"/>
                <w:lang w:val="en-US"/>
              </w:rPr>
              <w:t xml:space="preserve">production cycles. Development of the package will include an evaluation of current </w:t>
            </w:r>
            <w:r w:rsidR="00C14B1B">
              <w:rPr>
                <w:rFonts w:cstheme="minorHAnsi"/>
                <w:lang w:val="en-US"/>
              </w:rPr>
              <w:t xml:space="preserve">tools available </w:t>
            </w:r>
            <w:r w:rsidR="00F53B2C">
              <w:rPr>
                <w:rFonts w:cstheme="minorHAnsi"/>
                <w:lang w:val="en-US"/>
              </w:rPr>
              <w:t xml:space="preserve">for producers and EID adoption </w:t>
            </w:r>
            <w:r w:rsidRPr="00740FB2">
              <w:rPr>
                <w:rFonts w:cstheme="minorHAnsi"/>
                <w:lang w:val="en-US"/>
              </w:rPr>
              <w:t>practices.</w:t>
            </w:r>
          </w:p>
        </w:tc>
      </w:tr>
      <w:tr w:rsidRPr="00B14407" w:rsidR="00457634" w:rsidTr="00740FB2" w14:paraId="32447E5B"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B14407" w:rsidP="00B14407" w:rsidRDefault="00B14407" w14:paraId="4E852488" w14:textId="1EE43B34">
            <w:pPr>
              <w:rPr>
                <w:rFonts w:cstheme="minorHAnsi"/>
                <w:lang w:val="en-US"/>
              </w:rPr>
            </w:pPr>
            <w:r w:rsidRPr="00740FB2">
              <w:rPr>
                <w:rFonts w:cstheme="minorHAnsi"/>
                <w:lang w:val="en-US"/>
              </w:rPr>
              <w:t xml:space="preserve">Deliverable 1.1.2  </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B14407" w:rsidP="00B14407" w:rsidRDefault="00B14407" w14:paraId="64D74A26" w14:textId="7402254A">
            <w:pPr>
              <w:rPr>
                <w:rFonts w:cstheme="minorHAnsi"/>
                <w:lang w:val="en-US"/>
              </w:rPr>
            </w:pPr>
            <w:r w:rsidRPr="00740FB2">
              <w:rPr>
                <w:rFonts w:cstheme="minorHAnsi"/>
                <w:lang w:val="en-US"/>
              </w:rPr>
              <w:t>Deliver the D</w:t>
            </w:r>
            <w:r w:rsidR="005F6A71">
              <w:rPr>
                <w:rFonts w:cstheme="minorHAnsi"/>
                <w:lang w:val="en-US"/>
              </w:rPr>
              <w:t>YD</w:t>
            </w:r>
            <w:r w:rsidRPr="00740FB2">
              <w:rPr>
                <w:rFonts w:cstheme="minorHAnsi"/>
                <w:lang w:val="en-US"/>
              </w:rPr>
              <w:t xml:space="preserve"> training package to 100 participants</w:t>
            </w:r>
          </w:p>
        </w:tc>
      </w:tr>
      <w:tr w:rsidRPr="00195A08" w:rsidR="00457634" w:rsidTr="00740FB2" w14:paraId="779EB435"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195A08" w:rsidP="00195A08" w:rsidRDefault="00195A08" w14:paraId="6C7134F9" w14:textId="77777777">
            <w:pPr>
              <w:rPr>
                <w:rFonts w:cstheme="minorHAnsi"/>
                <w:lang w:val="en-US"/>
              </w:rPr>
            </w:pPr>
            <w:r w:rsidRPr="00740FB2">
              <w:rPr>
                <w:rFonts w:cstheme="minorHAnsi"/>
                <w:lang w:val="en-US"/>
              </w:rPr>
              <w:t xml:space="preserve">Deliverable 1.1.3:  </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195A08" w:rsidP="00195A08" w:rsidRDefault="00195A08" w14:paraId="4E0A2E4A" w14:textId="4D5FB88C">
            <w:pPr>
              <w:rPr>
                <w:rFonts w:cstheme="minorHAnsi"/>
                <w:lang w:val="en-US"/>
              </w:rPr>
            </w:pPr>
            <w:r w:rsidRPr="00740FB2">
              <w:rPr>
                <w:rFonts w:cstheme="minorHAnsi"/>
                <w:lang w:val="en-US"/>
              </w:rPr>
              <w:t>Deliver (DYD supported adoption to 30 producers, to improve on-farm management, based on EID information.</w:t>
            </w:r>
          </w:p>
        </w:tc>
      </w:tr>
      <w:tr w:rsidRPr="00480C3F" w:rsidR="00457634" w:rsidTr="00740FB2" w14:paraId="6CD25804"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480C3F" w:rsidP="00480C3F" w:rsidRDefault="00480C3F" w14:paraId="6DC59CA0" w14:textId="45FB930A">
            <w:pPr>
              <w:rPr>
                <w:rFonts w:cstheme="minorHAnsi"/>
                <w:lang w:val="en-US"/>
              </w:rPr>
            </w:pPr>
            <w:r w:rsidRPr="00740FB2">
              <w:rPr>
                <w:rFonts w:cstheme="minorHAnsi"/>
                <w:lang w:val="en-US"/>
              </w:rPr>
              <w:t xml:space="preserve">Deliverable 1.1.4  </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480C3F" w:rsidP="00480C3F" w:rsidRDefault="00480C3F" w14:paraId="5116A55A" w14:textId="5B3F477D">
            <w:pPr>
              <w:rPr>
                <w:rFonts w:cstheme="minorHAnsi"/>
                <w:lang w:val="en-US"/>
              </w:rPr>
            </w:pPr>
            <w:r w:rsidRPr="00740FB2">
              <w:rPr>
                <w:rFonts w:cstheme="minorHAnsi"/>
                <w:lang w:val="en-US"/>
              </w:rPr>
              <w:t>Conduct 30 LDL or NLIS workshops to producer sector</w:t>
            </w:r>
          </w:p>
        </w:tc>
      </w:tr>
    </w:tbl>
    <w:p w:rsidR="00C4291C" w:rsidRDefault="00C4291C" w14:paraId="436F213C" w14:textId="77777777"/>
    <w:tbl>
      <w:tblPr>
        <w:tblW w:w="9062" w:type="dxa"/>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975"/>
        <w:gridCol w:w="7087"/>
      </w:tblGrid>
      <w:tr w:rsidRPr="00A23784" w:rsidR="00457634" w:rsidTr="00740FB2" w14:paraId="4E41DA48"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tcPr>
          <w:p w:rsidRPr="00740FB2" w:rsidR="00457634" w:rsidP="00A23784" w:rsidRDefault="00457634" w14:paraId="00B26AB8" w14:textId="5F44BEF9">
            <w:pPr>
              <w:spacing w:after="120" w:line="240" w:lineRule="atLeast"/>
              <w:rPr>
                <w:rFonts w:eastAsia="Times New Roman" w:cstheme="minorHAnsi"/>
                <w:lang w:val="en-US" w:eastAsia="en-AU"/>
              </w:rPr>
            </w:pPr>
            <w:r w:rsidRPr="00740FB2">
              <w:rPr>
                <w:rFonts w:cstheme="minorHAnsi"/>
                <w:b/>
              </w:rPr>
              <w:t>Objective 2.1</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tcPr>
          <w:p w:rsidRPr="00740FB2" w:rsidR="00457634" w:rsidP="005D2CE2" w:rsidRDefault="00457634" w14:paraId="57B4CDA3" w14:textId="57948303">
            <w:pPr>
              <w:spacing w:before="120" w:after="120"/>
              <w:ind w:left="68"/>
              <w:jc w:val="both"/>
              <w:rPr>
                <w:rFonts w:eastAsia="Times New Roman" w:cstheme="minorHAnsi"/>
                <w:lang w:val="en-US" w:eastAsia="en-AU"/>
              </w:rPr>
            </w:pPr>
            <w:r w:rsidRPr="00740FB2">
              <w:rPr>
                <w:rFonts w:cstheme="minorHAnsi"/>
                <w:b/>
                <w:bCs/>
              </w:rPr>
              <w:t xml:space="preserve">Increased supplier/producer understanding of their feedback and compliance to market specifications and improved skills to implement change in management practices to increase the rate of compliance.  </w:t>
            </w:r>
          </w:p>
        </w:tc>
      </w:tr>
      <w:tr w:rsidRPr="00A23784" w:rsidR="00A23784" w:rsidTr="00740FB2" w14:paraId="1E22C77C"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A23784" w:rsidP="00A23784" w:rsidRDefault="00A23784" w14:paraId="61380138" w14:textId="77777777">
            <w:pPr>
              <w:spacing w:after="120" w:line="240" w:lineRule="atLeast"/>
              <w:rPr>
                <w:rFonts w:eastAsia="Times New Roman" w:cstheme="minorHAnsi"/>
                <w:lang w:val="en-US" w:eastAsia="en-AU"/>
              </w:rPr>
            </w:pPr>
            <w:r w:rsidRPr="00740FB2">
              <w:rPr>
                <w:rFonts w:eastAsia="Times New Roman" w:cstheme="minorHAnsi"/>
                <w:lang w:val="en-US" w:eastAsia="en-AU"/>
              </w:rPr>
              <w:t>Deliverable 2.1.1</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A23784" w:rsidP="00A23784" w:rsidRDefault="00A23784" w14:paraId="3C939CC2" w14:textId="77777777">
            <w:pPr>
              <w:spacing w:after="120" w:line="240" w:lineRule="atLeast"/>
              <w:rPr>
                <w:rFonts w:eastAsia="Times New Roman" w:cstheme="minorHAnsi"/>
                <w:lang w:val="en-US" w:eastAsia="en-AU"/>
              </w:rPr>
            </w:pPr>
            <w:r w:rsidRPr="00740FB2">
              <w:rPr>
                <w:rFonts w:eastAsia="Times New Roman" w:cstheme="minorHAnsi"/>
                <w:lang w:val="en-US" w:eastAsia="en-AU"/>
              </w:rPr>
              <w:t>Deliver a report that includes at least three examples of producer-to-processor data flow and feedback interactions across two processors, that include direct and saleyard consignments to identify: (1) current data flow systems, (2) barriers to data flow; and (3) implications for on-farm decisions. Report on the barriers and recommendations to address transparency of data flow between producers and processors.</w:t>
            </w:r>
          </w:p>
          <w:p w:rsidRPr="00740FB2" w:rsidR="00A23784" w:rsidP="00A23784" w:rsidRDefault="00A23784" w14:paraId="05F18909" w14:textId="77777777">
            <w:pPr>
              <w:spacing w:after="120" w:line="240" w:lineRule="atLeast"/>
              <w:rPr>
                <w:rFonts w:eastAsia="Times New Roman" w:cstheme="minorHAnsi"/>
                <w:lang w:val="en-US" w:eastAsia="en-AU"/>
              </w:rPr>
            </w:pPr>
            <w:r w:rsidRPr="00740FB2">
              <w:rPr>
                <w:rFonts w:eastAsia="Times New Roman" w:cstheme="minorHAnsi"/>
                <w:lang w:val="en-US" w:eastAsia="en-AU"/>
              </w:rPr>
              <w:t>Prepare a situation report on producer and processor awareness of NLIS and LDL within Victoria and the use of industry feedback systems by processors (particularly LDL and animal health feedback systems) in Victoria including limitations to adoption.</w:t>
            </w:r>
          </w:p>
        </w:tc>
      </w:tr>
      <w:tr w:rsidRPr="00457634" w:rsidR="00457634" w:rsidTr="00740FB2" w14:paraId="0C229A51"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457634" w:rsidP="00457634" w:rsidRDefault="00457634" w14:paraId="45A1D655" w14:textId="77777777">
            <w:pPr>
              <w:spacing w:after="120" w:line="240" w:lineRule="atLeast"/>
              <w:rPr>
                <w:rFonts w:eastAsia="Times New Roman" w:cstheme="minorHAnsi"/>
                <w:lang w:val="en-US" w:eastAsia="en-AU"/>
              </w:rPr>
            </w:pPr>
            <w:r w:rsidRPr="00740FB2">
              <w:rPr>
                <w:rFonts w:eastAsia="Times New Roman" w:cstheme="minorHAnsi"/>
                <w:lang w:val="en-US" w:eastAsia="en-AU"/>
              </w:rPr>
              <w:t> </w:t>
            </w:r>
          </w:p>
          <w:p w:rsidRPr="00740FB2" w:rsidR="00457634" w:rsidP="00457634" w:rsidRDefault="00457634" w14:paraId="6CA8649A" w14:textId="6B5F3637">
            <w:pPr>
              <w:spacing w:after="120" w:line="240" w:lineRule="atLeast"/>
              <w:rPr>
                <w:rFonts w:eastAsia="Times New Roman" w:cstheme="minorHAnsi"/>
                <w:lang w:val="en-US" w:eastAsia="en-AU"/>
              </w:rPr>
            </w:pPr>
            <w:r w:rsidRPr="00740FB2">
              <w:rPr>
                <w:rFonts w:eastAsia="Times New Roman" w:cstheme="minorHAnsi"/>
                <w:lang w:val="en-US" w:eastAsia="en-AU"/>
              </w:rPr>
              <w:t xml:space="preserve">Deliverable 2.1.2  </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457634" w:rsidP="00457634" w:rsidRDefault="00457634" w14:paraId="13284D1A" w14:textId="77777777">
            <w:pPr>
              <w:spacing w:after="120" w:line="240" w:lineRule="atLeast"/>
              <w:rPr>
                <w:rFonts w:eastAsia="Times New Roman" w:cstheme="minorHAnsi"/>
                <w:lang w:val="en-US" w:eastAsia="en-AU"/>
              </w:rPr>
            </w:pPr>
            <w:r w:rsidRPr="00740FB2">
              <w:rPr>
                <w:rFonts w:eastAsia="Times New Roman" w:cstheme="minorHAnsi"/>
                <w:lang w:val="en-US" w:eastAsia="en-AU"/>
              </w:rPr>
              <w:t xml:space="preserve">Deliver 10 lamb supply chain workshops aligned with at least two processors to supply chain participants including producers/suppliers, livestock agents, buyers and processors. </w:t>
            </w:r>
          </w:p>
        </w:tc>
      </w:tr>
      <w:tr w:rsidRPr="00457634" w:rsidR="00457634" w:rsidTr="00740FB2" w14:paraId="355B7A44"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457634" w:rsidP="00457634" w:rsidRDefault="00457634" w14:paraId="427F949E" w14:textId="77777777">
            <w:pPr>
              <w:spacing w:after="120" w:line="240" w:lineRule="atLeast"/>
              <w:rPr>
                <w:rFonts w:eastAsia="Times New Roman" w:cstheme="minorHAnsi"/>
                <w:lang w:val="en-US" w:eastAsia="en-AU"/>
              </w:rPr>
            </w:pPr>
            <w:r w:rsidRPr="00740FB2">
              <w:rPr>
                <w:rFonts w:eastAsia="Times New Roman" w:cstheme="minorHAnsi"/>
                <w:lang w:val="en-US" w:eastAsia="en-AU"/>
              </w:rPr>
              <w:lastRenderedPageBreak/>
              <w:t>Deliverable 2.1.3</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457634" w:rsidP="00457634" w:rsidRDefault="00457634" w14:paraId="33754817" w14:textId="7F6603E2">
            <w:pPr>
              <w:spacing w:after="120" w:line="240" w:lineRule="atLeast"/>
              <w:rPr>
                <w:rFonts w:eastAsia="Times New Roman" w:cstheme="minorHAnsi"/>
                <w:lang w:val="en-US" w:eastAsia="en-AU"/>
              </w:rPr>
            </w:pPr>
            <w:r w:rsidRPr="00740FB2">
              <w:rPr>
                <w:rFonts w:eastAsia="Times New Roman" w:cstheme="minorHAnsi"/>
                <w:lang w:val="en-US" w:eastAsia="en-AU"/>
              </w:rPr>
              <w:t xml:space="preserve">Develop and deliver to 60 participants a learning package for the Lamb Industry to increase skills and knowledge in areas of the lamb supply chain, focusing on on-farm, </w:t>
            </w:r>
            <w:r w:rsidRPr="00740FB2" w:rsidR="00DA47EA">
              <w:rPr>
                <w:rFonts w:eastAsia="Times New Roman" w:cstheme="minorHAnsi"/>
                <w:lang w:val="en-US" w:eastAsia="en-AU"/>
              </w:rPr>
              <w:t>processing,</w:t>
            </w:r>
            <w:r w:rsidRPr="00740FB2">
              <w:rPr>
                <w:rFonts w:eastAsia="Times New Roman" w:cstheme="minorHAnsi"/>
                <w:lang w:val="en-US" w:eastAsia="en-AU"/>
              </w:rPr>
              <w:t xml:space="preserve"> and retail areas. Themes include technology and data management, regulatory requirements and identifying key stakeholders. </w:t>
            </w:r>
          </w:p>
        </w:tc>
      </w:tr>
    </w:tbl>
    <w:p w:rsidR="00A23784" w:rsidP="000D2331" w:rsidRDefault="00A23784" w14:paraId="5803CF58" w14:textId="13FB161D"/>
    <w:tbl>
      <w:tblPr>
        <w:tblW w:w="9062" w:type="dxa"/>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1975"/>
        <w:gridCol w:w="7087"/>
      </w:tblGrid>
      <w:tr w:rsidRPr="002C5DA2" w:rsidR="0032029A" w:rsidTr="00740FB2" w14:paraId="0F9F7054"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tcPr>
          <w:p w:rsidRPr="00740FB2" w:rsidR="0032029A" w:rsidP="002C5DA2" w:rsidRDefault="00070E31" w14:paraId="6DC1F187" w14:textId="3EAFBB11">
            <w:pPr>
              <w:spacing w:after="120" w:line="240" w:lineRule="atLeast"/>
              <w:rPr>
                <w:rFonts w:eastAsia="Times New Roman" w:cstheme="minorHAnsi"/>
                <w:lang w:val="en-US" w:eastAsia="en-AU"/>
              </w:rPr>
            </w:pPr>
            <w:r w:rsidRPr="00A971D2">
              <w:rPr>
                <w:b/>
              </w:rPr>
              <w:t xml:space="preserve">Objective </w:t>
            </w:r>
            <w:r>
              <w:rPr>
                <w:b/>
              </w:rPr>
              <w:t>3.</w:t>
            </w:r>
            <w:r w:rsidRPr="00A971D2">
              <w:rPr>
                <w:b/>
              </w:rPr>
              <w:t>1</w:t>
            </w:r>
            <w:r w:rsidRPr="006539D6">
              <w:rPr>
                <w:b/>
              </w:rPr>
              <w:t xml:space="preserve"> </w:t>
            </w:r>
            <w:r>
              <w:rPr>
                <w:b/>
              </w:rPr>
              <w:tab/>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tcPr>
          <w:p w:rsidRPr="00740FB2" w:rsidR="0032029A" w:rsidP="002B78D8" w:rsidRDefault="0032029A" w14:paraId="445BC4F3" w14:textId="03C9EED7">
            <w:pPr>
              <w:spacing w:before="120" w:after="120"/>
              <w:ind w:left="68"/>
              <w:jc w:val="both"/>
              <w:rPr>
                <w:rFonts w:eastAsia="Times New Roman" w:cstheme="minorHAnsi"/>
                <w:lang w:val="en-US" w:eastAsia="en-AU"/>
              </w:rPr>
            </w:pPr>
            <w:r w:rsidRPr="002B78D8">
              <w:rPr>
                <w:b/>
              </w:rPr>
              <w:t>Contractors (particularly pregnancy scanners and lamb marking contractors) collect and provide accurate individual animal information to producers in an electronic format.</w:t>
            </w:r>
          </w:p>
        </w:tc>
      </w:tr>
      <w:tr w:rsidRPr="002C5DA2" w:rsidR="002C5DA2" w:rsidTr="00740FB2" w14:paraId="0801C31F"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2C5DA2" w:rsidP="002C5DA2" w:rsidRDefault="002C5DA2" w14:paraId="51D5F883" w14:textId="77777777">
            <w:pPr>
              <w:spacing w:after="120" w:line="240" w:lineRule="atLeast"/>
              <w:rPr>
                <w:rFonts w:eastAsia="Times New Roman" w:cstheme="minorHAnsi"/>
                <w:lang w:val="en-US" w:eastAsia="en-AU"/>
              </w:rPr>
            </w:pPr>
            <w:r w:rsidRPr="00740FB2">
              <w:rPr>
                <w:rFonts w:eastAsia="Times New Roman" w:cstheme="minorHAnsi"/>
                <w:lang w:val="en-US" w:eastAsia="en-AU"/>
              </w:rPr>
              <w:t xml:space="preserve">Deliverable 3.1.1:  </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2C5DA2" w:rsidP="002C5DA2" w:rsidRDefault="002C5DA2" w14:paraId="18AB8B0A" w14:textId="77777777">
            <w:pPr>
              <w:spacing w:after="120" w:line="240" w:lineRule="atLeast"/>
              <w:rPr>
                <w:rFonts w:eastAsia="Times New Roman" w:cstheme="minorHAnsi"/>
                <w:lang w:val="en-US" w:eastAsia="en-AU"/>
              </w:rPr>
            </w:pPr>
            <w:r w:rsidRPr="00740FB2">
              <w:rPr>
                <w:rFonts w:eastAsia="Times New Roman" w:cstheme="minorHAnsi"/>
                <w:lang w:val="en-US" w:eastAsia="en-AU"/>
              </w:rPr>
              <w:t>Survey pregnancy scanners and other contractors currently operating in Victoria and report on the barriers to providing EID enabled information</w:t>
            </w:r>
          </w:p>
        </w:tc>
      </w:tr>
      <w:tr w:rsidRPr="002C5DA2" w:rsidR="002C5DA2" w:rsidTr="00740FB2" w14:paraId="1C0E4295"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2C5DA2" w:rsidP="002C5DA2" w:rsidRDefault="002C5DA2" w14:paraId="4C8AC8E1" w14:textId="77777777">
            <w:pPr>
              <w:spacing w:after="120" w:line="240" w:lineRule="atLeast"/>
              <w:rPr>
                <w:rFonts w:eastAsia="Times New Roman" w:cstheme="minorHAnsi"/>
                <w:lang w:val="en-US" w:eastAsia="en-AU"/>
              </w:rPr>
            </w:pPr>
            <w:r w:rsidRPr="00740FB2">
              <w:rPr>
                <w:rFonts w:eastAsia="Times New Roman" w:cstheme="minorHAnsi"/>
                <w:lang w:val="en-US" w:eastAsia="en-AU"/>
              </w:rPr>
              <w:t> </w:t>
            </w:r>
          </w:p>
          <w:p w:rsidRPr="00740FB2" w:rsidR="002C5DA2" w:rsidP="002C5DA2" w:rsidRDefault="002C5DA2" w14:paraId="03493BFB" w14:textId="77777777">
            <w:pPr>
              <w:spacing w:after="120" w:line="240" w:lineRule="atLeast"/>
              <w:rPr>
                <w:rFonts w:eastAsia="Times New Roman" w:cstheme="minorHAnsi"/>
                <w:lang w:val="en-US" w:eastAsia="en-AU"/>
              </w:rPr>
            </w:pPr>
            <w:r w:rsidRPr="00740FB2">
              <w:rPr>
                <w:rFonts w:eastAsia="Times New Roman" w:cstheme="minorHAnsi"/>
                <w:lang w:val="en-US" w:eastAsia="en-AU"/>
              </w:rPr>
              <w:t xml:space="preserve">Deliverable 3.1.2:  </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2C5DA2" w:rsidP="002C5DA2" w:rsidRDefault="002C5DA2" w14:paraId="2B8EB04D" w14:textId="77777777">
            <w:pPr>
              <w:spacing w:after="120" w:line="240" w:lineRule="atLeast"/>
              <w:rPr>
                <w:rFonts w:eastAsia="Times New Roman" w:cstheme="minorHAnsi"/>
                <w:lang w:val="en-US" w:eastAsia="en-AU"/>
              </w:rPr>
            </w:pPr>
            <w:r w:rsidRPr="00740FB2">
              <w:rPr>
                <w:rFonts w:eastAsia="Times New Roman" w:cstheme="minorHAnsi"/>
                <w:lang w:val="en-US" w:eastAsia="en-AU"/>
              </w:rPr>
              <w:t>Design an extension product that increases the skills and knowledge of sheep breeders and pregnancy scanning contractors to collect accurate individual animal records that underpin lifetime reproductive performance analysis.</w:t>
            </w:r>
          </w:p>
        </w:tc>
      </w:tr>
      <w:tr w:rsidRPr="00070E31" w:rsidR="00070E31" w:rsidTr="00740FB2" w14:paraId="251F1F15"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tcPr>
          <w:p w:rsidRPr="00740FB2" w:rsidR="00070E31" w:rsidP="00070E31" w:rsidRDefault="00070E31" w14:paraId="1BB0B904" w14:textId="08C7E0AE">
            <w:pPr>
              <w:spacing w:after="120" w:line="240" w:lineRule="atLeast"/>
              <w:rPr>
                <w:rFonts w:eastAsia="Times New Roman" w:cstheme="minorHAnsi"/>
                <w:lang w:eastAsia="en-AU"/>
              </w:rPr>
            </w:pPr>
            <w:r w:rsidRPr="006539D6">
              <w:rPr>
                <w:b/>
              </w:rPr>
              <w:t>Objective 3.2:</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tcPr>
          <w:p w:rsidRPr="00740FB2" w:rsidR="00070E31" w:rsidP="007D634C" w:rsidRDefault="00070E31" w14:paraId="65B67E7B" w14:textId="7F210AD2">
            <w:pPr>
              <w:spacing w:before="120" w:after="120"/>
              <w:ind w:left="68"/>
              <w:jc w:val="both"/>
              <w:rPr>
                <w:rFonts w:eastAsia="Times New Roman" w:cstheme="minorHAnsi"/>
                <w:lang w:val="en-US" w:eastAsia="en-AU"/>
              </w:rPr>
            </w:pPr>
            <w:r w:rsidRPr="007D634C">
              <w:rPr>
                <w:b/>
              </w:rPr>
              <w:t>Farm advisors (such as livestock agents and consultants) provide accurate informed advice and support services to producers in the collection, analysis and use of individual animal information.</w:t>
            </w:r>
          </w:p>
        </w:tc>
      </w:tr>
      <w:tr w:rsidRPr="00070E31" w:rsidR="00070E31" w:rsidTr="00740FB2" w14:paraId="1B9210B1"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070E31" w:rsidP="00070E31" w:rsidRDefault="00070E31" w14:paraId="18A02967" w14:textId="77777777">
            <w:pPr>
              <w:spacing w:after="120" w:line="240" w:lineRule="atLeast"/>
              <w:rPr>
                <w:rFonts w:eastAsia="Times New Roman" w:cstheme="minorHAnsi"/>
                <w:lang w:eastAsia="en-AU"/>
              </w:rPr>
            </w:pPr>
            <w:r w:rsidRPr="00740FB2">
              <w:rPr>
                <w:rFonts w:eastAsia="Times New Roman" w:cstheme="minorHAnsi"/>
                <w:lang w:eastAsia="en-AU"/>
              </w:rPr>
              <w:t> </w:t>
            </w:r>
          </w:p>
          <w:p w:rsidRPr="00740FB2" w:rsidR="00070E31" w:rsidP="00070E31" w:rsidRDefault="00070E31" w14:paraId="536103C6" w14:textId="77777777">
            <w:pPr>
              <w:spacing w:after="120" w:line="240" w:lineRule="atLeast"/>
              <w:rPr>
                <w:rFonts w:eastAsia="Times New Roman" w:cstheme="minorHAnsi"/>
                <w:lang w:val="en-US" w:eastAsia="en-AU"/>
              </w:rPr>
            </w:pPr>
            <w:r w:rsidRPr="00740FB2">
              <w:rPr>
                <w:rFonts w:eastAsia="Times New Roman" w:cstheme="minorHAnsi"/>
                <w:lang w:val="en-US" w:eastAsia="en-AU"/>
              </w:rPr>
              <w:t xml:space="preserve">Deliverable 3.2.1:  </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070E31" w:rsidP="00070E31" w:rsidRDefault="00070E31" w14:paraId="4BDA94FA" w14:textId="77777777">
            <w:pPr>
              <w:spacing w:after="120" w:line="240" w:lineRule="atLeast"/>
              <w:rPr>
                <w:rFonts w:eastAsia="Times New Roman" w:cstheme="minorHAnsi"/>
                <w:lang w:val="en-US" w:eastAsia="en-AU"/>
              </w:rPr>
            </w:pPr>
            <w:r w:rsidRPr="00740FB2">
              <w:rPr>
                <w:rFonts w:eastAsia="Times New Roman" w:cstheme="minorHAnsi"/>
                <w:lang w:val="en-US" w:eastAsia="en-AU"/>
              </w:rPr>
              <w:t>Conduct six focus groups with the supply chain (livestock agents, lamb finishers and breeders) to identify the information needs of each participant and barriers to information flow within the supply chain</w:t>
            </w:r>
          </w:p>
        </w:tc>
      </w:tr>
      <w:tr w:rsidRPr="00070E31" w:rsidR="00070E31" w:rsidTr="00740FB2" w14:paraId="0381CF0E"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070E31" w:rsidP="00070E31" w:rsidRDefault="00070E31" w14:paraId="6AC13C94" w14:textId="77777777">
            <w:pPr>
              <w:spacing w:after="120" w:line="240" w:lineRule="atLeast"/>
              <w:rPr>
                <w:rFonts w:eastAsia="Times New Roman" w:cstheme="minorHAnsi"/>
                <w:lang w:eastAsia="en-AU"/>
              </w:rPr>
            </w:pPr>
            <w:r w:rsidRPr="00740FB2">
              <w:rPr>
                <w:rFonts w:eastAsia="Times New Roman" w:cstheme="minorHAnsi"/>
                <w:lang w:eastAsia="en-AU"/>
              </w:rPr>
              <w:t> </w:t>
            </w:r>
          </w:p>
          <w:p w:rsidRPr="00740FB2" w:rsidR="00070E31" w:rsidP="00070E31" w:rsidRDefault="00070E31" w14:paraId="123DE7D7" w14:textId="77777777">
            <w:pPr>
              <w:spacing w:after="120" w:line="240" w:lineRule="atLeast"/>
              <w:rPr>
                <w:rFonts w:eastAsia="Times New Roman" w:cstheme="minorHAnsi"/>
                <w:lang w:eastAsia="en-AU"/>
              </w:rPr>
            </w:pPr>
            <w:r w:rsidRPr="00740FB2">
              <w:rPr>
                <w:rFonts w:eastAsia="Times New Roman" w:cstheme="minorHAnsi"/>
                <w:lang w:eastAsia="en-AU"/>
              </w:rPr>
              <w:t xml:space="preserve">Deliverable 3.2.2:  </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070E31" w:rsidP="00070E31" w:rsidRDefault="00070E31" w14:paraId="6BF3D00F" w14:textId="77777777">
            <w:pPr>
              <w:spacing w:after="120" w:line="240" w:lineRule="atLeast"/>
              <w:rPr>
                <w:rFonts w:eastAsia="Times New Roman" w:cstheme="minorHAnsi"/>
                <w:lang w:val="en-US" w:eastAsia="en-AU"/>
              </w:rPr>
            </w:pPr>
            <w:r w:rsidRPr="00740FB2">
              <w:rPr>
                <w:rFonts w:eastAsia="Times New Roman" w:cstheme="minorHAnsi"/>
                <w:lang w:val="en-US" w:eastAsia="en-AU"/>
              </w:rPr>
              <w:t>Provide targeted training/support to improve capability of three livestock agents/agencies and three advisors in the collection, use and transfer of EID enabled information</w:t>
            </w:r>
          </w:p>
        </w:tc>
      </w:tr>
      <w:tr w:rsidRPr="00070E31" w:rsidR="00070E31" w:rsidTr="00740FB2" w14:paraId="1711D5C7" w14:textId="77777777">
        <w:tc>
          <w:tcPr>
            <w:tcW w:w="1975"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070E31" w:rsidP="00070E31" w:rsidRDefault="00070E31" w14:paraId="65F392A4" w14:textId="77777777">
            <w:pPr>
              <w:spacing w:after="120" w:line="240" w:lineRule="atLeast"/>
              <w:rPr>
                <w:rFonts w:eastAsia="Times New Roman" w:cstheme="minorHAnsi"/>
                <w:lang w:eastAsia="en-AU"/>
              </w:rPr>
            </w:pPr>
            <w:r w:rsidRPr="00740FB2">
              <w:rPr>
                <w:rFonts w:eastAsia="Times New Roman" w:cstheme="minorHAnsi"/>
                <w:lang w:eastAsia="en-AU"/>
              </w:rPr>
              <w:t> </w:t>
            </w:r>
          </w:p>
          <w:p w:rsidRPr="00740FB2" w:rsidR="00070E31" w:rsidP="00070E31" w:rsidRDefault="00070E31" w14:paraId="4C4D9397" w14:textId="77777777">
            <w:pPr>
              <w:spacing w:after="120" w:line="240" w:lineRule="atLeast"/>
              <w:rPr>
                <w:rFonts w:eastAsia="Times New Roman" w:cstheme="minorHAnsi"/>
                <w:lang w:eastAsia="en-AU"/>
              </w:rPr>
            </w:pPr>
            <w:r w:rsidRPr="00740FB2">
              <w:rPr>
                <w:rFonts w:eastAsia="Times New Roman" w:cstheme="minorHAnsi"/>
                <w:lang w:eastAsia="en-AU"/>
              </w:rPr>
              <w:t xml:space="preserve">Deliverable 3.2.3:  </w:t>
            </w:r>
          </w:p>
        </w:tc>
        <w:tc>
          <w:tcPr>
            <w:tcW w:w="7087" w:type="dxa"/>
            <w:tcBorders>
              <w:top w:val="single" w:color="A3A3A3" w:sz="8" w:space="0"/>
              <w:left w:val="single" w:color="A3A3A3" w:sz="8" w:space="0"/>
              <w:bottom w:val="single" w:color="A3A3A3" w:sz="8" w:space="0"/>
              <w:right w:val="single" w:color="A3A3A3" w:sz="8" w:space="0"/>
            </w:tcBorders>
            <w:shd w:val="clear" w:color="auto" w:fill="auto"/>
            <w:tcMar>
              <w:top w:w="80" w:type="dxa"/>
              <w:left w:w="80" w:type="dxa"/>
              <w:bottom w:w="80" w:type="dxa"/>
              <w:right w:w="80" w:type="dxa"/>
            </w:tcMar>
            <w:hideMark/>
          </w:tcPr>
          <w:p w:rsidRPr="00740FB2" w:rsidR="00070E31" w:rsidP="00070E31" w:rsidRDefault="00070E31" w14:paraId="5723E4EA" w14:textId="6C37B4DD">
            <w:pPr>
              <w:spacing w:after="120" w:line="240" w:lineRule="atLeast"/>
              <w:rPr>
                <w:rFonts w:eastAsia="Times New Roman" w:cstheme="minorHAnsi"/>
                <w:lang w:val="en-US" w:eastAsia="en-AU"/>
              </w:rPr>
            </w:pPr>
            <w:r w:rsidRPr="00740FB2">
              <w:rPr>
                <w:rFonts w:eastAsia="Times New Roman" w:cstheme="minorHAnsi"/>
                <w:lang w:val="en-US" w:eastAsia="en-AU"/>
              </w:rPr>
              <w:t xml:space="preserve">Facilitate the linkages, collaboration and development of a model that enables sharing of animal performance (live and </w:t>
            </w:r>
            <w:proofErr w:type="spellStart"/>
            <w:r w:rsidRPr="00740FB2">
              <w:rPr>
                <w:rFonts w:eastAsia="Times New Roman" w:cstheme="minorHAnsi"/>
                <w:lang w:val="en-US" w:eastAsia="en-AU"/>
              </w:rPr>
              <w:t>carcas</w:t>
            </w:r>
            <w:r w:rsidR="00113D42">
              <w:rPr>
                <w:rFonts w:eastAsia="Times New Roman" w:cstheme="minorHAnsi"/>
                <w:lang w:val="en-US" w:eastAsia="en-AU"/>
              </w:rPr>
              <w:t>e</w:t>
            </w:r>
            <w:proofErr w:type="spellEnd"/>
            <w:r w:rsidRPr="00740FB2">
              <w:rPr>
                <w:rFonts w:eastAsia="Times New Roman" w:cstheme="minorHAnsi"/>
                <w:lang w:val="en-US" w:eastAsia="en-AU"/>
              </w:rPr>
              <w:t>) back along the supply chain to inform participants (lamb finishers, breeders and the advisors) and pilot the information sharing model</w:t>
            </w:r>
          </w:p>
        </w:tc>
      </w:tr>
    </w:tbl>
    <w:p w:rsidRPr="000D2331" w:rsidR="0032029A" w:rsidP="000D2331" w:rsidRDefault="0032029A" w14:paraId="16726351" w14:textId="77777777"/>
    <w:p w:rsidR="00BC2E36" w:rsidP="00BC2E36" w:rsidRDefault="00BC2E36" w14:paraId="0573ADCE" w14:textId="41DF5954"/>
    <w:p w:rsidRPr="0046342B" w:rsidR="00DD09E2" w:rsidP="00E073E0" w:rsidRDefault="00DD09E2" w14:paraId="74C0539C" w14:textId="68551DFF">
      <w:pPr>
        <w:pStyle w:val="Heading3"/>
        <w:numPr>
          <w:ilvl w:val="2"/>
          <w:numId w:val="5"/>
        </w:numPr>
      </w:pPr>
      <w:r>
        <w:br w:type="page"/>
      </w:r>
    </w:p>
    <w:p w:rsidR="002F1B0B" w:rsidP="00E073E0" w:rsidRDefault="002F1B0B" w14:paraId="108EDA03" w14:textId="79059F19">
      <w:pPr>
        <w:pStyle w:val="Heading1"/>
        <w:numPr>
          <w:ilvl w:val="0"/>
          <w:numId w:val="5"/>
        </w:numPr>
        <w:spacing w:after="240"/>
      </w:pPr>
      <w:bookmarkStart w:name="_Toc65824649" w:id="42"/>
      <w:r>
        <w:lastRenderedPageBreak/>
        <w:t>Results</w:t>
      </w:r>
      <w:bookmarkEnd w:id="42"/>
    </w:p>
    <w:p w:rsidR="000E4CD9" w:rsidP="00E073E0" w:rsidRDefault="00740FB2" w14:paraId="35A5B709" w14:textId="11C00DDD">
      <w:pPr>
        <w:pStyle w:val="Heading2"/>
        <w:numPr>
          <w:ilvl w:val="1"/>
          <w:numId w:val="5"/>
        </w:numPr>
      </w:pPr>
      <w:bookmarkStart w:name="_Toc65824650" w:id="43"/>
      <w:r>
        <w:t xml:space="preserve"> </w:t>
      </w:r>
      <w:r w:rsidR="000E4CD9">
        <w:t>Project advisory committee</w:t>
      </w:r>
      <w:bookmarkEnd w:id="43"/>
    </w:p>
    <w:p w:rsidR="003E284A" w:rsidP="00F70781" w:rsidRDefault="000E4CD9" w14:paraId="482F71BB" w14:textId="7E9FFEBD">
      <w:r>
        <w:t>The PAC consultation method provide</w:t>
      </w:r>
      <w:r w:rsidR="00F70781">
        <w:t>d</w:t>
      </w:r>
      <w:r>
        <w:t xml:space="preserve"> significant </w:t>
      </w:r>
      <w:r w:rsidR="009113C0">
        <w:t xml:space="preserve">impact on the </w:t>
      </w:r>
      <w:r w:rsidR="00652E66">
        <w:t>progress</w:t>
      </w:r>
      <w:r w:rsidR="009113C0">
        <w:t xml:space="preserve"> and quality of the project deliverable outputs. </w:t>
      </w:r>
      <w:r w:rsidR="00EB64FE">
        <w:t>A key recommendation was</w:t>
      </w:r>
      <w:r w:rsidR="00652E66">
        <w:t xml:space="preserve"> of the</w:t>
      </w:r>
      <w:r w:rsidR="00EB64FE">
        <w:t xml:space="preserve"> development of a range of products within the </w:t>
      </w:r>
      <w:r w:rsidRPr="00EB64FE" w:rsidR="00EB64FE">
        <w:rPr>
          <w:i/>
          <w:iCs/>
        </w:rPr>
        <w:t>Define Your Data</w:t>
      </w:r>
      <w:r w:rsidR="00EB64FE">
        <w:t xml:space="preserve"> training package that cater for the range of adoption levels (early, majority and late) and offers different delivery options, rather than a single one-size-fits-all product. </w:t>
      </w:r>
      <w:r w:rsidR="00652E66">
        <w:t xml:space="preserve"> </w:t>
      </w:r>
      <w:r w:rsidR="00EB64FE">
        <w:t xml:space="preserve">Other examples include the suggestion of the </w:t>
      </w:r>
      <w:r w:rsidR="00652E66">
        <w:t>P</w:t>
      </w:r>
      <w:r w:rsidR="00F70781">
        <w:t xml:space="preserve">rofitable </w:t>
      </w:r>
      <w:r w:rsidR="00652E66">
        <w:t>G</w:t>
      </w:r>
      <w:r w:rsidR="00F70781">
        <w:t xml:space="preserve">razing </w:t>
      </w:r>
      <w:r w:rsidR="00652E66">
        <w:t>S</w:t>
      </w:r>
      <w:r w:rsidR="00F70781">
        <w:t>ystems</w:t>
      </w:r>
      <w:r w:rsidR="00652E66">
        <w:t xml:space="preserve"> S</w:t>
      </w:r>
      <w:r w:rsidR="00F70781">
        <w:t xml:space="preserve">upported </w:t>
      </w:r>
      <w:r w:rsidR="00652E66">
        <w:t>L</w:t>
      </w:r>
      <w:r w:rsidR="00F70781">
        <w:t xml:space="preserve">earning </w:t>
      </w:r>
      <w:r w:rsidR="00652E66">
        <w:t>P</w:t>
      </w:r>
      <w:r w:rsidR="00F70781">
        <w:t xml:space="preserve">ackage (PGS SLP) </w:t>
      </w:r>
      <w:r w:rsidR="00652E66">
        <w:t xml:space="preserve"> format for </w:t>
      </w:r>
      <w:r w:rsidR="00F70781">
        <w:t xml:space="preserve">inclusion in </w:t>
      </w:r>
      <w:r w:rsidR="00652E66">
        <w:t>the DYD package</w:t>
      </w:r>
      <w:r w:rsidR="00F70781">
        <w:t>, encourag</w:t>
      </w:r>
      <w:r w:rsidR="00EB64FE">
        <w:t>ing</w:t>
      </w:r>
      <w:r w:rsidR="00F70781">
        <w:t xml:space="preserve"> </w:t>
      </w:r>
      <w:r w:rsidR="00332765">
        <w:t xml:space="preserve">increased collaboration with the </w:t>
      </w:r>
      <w:r w:rsidR="00F70781">
        <w:t xml:space="preserve">Agriculture Victoria </w:t>
      </w:r>
      <w:r w:rsidR="00332765">
        <w:t>R</w:t>
      </w:r>
      <w:r w:rsidR="00F70781">
        <w:t xml:space="preserve">ed </w:t>
      </w:r>
      <w:r w:rsidR="00332765">
        <w:t>M</w:t>
      </w:r>
      <w:r w:rsidR="00F70781">
        <w:t xml:space="preserve">eat </w:t>
      </w:r>
      <w:r w:rsidR="00332765">
        <w:t>V</w:t>
      </w:r>
      <w:r w:rsidR="00F70781">
        <w:t xml:space="preserve">alue </w:t>
      </w:r>
      <w:r w:rsidR="00332765">
        <w:t>C</w:t>
      </w:r>
      <w:r w:rsidR="00F70781">
        <w:t>hain (RMVC)</w:t>
      </w:r>
      <w:r w:rsidR="00332765">
        <w:t xml:space="preserve"> flagship team, facilitating linkages with processors and</w:t>
      </w:r>
      <w:r w:rsidR="00015C7A">
        <w:t xml:space="preserve"> technical expertise for the L</w:t>
      </w:r>
      <w:r w:rsidR="00F70781">
        <w:t xml:space="preserve">amb </w:t>
      </w:r>
      <w:r w:rsidR="00015C7A">
        <w:t>M</w:t>
      </w:r>
      <w:r w:rsidR="00F70781">
        <w:t>arketing Masterclass</w:t>
      </w:r>
      <w:r w:rsidR="00015C7A">
        <w:t xml:space="preserve"> webinar series</w:t>
      </w:r>
      <w:r w:rsidR="00F70781">
        <w:t xml:space="preserve"> and supported a </w:t>
      </w:r>
      <w:r w:rsidR="003E284A">
        <w:t xml:space="preserve">consultation </w:t>
      </w:r>
      <w:r w:rsidR="005302F7">
        <w:t>process for livestock consultants engaged to deliver outputs.</w:t>
      </w:r>
    </w:p>
    <w:p w:rsidR="00332765" w:rsidP="000E4CD9" w:rsidRDefault="00332765" w14:paraId="2D8AECDD" w14:textId="58EA29F1"/>
    <w:p w:rsidR="00AE6AF7" w:rsidP="00E073E0" w:rsidRDefault="00AE6AF7" w14:paraId="2952D05E" w14:textId="2841EE89">
      <w:pPr>
        <w:pStyle w:val="Heading2"/>
        <w:numPr>
          <w:ilvl w:val="1"/>
          <w:numId w:val="5"/>
        </w:numPr>
      </w:pPr>
      <w:r>
        <w:t xml:space="preserve"> </w:t>
      </w:r>
      <w:bookmarkStart w:name="_Toc65824651" w:id="44"/>
      <w:r>
        <w:t>Project engagement summary</w:t>
      </w:r>
      <w:bookmarkEnd w:id="44"/>
    </w:p>
    <w:p w:rsidR="004F0133" w:rsidP="00AE6AF7" w:rsidRDefault="00AE6AF7" w14:paraId="324D4FF8" w14:textId="36A92586">
      <w:r>
        <w:t>The project resulted in significant engagement for the three</w:t>
      </w:r>
      <w:r w:rsidR="00272ED7">
        <w:t xml:space="preserve"> target </w:t>
      </w:r>
      <w:r w:rsidR="001A4A84">
        <w:t>audiences</w:t>
      </w:r>
      <w:r w:rsidR="00F70781">
        <w:t xml:space="preserve"> (Producers, Processors and Service Providers)</w:t>
      </w:r>
      <w:r w:rsidR="001A4A84">
        <w:t xml:space="preserve"> across</w:t>
      </w:r>
      <w:r w:rsidR="00272ED7">
        <w:t xml:space="preserve"> </w:t>
      </w:r>
      <w:r w:rsidR="00C96A0B">
        <w:t>the</w:t>
      </w:r>
      <w:r w:rsidR="00272ED7">
        <w:t xml:space="preserve"> range of </w:t>
      </w:r>
      <w:r w:rsidR="00F70781">
        <w:t>MLA extension program</w:t>
      </w:r>
      <w:r w:rsidR="00C96A0B">
        <w:t xml:space="preserve"> categories</w:t>
      </w:r>
      <w:r w:rsidR="00823959">
        <w:t xml:space="preserve"> (</w:t>
      </w:r>
      <w:r w:rsidR="00C25AFE">
        <w:t>A, B, C</w:t>
      </w:r>
      <w:r w:rsidR="00823959">
        <w:t>).</w:t>
      </w:r>
      <w:r w:rsidR="00C96A0B">
        <w:t xml:space="preserve"> </w:t>
      </w:r>
      <w:r w:rsidRPr="00E82BF4" w:rsidR="00F4769E">
        <w:t>Table 2</w:t>
      </w:r>
      <w:r w:rsidR="00F4769E">
        <w:t xml:space="preserve"> lists the </w:t>
      </w:r>
      <w:r w:rsidR="00561707">
        <w:t>11</w:t>
      </w:r>
      <w:r w:rsidR="00551001">
        <w:t>2</w:t>
      </w:r>
      <w:r w:rsidR="00561707">
        <w:t xml:space="preserve"> </w:t>
      </w:r>
      <w:r w:rsidR="00F4769E">
        <w:t xml:space="preserve">events that were delivered to </w:t>
      </w:r>
      <w:r w:rsidR="00561707">
        <w:t>1</w:t>
      </w:r>
      <w:r w:rsidR="0040613E">
        <w:t>456</w:t>
      </w:r>
      <w:r w:rsidR="00561707">
        <w:t xml:space="preserve"> </w:t>
      </w:r>
      <w:r w:rsidR="00694921">
        <w:t>producers and</w:t>
      </w:r>
      <w:r w:rsidR="009943B2">
        <w:t xml:space="preserve"> </w:t>
      </w:r>
      <w:r w:rsidR="00561707">
        <w:t>2</w:t>
      </w:r>
      <w:r w:rsidR="0040613E">
        <w:t>08</w:t>
      </w:r>
      <w:r w:rsidR="00561707">
        <w:t xml:space="preserve"> </w:t>
      </w:r>
      <w:r w:rsidR="00272ED7">
        <w:t>service providers</w:t>
      </w:r>
      <w:r w:rsidR="009943B2">
        <w:t xml:space="preserve"> during 2018 to 2021</w:t>
      </w:r>
      <w:r w:rsidR="00904D00">
        <w:t xml:space="preserve"> project delivery period</w:t>
      </w:r>
      <w:r w:rsidR="009943B2">
        <w:t xml:space="preserve">. </w:t>
      </w:r>
    </w:p>
    <w:p w:rsidR="004F0133" w:rsidP="004F0133" w:rsidRDefault="004F0133" w14:paraId="6B91A378" w14:textId="627A98C5">
      <w:pPr>
        <w:pStyle w:val="Heading3"/>
        <w:ind w:left="1080" w:firstLine="0"/>
      </w:pPr>
      <w:bookmarkStart w:name="_Toc65505921" w:id="45"/>
      <w:bookmarkStart w:name="_Toc65824652" w:id="46"/>
      <w:r>
        <w:t>Producers and Service Providers</w:t>
      </w:r>
      <w:bookmarkEnd w:id="45"/>
      <w:bookmarkEnd w:id="46"/>
    </w:p>
    <w:p w:rsidRPr="00C96A0B" w:rsidR="00C96A0B" w:rsidP="00FF406F" w:rsidRDefault="00C96A0B" w14:paraId="4472D908" w14:textId="152553BF">
      <w:pPr>
        <w:pStyle w:val="Caption"/>
      </w:pPr>
      <w:r w:rsidRPr="00C96A0B">
        <w:t xml:space="preserve">Table </w:t>
      </w:r>
      <w:r>
        <w:fldChar w:fldCharType="begin"/>
      </w:r>
      <w:r>
        <w:instrText>SEQ Table \* ARABIC</w:instrText>
      </w:r>
      <w:r>
        <w:fldChar w:fldCharType="separate"/>
      </w:r>
      <w:r w:rsidR="007B5D0A">
        <w:rPr>
          <w:noProof/>
        </w:rPr>
        <w:t>2</w:t>
      </w:r>
      <w:r>
        <w:fldChar w:fldCharType="end"/>
      </w:r>
      <w:r w:rsidRPr="00C96A0B">
        <w:t>. Producers and service providers engaged during project activities</w:t>
      </w:r>
    </w:p>
    <w:tbl>
      <w:tblPr>
        <w:tblStyle w:val="TableGrid"/>
        <w:tblW w:w="9127" w:type="dxa"/>
        <w:tblLook w:val="04A0" w:firstRow="1" w:lastRow="0" w:firstColumn="1" w:lastColumn="0" w:noHBand="0" w:noVBand="1"/>
      </w:tblPr>
      <w:tblGrid>
        <w:gridCol w:w="2122"/>
        <w:gridCol w:w="2244"/>
        <w:gridCol w:w="1587"/>
        <w:gridCol w:w="1587"/>
        <w:gridCol w:w="1587"/>
      </w:tblGrid>
      <w:tr w:rsidR="001C4B1B" w:rsidTr="002F31B5" w14:paraId="3DA05249" w14:textId="121C0D21">
        <w:tc>
          <w:tcPr>
            <w:tcW w:w="2122" w:type="dxa"/>
            <w:vAlign w:val="center"/>
          </w:tcPr>
          <w:p w:rsidR="00040455" w:rsidP="00987904" w:rsidRDefault="00040455" w14:paraId="4B2E9557" w14:textId="4703E33C">
            <w:pPr>
              <w:jc w:val="center"/>
            </w:pPr>
            <w:r>
              <w:t>ACTIVITY TYPE</w:t>
            </w:r>
          </w:p>
        </w:tc>
        <w:tc>
          <w:tcPr>
            <w:tcW w:w="2244" w:type="dxa"/>
            <w:vAlign w:val="center"/>
          </w:tcPr>
          <w:p w:rsidR="00040455" w:rsidP="00987904" w:rsidRDefault="00040455" w14:paraId="49D58090" w14:textId="089DEA6C">
            <w:pPr>
              <w:jc w:val="center"/>
            </w:pPr>
            <w:r>
              <w:t>DESCRIPTION</w:t>
            </w:r>
          </w:p>
        </w:tc>
        <w:tc>
          <w:tcPr>
            <w:tcW w:w="1587" w:type="dxa"/>
            <w:vAlign w:val="center"/>
          </w:tcPr>
          <w:p w:rsidR="00040455" w:rsidP="00987904" w:rsidRDefault="00DD176D" w14:paraId="593054DF" w14:textId="3AE8E0F1">
            <w:pPr>
              <w:jc w:val="center"/>
            </w:pPr>
            <w:r>
              <w:t>EVENTS DELIVERED</w:t>
            </w:r>
          </w:p>
        </w:tc>
        <w:tc>
          <w:tcPr>
            <w:tcW w:w="1587" w:type="dxa"/>
            <w:vAlign w:val="center"/>
          </w:tcPr>
          <w:p w:rsidR="00040455" w:rsidP="00987904" w:rsidRDefault="00DD176D" w14:paraId="2E34DD75" w14:textId="130A5A8A">
            <w:pPr>
              <w:jc w:val="center"/>
            </w:pPr>
            <w:r>
              <w:t>PRODUCERS</w:t>
            </w:r>
          </w:p>
        </w:tc>
        <w:tc>
          <w:tcPr>
            <w:tcW w:w="1587" w:type="dxa"/>
            <w:vAlign w:val="center"/>
          </w:tcPr>
          <w:p w:rsidR="00040455" w:rsidP="00987904" w:rsidRDefault="00DD176D" w14:paraId="3D20A14E" w14:textId="7DF703F9">
            <w:pPr>
              <w:jc w:val="center"/>
            </w:pPr>
            <w:r>
              <w:t>SERVICE PROVIDERS</w:t>
            </w:r>
          </w:p>
        </w:tc>
      </w:tr>
      <w:tr w:rsidR="003F137A" w:rsidTr="00E82BF4" w14:paraId="32CBE1B9" w14:textId="77777777">
        <w:tc>
          <w:tcPr>
            <w:tcW w:w="2122" w:type="dxa"/>
            <w:vAlign w:val="center"/>
          </w:tcPr>
          <w:p w:rsidR="00987904" w:rsidP="00626C0A" w:rsidRDefault="008073CD" w14:paraId="60DC60D0" w14:textId="77777777">
            <w:r>
              <w:t>Case studies</w:t>
            </w:r>
            <w:r w:rsidR="00987904">
              <w:t>:</w:t>
            </w:r>
          </w:p>
          <w:p w:rsidR="00987904" w:rsidP="00E82BF4" w:rsidRDefault="008073CD" w14:paraId="64352147" w14:textId="77777777">
            <w:r>
              <w:t xml:space="preserve">Investing in EID </w:t>
            </w:r>
          </w:p>
          <w:p w:rsidR="004E2822" w:rsidP="00E82BF4" w:rsidRDefault="008073CD" w14:paraId="2BD60784" w14:textId="017AEF25">
            <w:r>
              <w:t>(Cat B – KASA)</w:t>
            </w:r>
          </w:p>
        </w:tc>
        <w:tc>
          <w:tcPr>
            <w:tcW w:w="2244" w:type="dxa"/>
            <w:vAlign w:val="center"/>
          </w:tcPr>
          <w:p w:rsidR="004E2822" w:rsidP="00E82BF4" w:rsidRDefault="008073CD" w14:paraId="4CEB11AB" w14:textId="3D6180F6">
            <w:r>
              <w:t xml:space="preserve">Case studies of producers that have invested in EID technology </w:t>
            </w:r>
          </w:p>
        </w:tc>
        <w:tc>
          <w:tcPr>
            <w:tcW w:w="1587" w:type="dxa"/>
            <w:vAlign w:val="center"/>
          </w:tcPr>
          <w:p w:rsidR="004E2822" w:rsidP="00987904" w:rsidRDefault="008073CD" w14:paraId="7111A83B" w14:textId="66985B59">
            <w:pPr>
              <w:jc w:val="right"/>
            </w:pPr>
            <w:r>
              <w:t>4</w:t>
            </w:r>
          </w:p>
        </w:tc>
        <w:tc>
          <w:tcPr>
            <w:tcW w:w="1587" w:type="dxa"/>
            <w:vAlign w:val="center"/>
          </w:tcPr>
          <w:p w:rsidR="004E2822" w:rsidP="00987904" w:rsidRDefault="00987904" w14:paraId="4D6FDAD7" w14:textId="62701E78">
            <w:pPr>
              <w:jc w:val="right"/>
            </w:pPr>
            <w:r>
              <w:t>10</w:t>
            </w:r>
          </w:p>
        </w:tc>
        <w:tc>
          <w:tcPr>
            <w:tcW w:w="1587" w:type="dxa"/>
            <w:vAlign w:val="center"/>
          </w:tcPr>
          <w:p w:rsidR="004E2822" w:rsidP="00987904" w:rsidRDefault="00987904" w14:paraId="572B4A3D" w14:textId="024DC15B">
            <w:pPr>
              <w:jc w:val="right"/>
            </w:pPr>
            <w:r>
              <w:t>0</w:t>
            </w:r>
          </w:p>
        </w:tc>
      </w:tr>
      <w:tr w:rsidR="003F137A" w:rsidTr="00E82BF4" w14:paraId="527D2185" w14:textId="77777777">
        <w:tc>
          <w:tcPr>
            <w:tcW w:w="2122" w:type="dxa"/>
            <w:vAlign w:val="center"/>
          </w:tcPr>
          <w:p w:rsidR="00987904" w:rsidP="00626C0A" w:rsidRDefault="00987904" w14:paraId="3B9F3C9F" w14:textId="77777777">
            <w:r>
              <w:t>Case studies:</w:t>
            </w:r>
          </w:p>
          <w:p w:rsidR="00987904" w:rsidP="00E82BF4" w:rsidRDefault="00987904" w14:paraId="0948DC25" w14:textId="77777777">
            <w:r>
              <w:t xml:space="preserve">Lamb marking + EID </w:t>
            </w:r>
          </w:p>
          <w:p w:rsidR="004E2822" w:rsidP="00E82BF4" w:rsidRDefault="00987904" w14:paraId="36992BCD" w14:textId="72964102">
            <w:r>
              <w:t>(Cat B – KASA)</w:t>
            </w:r>
          </w:p>
        </w:tc>
        <w:tc>
          <w:tcPr>
            <w:tcW w:w="2244" w:type="dxa"/>
            <w:vAlign w:val="center"/>
          </w:tcPr>
          <w:p w:rsidR="004E2822" w:rsidP="00E82BF4" w:rsidRDefault="00987904" w14:paraId="2D3216A4" w14:textId="17C57440">
            <w:r>
              <w:t>Case studies of producers that use EID technology at lamb marking</w:t>
            </w:r>
          </w:p>
        </w:tc>
        <w:tc>
          <w:tcPr>
            <w:tcW w:w="1587" w:type="dxa"/>
            <w:vAlign w:val="center"/>
          </w:tcPr>
          <w:p w:rsidR="004E2822" w:rsidP="00987904" w:rsidRDefault="00644E30" w14:paraId="759B49C5" w14:textId="48A364FB">
            <w:pPr>
              <w:jc w:val="right"/>
            </w:pPr>
            <w:r>
              <w:t>3</w:t>
            </w:r>
          </w:p>
        </w:tc>
        <w:tc>
          <w:tcPr>
            <w:tcW w:w="1587" w:type="dxa"/>
            <w:vAlign w:val="center"/>
          </w:tcPr>
          <w:p w:rsidR="004E2822" w:rsidP="00987904" w:rsidRDefault="00644E30" w14:paraId="616A139C" w14:textId="3F65DCA2">
            <w:pPr>
              <w:jc w:val="right"/>
            </w:pPr>
            <w:r>
              <w:t>5</w:t>
            </w:r>
          </w:p>
        </w:tc>
        <w:tc>
          <w:tcPr>
            <w:tcW w:w="1587" w:type="dxa"/>
            <w:vAlign w:val="center"/>
          </w:tcPr>
          <w:p w:rsidR="004E2822" w:rsidP="00987904" w:rsidRDefault="00644E30" w14:paraId="3D7F2A0E" w14:textId="41CDF876">
            <w:pPr>
              <w:jc w:val="right"/>
            </w:pPr>
            <w:r>
              <w:t>3</w:t>
            </w:r>
          </w:p>
        </w:tc>
      </w:tr>
      <w:tr w:rsidR="003F137A" w:rsidTr="00E82BF4" w14:paraId="72387E56" w14:textId="77777777">
        <w:tc>
          <w:tcPr>
            <w:tcW w:w="2122" w:type="dxa"/>
            <w:vAlign w:val="center"/>
          </w:tcPr>
          <w:p w:rsidR="004E2822" w:rsidP="00626C0A" w:rsidRDefault="00FE0587" w14:paraId="71CFD641" w14:textId="79ABDF05">
            <w:r>
              <w:t>Data collection</w:t>
            </w:r>
            <w:r w:rsidR="00D117A4">
              <w:t>:</w:t>
            </w:r>
            <w:r w:rsidR="00DB45D9">
              <w:t xml:space="preserve"> carcase tracking validations</w:t>
            </w:r>
          </w:p>
          <w:p w:rsidR="00D117A4" w:rsidP="00E82BF4" w:rsidRDefault="00D117A4" w14:paraId="4A305B76" w14:textId="4D5B7260">
            <w:r>
              <w:t>(Cat B – KASA)</w:t>
            </w:r>
          </w:p>
        </w:tc>
        <w:tc>
          <w:tcPr>
            <w:tcW w:w="2244" w:type="dxa"/>
            <w:vAlign w:val="center"/>
          </w:tcPr>
          <w:p w:rsidR="004E2822" w:rsidP="00E82BF4" w:rsidRDefault="00DB45D9" w14:paraId="3C3194A2" w14:textId="6D279570">
            <w:r>
              <w:t xml:space="preserve">Assisting data collection for </w:t>
            </w:r>
            <w:proofErr w:type="spellStart"/>
            <w:r>
              <w:t>AskBill</w:t>
            </w:r>
            <w:proofErr w:type="spellEnd"/>
            <w:r>
              <w:t xml:space="preserve"> and Corriedale projects</w:t>
            </w:r>
          </w:p>
        </w:tc>
        <w:tc>
          <w:tcPr>
            <w:tcW w:w="1587" w:type="dxa"/>
            <w:vAlign w:val="center"/>
          </w:tcPr>
          <w:p w:rsidR="004E2822" w:rsidP="00987904" w:rsidRDefault="005750B4" w14:paraId="551FF1BA" w14:textId="44527BF4">
            <w:pPr>
              <w:jc w:val="right"/>
            </w:pPr>
            <w:r>
              <w:t>8</w:t>
            </w:r>
          </w:p>
        </w:tc>
        <w:tc>
          <w:tcPr>
            <w:tcW w:w="1587" w:type="dxa"/>
            <w:vAlign w:val="center"/>
          </w:tcPr>
          <w:p w:rsidR="004E2822" w:rsidP="00987904" w:rsidRDefault="005750B4" w14:paraId="45895578" w14:textId="2B6A0DF1">
            <w:pPr>
              <w:jc w:val="right"/>
            </w:pPr>
            <w:r>
              <w:t>4</w:t>
            </w:r>
          </w:p>
        </w:tc>
        <w:tc>
          <w:tcPr>
            <w:tcW w:w="1587" w:type="dxa"/>
            <w:vAlign w:val="center"/>
          </w:tcPr>
          <w:p w:rsidR="004E2822" w:rsidP="00987904" w:rsidRDefault="005750B4" w14:paraId="40A0C1D2" w14:textId="545BAA49">
            <w:pPr>
              <w:jc w:val="right"/>
            </w:pPr>
            <w:r>
              <w:t>11</w:t>
            </w:r>
          </w:p>
        </w:tc>
      </w:tr>
      <w:tr w:rsidR="003F137A" w:rsidTr="00E82BF4" w14:paraId="59273965" w14:textId="77777777">
        <w:tc>
          <w:tcPr>
            <w:tcW w:w="2122" w:type="dxa"/>
            <w:vAlign w:val="center"/>
          </w:tcPr>
          <w:p w:rsidR="00472981" w:rsidP="00626C0A" w:rsidRDefault="00472981" w14:paraId="5EE0E802" w14:textId="77777777">
            <w:r>
              <w:t>Agriculture Victoria on-farm field days:</w:t>
            </w:r>
          </w:p>
          <w:p w:rsidR="004E2822" w:rsidP="00E82BF4" w:rsidRDefault="00472981" w14:paraId="7C539C67" w14:textId="121ED5C7">
            <w:r>
              <w:t xml:space="preserve">(Cat A – Awareness)  </w:t>
            </w:r>
          </w:p>
        </w:tc>
        <w:tc>
          <w:tcPr>
            <w:tcW w:w="2244" w:type="dxa"/>
            <w:vAlign w:val="center"/>
          </w:tcPr>
          <w:p w:rsidR="004E2822" w:rsidP="00E82BF4" w:rsidRDefault="00472981" w14:paraId="2EA422AA" w14:textId="1806B54B">
            <w:r>
              <w:t>Multi-topic with guest presenters</w:t>
            </w:r>
            <w:r w:rsidR="00C475F1">
              <w:t xml:space="preserve"> “Increasing Total Productivity using EID”</w:t>
            </w:r>
            <w:r w:rsidR="005750B4">
              <w:t xml:space="preserve"> </w:t>
            </w:r>
          </w:p>
        </w:tc>
        <w:tc>
          <w:tcPr>
            <w:tcW w:w="1587" w:type="dxa"/>
            <w:vAlign w:val="center"/>
          </w:tcPr>
          <w:p w:rsidR="004E2822" w:rsidP="00987904" w:rsidRDefault="005750B4" w14:paraId="69D2A85A" w14:textId="748E2304">
            <w:pPr>
              <w:jc w:val="right"/>
            </w:pPr>
            <w:r>
              <w:t>3</w:t>
            </w:r>
          </w:p>
        </w:tc>
        <w:tc>
          <w:tcPr>
            <w:tcW w:w="1587" w:type="dxa"/>
            <w:vAlign w:val="center"/>
          </w:tcPr>
          <w:p w:rsidR="004E2822" w:rsidP="00987904" w:rsidRDefault="005750B4" w14:paraId="5191614E" w14:textId="43B5EDF4">
            <w:pPr>
              <w:jc w:val="right"/>
            </w:pPr>
            <w:r>
              <w:t>254</w:t>
            </w:r>
          </w:p>
        </w:tc>
        <w:tc>
          <w:tcPr>
            <w:tcW w:w="1587" w:type="dxa"/>
            <w:vAlign w:val="center"/>
          </w:tcPr>
          <w:p w:rsidR="004E2822" w:rsidP="00987904" w:rsidRDefault="005750B4" w14:paraId="514EDAA8" w14:textId="1E76A4A2">
            <w:pPr>
              <w:jc w:val="right"/>
            </w:pPr>
            <w:r>
              <w:t>26</w:t>
            </w:r>
          </w:p>
        </w:tc>
      </w:tr>
      <w:tr w:rsidR="003F137A" w:rsidTr="00E82BF4" w14:paraId="237A7596" w14:textId="77777777">
        <w:tc>
          <w:tcPr>
            <w:tcW w:w="2122" w:type="dxa"/>
            <w:vAlign w:val="center"/>
          </w:tcPr>
          <w:p w:rsidR="004E2822" w:rsidP="00626C0A" w:rsidRDefault="00472981" w14:paraId="1DB1E518" w14:textId="20C94EFD">
            <w:r>
              <w:t>Industry eve</w:t>
            </w:r>
            <w:r w:rsidR="00CD1E7C">
              <w:t>n</w:t>
            </w:r>
            <w:r>
              <w:t>ts:</w:t>
            </w:r>
          </w:p>
          <w:p w:rsidR="00472981" w:rsidP="00E82BF4" w:rsidRDefault="00CD1E7C" w14:paraId="5C49071A" w14:textId="40959181">
            <w:r>
              <w:t xml:space="preserve">(Cat A – Awareness)  </w:t>
            </w:r>
          </w:p>
        </w:tc>
        <w:tc>
          <w:tcPr>
            <w:tcW w:w="2244" w:type="dxa"/>
            <w:vAlign w:val="center"/>
          </w:tcPr>
          <w:p w:rsidR="004E2822" w:rsidP="00E82BF4" w:rsidRDefault="00CD1E7C" w14:paraId="78A26328" w14:textId="1D590593">
            <w:r>
              <w:t xml:space="preserve">Regional </w:t>
            </w:r>
            <w:r w:rsidR="00A1169A">
              <w:t xml:space="preserve">shows and field days – </w:t>
            </w:r>
            <w:proofErr w:type="spellStart"/>
            <w:r w:rsidR="00A1169A">
              <w:t>AgVic</w:t>
            </w:r>
            <w:proofErr w:type="spellEnd"/>
            <w:r w:rsidR="00A1169A">
              <w:t xml:space="preserve"> information stand and presentations</w:t>
            </w:r>
          </w:p>
        </w:tc>
        <w:tc>
          <w:tcPr>
            <w:tcW w:w="1587" w:type="dxa"/>
            <w:vAlign w:val="center"/>
          </w:tcPr>
          <w:p w:rsidR="004E2822" w:rsidP="00987904" w:rsidRDefault="00835F68" w14:paraId="08C2F942" w14:textId="5B2D1227">
            <w:pPr>
              <w:jc w:val="right"/>
            </w:pPr>
            <w:r>
              <w:t>10</w:t>
            </w:r>
          </w:p>
        </w:tc>
        <w:tc>
          <w:tcPr>
            <w:tcW w:w="1587" w:type="dxa"/>
            <w:vAlign w:val="center"/>
          </w:tcPr>
          <w:p w:rsidR="004E2822" w:rsidP="00987904" w:rsidRDefault="00835F68" w14:paraId="3AE1190A" w14:textId="4507712C">
            <w:pPr>
              <w:jc w:val="right"/>
            </w:pPr>
            <w:r>
              <w:t>186</w:t>
            </w:r>
          </w:p>
        </w:tc>
        <w:tc>
          <w:tcPr>
            <w:tcW w:w="1587" w:type="dxa"/>
            <w:vAlign w:val="center"/>
          </w:tcPr>
          <w:p w:rsidR="004E2822" w:rsidP="00987904" w:rsidRDefault="00835F68" w14:paraId="688A7A15" w14:textId="5718B5DD">
            <w:pPr>
              <w:jc w:val="right"/>
            </w:pPr>
            <w:r>
              <w:t>30</w:t>
            </w:r>
          </w:p>
        </w:tc>
      </w:tr>
      <w:tr w:rsidR="003F137A" w:rsidTr="00E82BF4" w14:paraId="3560476A" w14:textId="77777777">
        <w:tc>
          <w:tcPr>
            <w:tcW w:w="2122" w:type="dxa"/>
            <w:vAlign w:val="center"/>
          </w:tcPr>
          <w:p w:rsidR="00835F68" w:rsidP="00626C0A" w:rsidRDefault="004A720A" w14:paraId="212AEC03" w14:textId="761F0065">
            <w:proofErr w:type="spellStart"/>
            <w:r>
              <w:lastRenderedPageBreak/>
              <w:t>AgVic</w:t>
            </w:r>
            <w:proofErr w:type="spellEnd"/>
            <w:r>
              <w:t xml:space="preserve"> electronic NLIS for sheep and </w:t>
            </w:r>
            <w:r w:rsidR="00DA47EA">
              <w:t>goats’</w:t>
            </w:r>
            <w:r>
              <w:t xml:space="preserve"> engagements</w:t>
            </w:r>
            <w:r w:rsidR="00835F68">
              <w:t>:</w:t>
            </w:r>
          </w:p>
          <w:p w:rsidR="004E2822" w:rsidP="00E82BF4" w:rsidRDefault="00835F68" w14:paraId="2BFDBBEF" w14:textId="06AD015D">
            <w:r>
              <w:t xml:space="preserve">(Cat A – Awareness)  </w:t>
            </w:r>
          </w:p>
        </w:tc>
        <w:tc>
          <w:tcPr>
            <w:tcW w:w="2244" w:type="dxa"/>
            <w:vAlign w:val="center"/>
          </w:tcPr>
          <w:p w:rsidR="004E2822" w:rsidP="00E82BF4" w:rsidRDefault="004A720A" w14:paraId="401F7B64" w14:textId="28EAB361">
            <w:r>
              <w:t xml:space="preserve">Meetings during phase 1 to inform </w:t>
            </w:r>
            <w:r w:rsidR="00924DCF">
              <w:t>stakeholders of rollout timeframe and requirements</w:t>
            </w:r>
          </w:p>
        </w:tc>
        <w:tc>
          <w:tcPr>
            <w:tcW w:w="1587" w:type="dxa"/>
            <w:vAlign w:val="center"/>
          </w:tcPr>
          <w:p w:rsidR="004E2822" w:rsidP="00987904" w:rsidRDefault="00924DCF" w14:paraId="12CD94AE" w14:textId="7856109B">
            <w:pPr>
              <w:jc w:val="right"/>
            </w:pPr>
            <w:r>
              <w:t>15</w:t>
            </w:r>
          </w:p>
        </w:tc>
        <w:tc>
          <w:tcPr>
            <w:tcW w:w="1587" w:type="dxa"/>
            <w:vAlign w:val="center"/>
          </w:tcPr>
          <w:p w:rsidR="004E2822" w:rsidP="00987904" w:rsidRDefault="00924DCF" w14:paraId="73CD9985" w14:textId="711AF989">
            <w:pPr>
              <w:jc w:val="right"/>
            </w:pPr>
            <w:r>
              <w:t>267</w:t>
            </w:r>
          </w:p>
        </w:tc>
        <w:tc>
          <w:tcPr>
            <w:tcW w:w="1587" w:type="dxa"/>
            <w:vAlign w:val="center"/>
          </w:tcPr>
          <w:p w:rsidR="004E2822" w:rsidP="00987904" w:rsidRDefault="00924DCF" w14:paraId="31877A01" w14:textId="6EA37741">
            <w:pPr>
              <w:jc w:val="right"/>
            </w:pPr>
            <w:r>
              <w:t>23</w:t>
            </w:r>
          </w:p>
        </w:tc>
      </w:tr>
      <w:tr w:rsidR="003F137A" w:rsidTr="00E82BF4" w14:paraId="0E601908" w14:textId="77777777">
        <w:tc>
          <w:tcPr>
            <w:tcW w:w="2122" w:type="dxa"/>
            <w:vAlign w:val="center"/>
          </w:tcPr>
          <w:p w:rsidR="004E2822" w:rsidP="00626C0A" w:rsidRDefault="00313FA6" w14:paraId="1246350F" w14:textId="77777777">
            <w:r>
              <w:t>One-on-One</w:t>
            </w:r>
          </w:p>
          <w:p w:rsidR="00313FA6" w:rsidP="00E82BF4" w:rsidRDefault="00313FA6" w14:paraId="49A0792F" w14:textId="2A6E2BE9">
            <w:r>
              <w:t>(Cat B – KASA)</w:t>
            </w:r>
          </w:p>
        </w:tc>
        <w:tc>
          <w:tcPr>
            <w:tcW w:w="2244" w:type="dxa"/>
            <w:vAlign w:val="center"/>
          </w:tcPr>
          <w:p w:rsidR="004E2822" w:rsidP="00E82BF4" w:rsidRDefault="00313FA6" w14:paraId="2C55EB73" w14:textId="4A513AA0">
            <w:r>
              <w:t>Ad hoc requests for assistance to setup and use EID equipment</w:t>
            </w:r>
          </w:p>
        </w:tc>
        <w:tc>
          <w:tcPr>
            <w:tcW w:w="1587" w:type="dxa"/>
            <w:vAlign w:val="center"/>
          </w:tcPr>
          <w:p w:rsidR="004E2822" w:rsidP="00987904" w:rsidRDefault="00313FA6" w14:paraId="7736596A" w14:textId="2942EE48">
            <w:pPr>
              <w:jc w:val="right"/>
            </w:pPr>
            <w:r>
              <w:t>5</w:t>
            </w:r>
          </w:p>
        </w:tc>
        <w:tc>
          <w:tcPr>
            <w:tcW w:w="1587" w:type="dxa"/>
            <w:vAlign w:val="center"/>
          </w:tcPr>
          <w:p w:rsidR="004E2822" w:rsidP="00987904" w:rsidRDefault="00313FA6" w14:paraId="7B113203" w14:textId="07BC180D">
            <w:pPr>
              <w:jc w:val="right"/>
            </w:pPr>
            <w:r>
              <w:t>5</w:t>
            </w:r>
          </w:p>
        </w:tc>
        <w:tc>
          <w:tcPr>
            <w:tcW w:w="1587" w:type="dxa"/>
            <w:vAlign w:val="center"/>
          </w:tcPr>
          <w:p w:rsidR="004E2822" w:rsidP="00987904" w:rsidRDefault="00313FA6" w14:paraId="5DB89CB1" w14:textId="55F360AC">
            <w:pPr>
              <w:jc w:val="right"/>
            </w:pPr>
            <w:r>
              <w:t>0</w:t>
            </w:r>
          </w:p>
        </w:tc>
      </w:tr>
      <w:tr w:rsidR="003F137A" w:rsidTr="00E82BF4" w14:paraId="4DB6927A" w14:textId="77777777">
        <w:tc>
          <w:tcPr>
            <w:tcW w:w="2122" w:type="dxa"/>
            <w:vAlign w:val="center"/>
          </w:tcPr>
          <w:p w:rsidR="004E2822" w:rsidP="00626C0A" w:rsidRDefault="005739A9" w14:paraId="6E30BA0C" w14:textId="77777777">
            <w:proofErr w:type="spellStart"/>
            <w:r>
              <w:t>AgVic</w:t>
            </w:r>
            <w:proofErr w:type="spellEnd"/>
            <w:r>
              <w:t xml:space="preserve"> Producer Demonstration Site</w:t>
            </w:r>
          </w:p>
          <w:p w:rsidR="001E2408" w:rsidP="00E82BF4" w:rsidRDefault="001E2408" w14:paraId="17ACFC82" w14:textId="1B3B17BA">
            <w:r>
              <w:t>(Cat C – Practi</w:t>
            </w:r>
            <w:r w:rsidR="00261A98">
              <w:t>c</w:t>
            </w:r>
            <w:r>
              <w:t>e change)</w:t>
            </w:r>
          </w:p>
        </w:tc>
        <w:tc>
          <w:tcPr>
            <w:tcW w:w="2244" w:type="dxa"/>
            <w:vAlign w:val="center"/>
          </w:tcPr>
          <w:p w:rsidR="004E2822" w:rsidP="00E82BF4" w:rsidRDefault="005739A9" w14:paraId="625FCE55" w14:textId="0FC01146">
            <w:r>
              <w:t xml:space="preserve">“To weigh or not to weigh” </w:t>
            </w:r>
            <w:r w:rsidR="001E2408">
              <w:t>Rich River BWBL group</w:t>
            </w:r>
          </w:p>
        </w:tc>
        <w:tc>
          <w:tcPr>
            <w:tcW w:w="1587" w:type="dxa"/>
            <w:vAlign w:val="center"/>
          </w:tcPr>
          <w:p w:rsidR="004E2822" w:rsidP="00987904" w:rsidRDefault="001E2408" w14:paraId="107B7B2F" w14:textId="56635A62">
            <w:pPr>
              <w:jc w:val="right"/>
            </w:pPr>
            <w:r>
              <w:t>9</w:t>
            </w:r>
          </w:p>
        </w:tc>
        <w:tc>
          <w:tcPr>
            <w:tcW w:w="1587" w:type="dxa"/>
            <w:vAlign w:val="center"/>
          </w:tcPr>
          <w:p w:rsidR="004E2822" w:rsidP="00987904" w:rsidRDefault="001E2408" w14:paraId="6C31678E" w14:textId="5F581F2B">
            <w:pPr>
              <w:jc w:val="right"/>
            </w:pPr>
            <w:r>
              <w:t>15</w:t>
            </w:r>
          </w:p>
        </w:tc>
        <w:tc>
          <w:tcPr>
            <w:tcW w:w="1587" w:type="dxa"/>
            <w:vAlign w:val="center"/>
          </w:tcPr>
          <w:p w:rsidR="004E2822" w:rsidP="00987904" w:rsidRDefault="001E2408" w14:paraId="3E5E963E" w14:textId="4139FC2F">
            <w:pPr>
              <w:jc w:val="right"/>
            </w:pPr>
            <w:r>
              <w:t>2</w:t>
            </w:r>
          </w:p>
        </w:tc>
      </w:tr>
      <w:tr w:rsidR="003F137A" w:rsidTr="00E82BF4" w14:paraId="0251F055" w14:textId="77777777">
        <w:tc>
          <w:tcPr>
            <w:tcW w:w="2122" w:type="dxa"/>
            <w:vAlign w:val="center"/>
          </w:tcPr>
          <w:p w:rsidR="004E2822" w:rsidP="00626C0A" w:rsidRDefault="001310D5" w14:paraId="081C9BA9" w14:textId="77777777">
            <w:r>
              <w:t>Webinar series:</w:t>
            </w:r>
          </w:p>
          <w:p w:rsidR="001310D5" w:rsidP="00E82BF4" w:rsidRDefault="001310D5" w14:paraId="14843207" w14:textId="77777777">
            <w:r>
              <w:t xml:space="preserve">(Cat A – Awareness)  </w:t>
            </w:r>
          </w:p>
          <w:p w:rsidR="001310D5" w:rsidP="00E82BF4" w:rsidRDefault="001310D5" w14:paraId="3302A2C9" w14:textId="2E7FF4CF">
            <w:r>
              <w:t>(Cat B – KASA)</w:t>
            </w:r>
          </w:p>
        </w:tc>
        <w:tc>
          <w:tcPr>
            <w:tcW w:w="2244" w:type="dxa"/>
            <w:vAlign w:val="center"/>
          </w:tcPr>
          <w:p w:rsidR="004E2822" w:rsidP="00E82BF4" w:rsidRDefault="00575091" w14:paraId="374F0F1E" w14:textId="1F9EF7CD">
            <w:r>
              <w:t>“</w:t>
            </w:r>
            <w:r w:rsidR="001310D5">
              <w:t>EID enabled decision making f</w:t>
            </w:r>
            <w:r>
              <w:t>or service providers”</w:t>
            </w:r>
          </w:p>
          <w:p w:rsidR="00575091" w:rsidP="00E82BF4" w:rsidRDefault="00575091" w14:paraId="7E7E9B8E" w14:textId="3F56EC12">
            <w:r>
              <w:t>“EID enabled ewes”</w:t>
            </w:r>
          </w:p>
          <w:p w:rsidR="00575091" w:rsidP="00E82BF4" w:rsidRDefault="00575091" w14:paraId="072BD5B6" w14:textId="1554961C">
            <w:r>
              <w:t>“Lamb marketing masterclass”</w:t>
            </w:r>
          </w:p>
        </w:tc>
        <w:tc>
          <w:tcPr>
            <w:tcW w:w="1587" w:type="dxa"/>
            <w:vAlign w:val="center"/>
          </w:tcPr>
          <w:p w:rsidR="00BF69B2" w:rsidP="00987904" w:rsidRDefault="00BF69B2" w14:paraId="714FAE85" w14:textId="77777777">
            <w:pPr>
              <w:jc w:val="right"/>
            </w:pPr>
            <w:r>
              <w:t xml:space="preserve">3 </w:t>
            </w:r>
          </w:p>
          <w:p w:rsidR="004E2822" w:rsidP="00BF69B2" w:rsidRDefault="00BF69B2" w14:paraId="37B24EAE" w14:textId="2155BD66">
            <w:r>
              <w:t>(17 sessions)</w:t>
            </w:r>
          </w:p>
        </w:tc>
        <w:tc>
          <w:tcPr>
            <w:tcW w:w="1587" w:type="dxa"/>
            <w:vAlign w:val="center"/>
          </w:tcPr>
          <w:p w:rsidR="004E2822" w:rsidP="00987904" w:rsidRDefault="006A7988" w14:paraId="4E813F74" w14:textId="73FDB941">
            <w:pPr>
              <w:jc w:val="right"/>
            </w:pPr>
            <w:r>
              <w:t>170</w:t>
            </w:r>
          </w:p>
        </w:tc>
        <w:tc>
          <w:tcPr>
            <w:tcW w:w="1587" w:type="dxa"/>
            <w:vAlign w:val="center"/>
          </w:tcPr>
          <w:p w:rsidR="004E2822" w:rsidP="00987904" w:rsidRDefault="006A7988" w14:paraId="4F6C219A" w14:textId="3A84ED7D">
            <w:pPr>
              <w:jc w:val="right"/>
            </w:pPr>
            <w:r>
              <w:t>60</w:t>
            </w:r>
          </w:p>
        </w:tc>
      </w:tr>
      <w:tr w:rsidR="00467868" w:rsidTr="00E82BF4" w14:paraId="3FA9EA92" w14:textId="77777777">
        <w:tc>
          <w:tcPr>
            <w:tcW w:w="2122" w:type="dxa"/>
            <w:vAlign w:val="center"/>
          </w:tcPr>
          <w:p w:rsidR="00467868" w:rsidP="00626C0A" w:rsidRDefault="00467868" w14:paraId="781D806D" w14:textId="77391841">
            <w:r>
              <w:t>Lamb supply chain:</w:t>
            </w:r>
          </w:p>
          <w:p w:rsidR="00467868" w:rsidP="00E82BF4" w:rsidRDefault="00467868" w14:paraId="1ED4CE4F" w14:textId="77777777">
            <w:r>
              <w:t>Workshops</w:t>
            </w:r>
          </w:p>
          <w:p w:rsidR="00467868" w:rsidP="00E82BF4" w:rsidRDefault="00467868" w14:paraId="73F01AA6" w14:textId="64FB7826">
            <w:r>
              <w:t>(Cat B – KASA)</w:t>
            </w:r>
          </w:p>
        </w:tc>
        <w:tc>
          <w:tcPr>
            <w:tcW w:w="2244" w:type="dxa"/>
            <w:vAlign w:val="center"/>
          </w:tcPr>
          <w:p w:rsidR="00467868" w:rsidP="00E82BF4" w:rsidRDefault="00107870" w14:paraId="5D3B3F53" w14:textId="3CFE08FC">
            <w:r>
              <w:t>Pilot workshop</w:t>
            </w:r>
          </w:p>
        </w:tc>
        <w:tc>
          <w:tcPr>
            <w:tcW w:w="1587" w:type="dxa"/>
            <w:vAlign w:val="center"/>
          </w:tcPr>
          <w:p w:rsidR="00467868" w:rsidP="00467868" w:rsidRDefault="00107870" w14:paraId="44F93815" w14:textId="08AC126E">
            <w:pPr>
              <w:jc w:val="right"/>
            </w:pPr>
            <w:r>
              <w:t>1</w:t>
            </w:r>
          </w:p>
        </w:tc>
        <w:tc>
          <w:tcPr>
            <w:tcW w:w="1587" w:type="dxa"/>
            <w:vAlign w:val="center"/>
          </w:tcPr>
          <w:p w:rsidR="00467868" w:rsidP="00467868" w:rsidRDefault="00107870" w14:paraId="27E94ACF" w14:textId="13CA1CBF">
            <w:pPr>
              <w:jc w:val="right"/>
            </w:pPr>
            <w:r>
              <w:t>11</w:t>
            </w:r>
          </w:p>
        </w:tc>
        <w:tc>
          <w:tcPr>
            <w:tcW w:w="1587" w:type="dxa"/>
            <w:vAlign w:val="center"/>
          </w:tcPr>
          <w:p w:rsidR="00467868" w:rsidP="00467868" w:rsidRDefault="00107870" w14:paraId="3BE79E1F" w14:textId="3E5445FE">
            <w:pPr>
              <w:jc w:val="right"/>
            </w:pPr>
            <w:r>
              <w:t>2</w:t>
            </w:r>
          </w:p>
        </w:tc>
      </w:tr>
      <w:tr w:rsidR="00467868" w:rsidTr="00E82BF4" w14:paraId="2386FFA1" w14:textId="77777777">
        <w:tc>
          <w:tcPr>
            <w:tcW w:w="2122" w:type="dxa"/>
            <w:vAlign w:val="center"/>
          </w:tcPr>
          <w:p w:rsidR="00467868" w:rsidP="00626C0A" w:rsidRDefault="00467868" w14:paraId="6884D230" w14:textId="53A9417D">
            <w:r>
              <w:t>DYD training package:</w:t>
            </w:r>
          </w:p>
          <w:p w:rsidR="00467868" w:rsidP="00E82BF4" w:rsidRDefault="00467868" w14:paraId="1F4227E9" w14:textId="038AA453">
            <w:r>
              <w:t>Workshops</w:t>
            </w:r>
          </w:p>
          <w:p w:rsidR="00467868" w:rsidP="00E82BF4" w:rsidRDefault="00467868" w14:paraId="1C7DA920" w14:textId="72964BF9">
            <w:r>
              <w:t>(Cat B – KASA)</w:t>
            </w:r>
          </w:p>
        </w:tc>
        <w:tc>
          <w:tcPr>
            <w:tcW w:w="2244" w:type="dxa"/>
            <w:vAlign w:val="center"/>
          </w:tcPr>
          <w:p w:rsidR="00467868" w:rsidP="00E82BF4" w:rsidRDefault="00467868" w14:paraId="4C827A16" w14:textId="0A04C3B0">
            <w:r>
              <w:t>“DYD cycle” workshop</w:t>
            </w:r>
          </w:p>
          <w:p w:rsidR="00467868" w:rsidP="00E82BF4" w:rsidRDefault="00467868" w14:paraId="1BCDE59B" w14:textId="224F34CC">
            <w:r>
              <w:t>“EID101” workshop</w:t>
            </w:r>
          </w:p>
        </w:tc>
        <w:tc>
          <w:tcPr>
            <w:tcW w:w="1587" w:type="dxa"/>
            <w:vAlign w:val="center"/>
          </w:tcPr>
          <w:p w:rsidR="00467868" w:rsidP="00467868" w:rsidRDefault="00467868" w14:paraId="44EE1F89" w14:textId="5C5E6094">
            <w:pPr>
              <w:jc w:val="right"/>
            </w:pPr>
            <w:r>
              <w:t>4</w:t>
            </w:r>
          </w:p>
        </w:tc>
        <w:tc>
          <w:tcPr>
            <w:tcW w:w="1587" w:type="dxa"/>
            <w:vAlign w:val="center"/>
          </w:tcPr>
          <w:p w:rsidR="00467868" w:rsidP="00467868" w:rsidRDefault="00467868" w14:paraId="7E3C9565" w14:textId="7EA162CD">
            <w:pPr>
              <w:jc w:val="right"/>
            </w:pPr>
            <w:r>
              <w:t>63</w:t>
            </w:r>
          </w:p>
        </w:tc>
        <w:tc>
          <w:tcPr>
            <w:tcW w:w="1587" w:type="dxa"/>
            <w:vAlign w:val="center"/>
          </w:tcPr>
          <w:p w:rsidR="00467868" w:rsidP="00467868" w:rsidRDefault="00467868" w14:paraId="753C4098" w14:textId="10585B85">
            <w:pPr>
              <w:jc w:val="right"/>
            </w:pPr>
            <w:r>
              <w:t>7</w:t>
            </w:r>
          </w:p>
        </w:tc>
      </w:tr>
      <w:tr w:rsidR="00467868" w:rsidTr="00E82BF4" w14:paraId="0D1EB4A4" w14:textId="77777777">
        <w:tc>
          <w:tcPr>
            <w:tcW w:w="2122" w:type="dxa"/>
            <w:vAlign w:val="center"/>
          </w:tcPr>
          <w:p w:rsidR="00467868" w:rsidP="00626C0A" w:rsidRDefault="00467868" w14:paraId="6031397E" w14:textId="77777777">
            <w:r>
              <w:t>DYD training package:</w:t>
            </w:r>
          </w:p>
          <w:p w:rsidR="00467868" w:rsidP="00E82BF4" w:rsidRDefault="00467868" w14:paraId="5B778059" w14:textId="354DF230">
            <w:r>
              <w:t>Feeder/Intro events</w:t>
            </w:r>
          </w:p>
          <w:p w:rsidR="00467868" w:rsidP="00E82BF4" w:rsidRDefault="00467868" w14:paraId="1126D8D3" w14:textId="77777777">
            <w:r>
              <w:t xml:space="preserve">(Cat A – Awareness)  </w:t>
            </w:r>
          </w:p>
          <w:p w:rsidR="00467868" w:rsidP="00E82BF4" w:rsidRDefault="00467868" w14:paraId="0D09996F" w14:textId="1283AD8D">
            <w:r>
              <w:t>(Cat B – KASA)</w:t>
            </w:r>
          </w:p>
        </w:tc>
        <w:tc>
          <w:tcPr>
            <w:tcW w:w="2244" w:type="dxa"/>
            <w:vAlign w:val="center"/>
          </w:tcPr>
          <w:p w:rsidR="00467868" w:rsidP="00E82BF4" w:rsidRDefault="00467868" w14:paraId="444FF7EA" w14:textId="2DD4A40F">
            <w:r>
              <w:t>Network group meetings with presentation of EID benefits and equipment display</w:t>
            </w:r>
          </w:p>
        </w:tc>
        <w:tc>
          <w:tcPr>
            <w:tcW w:w="1587" w:type="dxa"/>
            <w:vAlign w:val="center"/>
          </w:tcPr>
          <w:p w:rsidR="00467868" w:rsidP="00467868" w:rsidRDefault="00467868" w14:paraId="4AE69583" w14:textId="5DA50AC2">
            <w:pPr>
              <w:jc w:val="right"/>
            </w:pPr>
            <w:r>
              <w:t>10</w:t>
            </w:r>
          </w:p>
        </w:tc>
        <w:tc>
          <w:tcPr>
            <w:tcW w:w="1587" w:type="dxa"/>
            <w:vAlign w:val="center"/>
          </w:tcPr>
          <w:p w:rsidR="00467868" w:rsidP="00467868" w:rsidRDefault="00467868" w14:paraId="0B02A3B3" w14:textId="2B739764">
            <w:pPr>
              <w:jc w:val="right"/>
            </w:pPr>
            <w:r>
              <w:t>158</w:t>
            </w:r>
          </w:p>
        </w:tc>
        <w:tc>
          <w:tcPr>
            <w:tcW w:w="1587" w:type="dxa"/>
            <w:vAlign w:val="center"/>
          </w:tcPr>
          <w:p w:rsidR="00467868" w:rsidP="00467868" w:rsidRDefault="00467868" w14:paraId="7F4ECD16" w14:textId="32BAB599">
            <w:pPr>
              <w:jc w:val="right"/>
            </w:pPr>
            <w:r>
              <w:t>10</w:t>
            </w:r>
          </w:p>
        </w:tc>
      </w:tr>
      <w:tr w:rsidR="00467868" w:rsidTr="00E82BF4" w14:paraId="15822E4A" w14:textId="77777777">
        <w:tc>
          <w:tcPr>
            <w:tcW w:w="2122" w:type="dxa"/>
            <w:vAlign w:val="center"/>
          </w:tcPr>
          <w:p w:rsidR="00467868" w:rsidP="00626C0A" w:rsidRDefault="00467868" w14:paraId="5DB37F94" w14:textId="77777777">
            <w:r>
              <w:t>NLIS database training:</w:t>
            </w:r>
          </w:p>
          <w:p w:rsidR="00467868" w:rsidP="00E82BF4" w:rsidRDefault="00467868" w14:paraId="7811A13D" w14:textId="77777777">
            <w:r>
              <w:t>(Cat B – KASA)</w:t>
            </w:r>
          </w:p>
          <w:p w:rsidR="00467868" w:rsidP="00E82BF4" w:rsidRDefault="00467868" w14:paraId="6E049D90" w14:textId="4509FDEE">
            <w:r>
              <w:t>(Cat C – Practi</w:t>
            </w:r>
            <w:r w:rsidR="00261A98">
              <w:t>c</w:t>
            </w:r>
            <w:r>
              <w:t>e change)</w:t>
            </w:r>
          </w:p>
        </w:tc>
        <w:tc>
          <w:tcPr>
            <w:tcW w:w="2244" w:type="dxa"/>
            <w:vAlign w:val="center"/>
          </w:tcPr>
          <w:p w:rsidR="00467868" w:rsidP="00E82BF4" w:rsidRDefault="00467868" w14:paraId="421DA109" w14:textId="6ECB8BD4">
            <w:r>
              <w:t>Interactive workshop or webinar with traceability requirements and NLIS database use</w:t>
            </w:r>
          </w:p>
        </w:tc>
        <w:tc>
          <w:tcPr>
            <w:tcW w:w="1587" w:type="dxa"/>
            <w:vAlign w:val="center"/>
          </w:tcPr>
          <w:p w:rsidR="00467868" w:rsidP="00467868" w:rsidRDefault="00467868" w14:paraId="5316FEAC" w14:textId="0A5B0E49">
            <w:pPr>
              <w:jc w:val="right"/>
            </w:pPr>
            <w:r>
              <w:t>Workshops  24</w:t>
            </w:r>
          </w:p>
          <w:p w:rsidR="00467868" w:rsidP="00467868" w:rsidRDefault="00467868" w14:paraId="05B7BCB3" w14:textId="35721C12">
            <w:pPr>
              <w:jc w:val="right"/>
            </w:pPr>
            <w:r>
              <w:t>Webinars     13</w:t>
            </w:r>
          </w:p>
        </w:tc>
        <w:tc>
          <w:tcPr>
            <w:tcW w:w="1587" w:type="dxa"/>
            <w:vAlign w:val="center"/>
          </w:tcPr>
          <w:p w:rsidR="00467868" w:rsidP="00467868" w:rsidRDefault="00467868" w14:paraId="57587BAB" w14:textId="77777777">
            <w:pPr>
              <w:jc w:val="right"/>
            </w:pPr>
            <w:r>
              <w:t>213</w:t>
            </w:r>
          </w:p>
          <w:p w:rsidR="00467868" w:rsidP="00467868" w:rsidRDefault="00467868" w14:paraId="74CEDE1D" w14:textId="5ACAF2A4">
            <w:pPr>
              <w:jc w:val="right"/>
            </w:pPr>
            <w:r>
              <w:t>95</w:t>
            </w:r>
          </w:p>
        </w:tc>
        <w:tc>
          <w:tcPr>
            <w:tcW w:w="1587" w:type="dxa"/>
            <w:vAlign w:val="center"/>
          </w:tcPr>
          <w:p w:rsidR="00467868" w:rsidP="00467868" w:rsidRDefault="00467868" w14:paraId="1D3D9C44" w14:textId="77777777">
            <w:pPr>
              <w:jc w:val="right"/>
            </w:pPr>
            <w:r>
              <w:t>8</w:t>
            </w:r>
          </w:p>
          <w:p w:rsidR="00467868" w:rsidP="00467868" w:rsidRDefault="00467868" w14:paraId="3F2BFC7D" w14:textId="2D4C6BF2">
            <w:pPr>
              <w:jc w:val="right"/>
            </w:pPr>
            <w:r>
              <w:t>26</w:t>
            </w:r>
          </w:p>
        </w:tc>
      </w:tr>
      <w:tr w:rsidRPr="003113A3" w:rsidR="00467868" w:rsidTr="00D06FE4" w14:paraId="6EE6E25E" w14:textId="77777777">
        <w:tc>
          <w:tcPr>
            <w:tcW w:w="4366" w:type="dxa"/>
            <w:gridSpan w:val="2"/>
          </w:tcPr>
          <w:p w:rsidRPr="003113A3" w:rsidR="00467868" w:rsidP="00467868" w:rsidRDefault="00467868" w14:paraId="4E28E119" w14:textId="77C89220">
            <w:pPr>
              <w:jc w:val="right"/>
              <w:rPr>
                <w:b/>
                <w:bCs/>
              </w:rPr>
            </w:pPr>
            <w:r w:rsidRPr="003113A3">
              <w:rPr>
                <w:b/>
                <w:bCs/>
              </w:rPr>
              <w:t>TOTAL</w:t>
            </w:r>
          </w:p>
        </w:tc>
        <w:tc>
          <w:tcPr>
            <w:tcW w:w="1587" w:type="dxa"/>
            <w:vAlign w:val="center"/>
          </w:tcPr>
          <w:p w:rsidRPr="003113A3" w:rsidR="00467868" w:rsidP="00467868" w:rsidRDefault="00467868" w14:paraId="11506522" w14:textId="13966762">
            <w:pPr>
              <w:jc w:val="right"/>
              <w:rPr>
                <w:b/>
                <w:bCs/>
              </w:rPr>
            </w:pPr>
            <w:r>
              <w:rPr>
                <w:b/>
                <w:bCs/>
              </w:rPr>
              <w:t>1</w:t>
            </w:r>
            <w:r w:rsidR="00107870">
              <w:rPr>
                <w:b/>
                <w:bCs/>
              </w:rPr>
              <w:t>1</w:t>
            </w:r>
            <w:r w:rsidR="008E7760">
              <w:rPr>
                <w:b/>
                <w:bCs/>
              </w:rPr>
              <w:t>2</w:t>
            </w:r>
          </w:p>
        </w:tc>
        <w:tc>
          <w:tcPr>
            <w:tcW w:w="1587" w:type="dxa"/>
            <w:vAlign w:val="center"/>
          </w:tcPr>
          <w:p w:rsidRPr="003113A3" w:rsidR="00467868" w:rsidP="00467868" w:rsidRDefault="00467868" w14:paraId="54449627" w14:textId="5ED2C1DB">
            <w:pPr>
              <w:jc w:val="right"/>
              <w:rPr>
                <w:b/>
                <w:bCs/>
              </w:rPr>
            </w:pPr>
            <w:r>
              <w:rPr>
                <w:b/>
                <w:bCs/>
              </w:rPr>
              <w:t>1</w:t>
            </w:r>
            <w:r w:rsidR="0040613E">
              <w:rPr>
                <w:b/>
                <w:bCs/>
              </w:rPr>
              <w:t>456</w:t>
            </w:r>
          </w:p>
        </w:tc>
        <w:tc>
          <w:tcPr>
            <w:tcW w:w="1587" w:type="dxa"/>
            <w:vAlign w:val="center"/>
          </w:tcPr>
          <w:p w:rsidRPr="003113A3" w:rsidR="00467868" w:rsidP="00467868" w:rsidRDefault="00467868" w14:paraId="664136F9" w14:textId="37343985">
            <w:pPr>
              <w:jc w:val="right"/>
              <w:rPr>
                <w:b/>
                <w:bCs/>
              </w:rPr>
            </w:pPr>
            <w:r>
              <w:rPr>
                <w:b/>
                <w:bCs/>
              </w:rPr>
              <w:t>2</w:t>
            </w:r>
            <w:r w:rsidR="00233892">
              <w:rPr>
                <w:b/>
                <w:bCs/>
              </w:rPr>
              <w:t>08</w:t>
            </w:r>
          </w:p>
        </w:tc>
      </w:tr>
    </w:tbl>
    <w:p w:rsidR="00AE6AF7" w:rsidP="00AE6AF7" w:rsidRDefault="00AE6AF7" w14:paraId="69108215" w14:textId="342F2A76"/>
    <w:p w:rsidR="00D9708C" w:rsidP="00AE6AF7" w:rsidRDefault="00D9708C" w14:paraId="107CCB9C" w14:textId="77777777"/>
    <w:p w:rsidR="008D09FB" w:rsidP="008D09FB" w:rsidRDefault="00AE2C7A" w14:paraId="4C66EF3D" w14:textId="77777777">
      <w:pPr>
        <w:pStyle w:val="Heading3"/>
        <w:ind w:left="1080" w:firstLine="0"/>
      </w:pPr>
      <w:bookmarkStart w:name="_Toc65505922" w:id="47"/>
      <w:bookmarkStart w:name="_Toc65824653" w:id="48"/>
      <w:r>
        <w:t>Processors</w:t>
      </w:r>
      <w:bookmarkEnd w:id="47"/>
      <w:r w:rsidRPr="008D09FB" w:rsidR="008D09FB">
        <w:t xml:space="preserve"> </w:t>
      </w:r>
      <w:bookmarkEnd w:id="48"/>
    </w:p>
    <w:p w:rsidR="002D5FB9" w:rsidP="002D5FB9" w:rsidRDefault="008D09FB" w14:paraId="2DFDAF40" w14:textId="391F5CA6">
      <w:r>
        <w:t xml:space="preserve">Throughout the project engagement was undertaken with the processing sector. During the </w:t>
      </w:r>
      <w:r w:rsidR="00A76423">
        <w:t>consultation</w:t>
      </w:r>
      <w:r>
        <w:t xml:space="preserve"> phase of the project, </w:t>
      </w:r>
      <w:r w:rsidR="00912E2B">
        <w:t>three</w:t>
      </w:r>
      <w:r w:rsidR="00817E96">
        <w:t xml:space="preserve"> significant</w:t>
      </w:r>
      <w:r w:rsidR="00904A1D">
        <w:t xml:space="preserve"> Victorian</w:t>
      </w:r>
      <w:r>
        <w:t xml:space="preserve"> processors indicated </w:t>
      </w:r>
      <w:r w:rsidR="00364C3E">
        <w:t xml:space="preserve">during conversations </w:t>
      </w:r>
      <w:r>
        <w:t xml:space="preserve">they were focusing </w:t>
      </w:r>
      <w:r w:rsidR="00636519">
        <w:t>on</w:t>
      </w:r>
      <w:r>
        <w:t xml:space="preserve"> inputs and investment in the compliance of </w:t>
      </w:r>
      <w:r w:rsidR="00904A1D">
        <w:t xml:space="preserve">electronic </w:t>
      </w:r>
      <w:r>
        <w:t xml:space="preserve">NLIS recording for sheep and goats that became mandatory for processors in March 2018. </w:t>
      </w:r>
      <w:r w:rsidR="00364C3E">
        <w:t xml:space="preserve">In response, </w:t>
      </w:r>
      <w:r w:rsidR="00147831">
        <w:t>the</w:t>
      </w:r>
      <w:r>
        <w:t xml:space="preserve"> project team endeavoured to assist processors with meeting </w:t>
      </w:r>
      <w:r w:rsidR="00B629C7">
        <w:t>this requirement</w:t>
      </w:r>
      <w:r>
        <w:t xml:space="preserve"> through </w:t>
      </w:r>
      <w:r w:rsidR="00AA2D42">
        <w:t>the</w:t>
      </w:r>
      <w:r w:rsidR="0040283B">
        <w:t xml:space="preserve"> </w:t>
      </w:r>
      <w:r w:rsidR="00BC7AAD">
        <w:t>following methods</w:t>
      </w:r>
      <w:r w:rsidR="00B5163F">
        <w:t xml:space="preserve">. </w:t>
      </w:r>
    </w:p>
    <w:p w:rsidR="002D5FB9" w:rsidP="002D5FB9" w:rsidRDefault="008D09FB" w14:paraId="67077D06" w14:textId="4E3A36B6">
      <w:pPr>
        <w:pStyle w:val="ListParagraph"/>
        <w:numPr>
          <w:ilvl w:val="0"/>
          <w:numId w:val="35"/>
        </w:numPr>
      </w:pPr>
      <w:r>
        <w:lastRenderedPageBreak/>
        <w:t>consultation opportunit</w:t>
      </w:r>
      <w:r w:rsidR="00904D00">
        <w:t>ies</w:t>
      </w:r>
      <w:r>
        <w:t xml:space="preserve"> with the MDC projects Sheep EID Technical specialist</w:t>
      </w:r>
      <w:r w:rsidR="00904D00">
        <w:t xml:space="preserve"> to optimise NLIS scanning systems</w:t>
      </w:r>
    </w:p>
    <w:p w:rsidR="00C85B4F" w:rsidP="002D5FB9" w:rsidRDefault="00DE2D6B" w14:paraId="3CD2DD71" w14:textId="1F8229A1">
      <w:pPr>
        <w:pStyle w:val="ListParagraph"/>
        <w:numPr>
          <w:ilvl w:val="0"/>
          <w:numId w:val="35"/>
        </w:numPr>
      </w:pPr>
      <w:r>
        <w:t xml:space="preserve">assistance </w:t>
      </w:r>
      <w:r w:rsidR="00904D00">
        <w:t>develop</w:t>
      </w:r>
      <w:r>
        <w:t>ing</w:t>
      </w:r>
      <w:r w:rsidR="00904D00">
        <w:t xml:space="preserve"> data management plans</w:t>
      </w:r>
      <w:r w:rsidR="00147831">
        <w:t xml:space="preserve">, </w:t>
      </w:r>
    </w:p>
    <w:p w:rsidR="00C85B4F" w:rsidP="002D5FB9" w:rsidRDefault="00904D00" w14:paraId="305B212B" w14:textId="77777777">
      <w:pPr>
        <w:pStyle w:val="ListParagraph"/>
        <w:numPr>
          <w:ilvl w:val="0"/>
          <w:numId w:val="35"/>
        </w:numPr>
      </w:pPr>
      <w:r>
        <w:t>validat</w:t>
      </w:r>
      <w:r w:rsidR="00FE5FDB">
        <w:t>ion</w:t>
      </w:r>
      <w:r w:rsidR="008D09FB">
        <w:t xml:space="preserve"> of </w:t>
      </w:r>
      <w:r w:rsidR="00FE5FDB">
        <w:t>carcase tracking</w:t>
      </w:r>
      <w:r w:rsidR="008D09FB">
        <w:t xml:space="preserve"> systems</w:t>
      </w:r>
      <w:r w:rsidR="00147831">
        <w:t xml:space="preserve"> </w:t>
      </w:r>
    </w:p>
    <w:p w:rsidR="008D09FB" w:rsidP="00E82BF4" w:rsidRDefault="006F624C" w14:paraId="2FA1D6AE" w14:textId="5F83BA63">
      <w:pPr>
        <w:pStyle w:val="ListParagraph"/>
        <w:numPr>
          <w:ilvl w:val="0"/>
          <w:numId w:val="35"/>
        </w:numPr>
      </w:pPr>
      <w:r>
        <w:t>collaboration with other stakeholders undertaking activities with processors</w:t>
      </w:r>
      <w:r w:rsidR="008D09FB">
        <w:t>.</w:t>
      </w:r>
    </w:p>
    <w:p w:rsidR="00AE2C7A" w:rsidP="00AE2C7A" w:rsidRDefault="005C14EE" w14:paraId="75D24A8F" w14:textId="14840BB3">
      <w:pPr>
        <w:pStyle w:val="Heading3"/>
        <w:ind w:left="1080" w:firstLine="0"/>
      </w:pPr>
      <w:bookmarkStart w:name="_Toc65505923" w:id="49"/>
      <w:bookmarkStart w:name="_Toc65824654" w:id="50"/>
      <w:r>
        <w:t>Other</w:t>
      </w:r>
      <w:r w:rsidR="00146D7F">
        <w:t xml:space="preserve"> stakeholders</w:t>
      </w:r>
      <w:bookmarkEnd w:id="49"/>
      <w:bookmarkEnd w:id="50"/>
    </w:p>
    <w:p w:rsidR="00146D7F" w:rsidP="00146D7F" w:rsidRDefault="008A6D05" w14:paraId="29128042" w14:textId="02DEF7B7">
      <w:r>
        <w:t xml:space="preserve">There are </w:t>
      </w:r>
      <w:r w:rsidR="009A713B">
        <w:t>several</w:t>
      </w:r>
      <w:r>
        <w:t xml:space="preserve"> stakeholders that are integral to the success of transferring data between supply chain participants. Their roles include technology providers, </w:t>
      </w:r>
      <w:r w:rsidR="009575C3">
        <w:t>technical specialists, business consultants and collaborative research groups.</w:t>
      </w:r>
      <w:r w:rsidR="00B10AA1">
        <w:t xml:space="preserve"> </w:t>
      </w:r>
      <w:r w:rsidR="00904D00">
        <w:t xml:space="preserve"> </w:t>
      </w:r>
      <w:r w:rsidR="00B10AA1">
        <w:t xml:space="preserve">The engagement with this sector </w:t>
      </w:r>
      <w:r w:rsidR="00904D00">
        <w:t xml:space="preserve">during the project </w:t>
      </w:r>
      <w:r w:rsidR="00B10AA1">
        <w:t xml:space="preserve">is described in </w:t>
      </w:r>
      <w:r w:rsidRPr="00BA2A86" w:rsidR="00B10AA1">
        <w:t>Ta</w:t>
      </w:r>
      <w:r w:rsidRPr="00626C0A" w:rsidR="00B10AA1">
        <w:t xml:space="preserve">ble </w:t>
      </w:r>
      <w:r w:rsidRPr="00E82BF4" w:rsidR="00B10AA1">
        <w:t>3</w:t>
      </w:r>
      <w:r w:rsidR="00B10AA1">
        <w:t>.</w:t>
      </w:r>
    </w:p>
    <w:p w:rsidR="00B10AA1" w:rsidP="00B10AA1" w:rsidRDefault="00B10AA1" w14:paraId="6785C2FE" w14:textId="37E81867">
      <w:pPr>
        <w:pStyle w:val="Caption"/>
      </w:pPr>
      <w:r w:rsidRPr="00C96A0B">
        <w:t xml:space="preserve">Table </w:t>
      </w:r>
      <w:r>
        <w:fldChar w:fldCharType="begin"/>
      </w:r>
      <w:r>
        <w:instrText>SEQ Table \* ARABIC</w:instrText>
      </w:r>
      <w:r>
        <w:fldChar w:fldCharType="separate"/>
      </w:r>
      <w:r w:rsidR="007B5D0A">
        <w:rPr>
          <w:noProof/>
        </w:rPr>
        <w:t>3</w:t>
      </w:r>
      <w:r>
        <w:fldChar w:fldCharType="end"/>
      </w:r>
      <w:r w:rsidRPr="00C96A0B">
        <w:t xml:space="preserve">. </w:t>
      </w:r>
      <w:r>
        <w:t>Industry stakeholders</w:t>
      </w:r>
      <w:r w:rsidRPr="00C96A0B">
        <w:t xml:space="preserve"> engaged during project activities</w:t>
      </w:r>
    </w:p>
    <w:tbl>
      <w:tblPr>
        <w:tblStyle w:val="TableGrid"/>
        <w:tblW w:w="9214" w:type="dxa"/>
        <w:tblInd w:w="-5" w:type="dxa"/>
        <w:tblLook w:val="04A0" w:firstRow="1" w:lastRow="0" w:firstColumn="1" w:lastColumn="0" w:noHBand="0" w:noVBand="1"/>
      </w:tblPr>
      <w:tblGrid>
        <w:gridCol w:w="2835"/>
        <w:gridCol w:w="6379"/>
      </w:tblGrid>
      <w:tr w:rsidRPr="00FC3562" w:rsidR="007A583E" w:rsidTr="003121F1" w14:paraId="269B75A7" w14:textId="77777777">
        <w:tc>
          <w:tcPr>
            <w:tcW w:w="2835" w:type="dxa"/>
          </w:tcPr>
          <w:p w:rsidRPr="00FC3562" w:rsidR="007A583E" w:rsidP="003121F1" w:rsidRDefault="007A583E" w14:paraId="7DEECE6B" w14:textId="77777777">
            <w:pPr>
              <w:pStyle w:val="ListParagraph"/>
            </w:pPr>
            <w:r>
              <w:t>TYPE</w:t>
            </w:r>
          </w:p>
        </w:tc>
        <w:tc>
          <w:tcPr>
            <w:tcW w:w="6379" w:type="dxa"/>
          </w:tcPr>
          <w:p w:rsidRPr="00FC3562" w:rsidR="007A583E" w:rsidP="003121F1" w:rsidRDefault="007A583E" w14:paraId="4D71ECEF" w14:textId="77777777">
            <w:r>
              <w:t>DESCRIPTION</w:t>
            </w:r>
          </w:p>
        </w:tc>
      </w:tr>
      <w:tr w:rsidRPr="00FC3562" w:rsidR="007A583E" w:rsidTr="003121F1" w14:paraId="3C0F1DAD" w14:textId="77777777">
        <w:tc>
          <w:tcPr>
            <w:tcW w:w="2835" w:type="dxa"/>
          </w:tcPr>
          <w:p w:rsidRPr="00FC3562" w:rsidR="007A583E" w:rsidP="003121F1" w:rsidRDefault="007A583E" w14:paraId="34FD3F91" w14:textId="29B68DED">
            <w:r w:rsidRPr="00FC3562">
              <w:t xml:space="preserve">Research </w:t>
            </w:r>
            <w:r w:rsidR="00EB79FB">
              <w:t>and</w:t>
            </w:r>
            <w:r w:rsidRPr="00FC3562">
              <w:t xml:space="preserve"> </w:t>
            </w:r>
            <w:r>
              <w:t xml:space="preserve">extension </w:t>
            </w:r>
            <w:r w:rsidRPr="00FC3562">
              <w:t>groups</w:t>
            </w:r>
          </w:p>
        </w:tc>
        <w:tc>
          <w:tcPr>
            <w:tcW w:w="6379" w:type="dxa"/>
          </w:tcPr>
          <w:p w:rsidR="007A583E" w:rsidP="003121F1" w:rsidRDefault="007A583E" w14:paraId="727C647B" w14:textId="12C166FA">
            <w:pPr>
              <w:pStyle w:val="ListParagraph"/>
              <w:numPr>
                <w:ilvl w:val="0"/>
                <w:numId w:val="19"/>
              </w:numPr>
              <w:spacing w:after="0" w:line="240" w:lineRule="auto"/>
              <w:ind w:left="463" w:hanging="282"/>
            </w:pPr>
            <w:proofErr w:type="spellStart"/>
            <w:r w:rsidRPr="00FC3562">
              <w:t>ALMTech</w:t>
            </w:r>
            <w:proofErr w:type="spellEnd"/>
            <w:r w:rsidR="00F1316A">
              <w:t xml:space="preserve"> (Advan</w:t>
            </w:r>
            <w:r w:rsidR="00240D51">
              <w:t xml:space="preserve">ced </w:t>
            </w:r>
            <w:r w:rsidR="00204D7E">
              <w:t>Livestock Measurement Technologies)</w:t>
            </w:r>
            <w:r>
              <w:t>: participation in Supply Chain group meetings, provision of assistance during d</w:t>
            </w:r>
            <w:r w:rsidRPr="00FC3562">
              <w:t xml:space="preserve">ata collection </w:t>
            </w:r>
            <w:r>
              <w:t>in plant.</w:t>
            </w:r>
            <w:r w:rsidRPr="00FC3562">
              <w:t xml:space="preserve"> </w:t>
            </w:r>
          </w:p>
          <w:p w:rsidR="007A583E" w:rsidP="003121F1" w:rsidRDefault="007A583E" w14:paraId="2927B57A" w14:textId="7D0927D1">
            <w:pPr>
              <w:pStyle w:val="ListParagraph"/>
              <w:numPr>
                <w:ilvl w:val="0"/>
                <w:numId w:val="19"/>
              </w:numPr>
              <w:spacing w:after="0" w:line="240" w:lineRule="auto"/>
              <w:ind w:left="463" w:hanging="282"/>
            </w:pPr>
            <w:proofErr w:type="spellStart"/>
            <w:r w:rsidRPr="00FC3562">
              <w:t>AskBill</w:t>
            </w:r>
            <w:proofErr w:type="spellEnd"/>
            <w:r>
              <w:t xml:space="preserve"> carcase quality validation: collection of carcase data in plant.</w:t>
            </w:r>
          </w:p>
          <w:p w:rsidRPr="00FC3562" w:rsidR="007A583E" w:rsidP="003121F1" w:rsidRDefault="007A583E" w14:paraId="7369C748" w14:textId="77777777">
            <w:pPr>
              <w:pStyle w:val="ListParagraph"/>
              <w:numPr>
                <w:ilvl w:val="0"/>
                <w:numId w:val="19"/>
              </w:numPr>
              <w:spacing w:after="0" w:line="240" w:lineRule="auto"/>
              <w:ind w:left="463" w:hanging="282"/>
            </w:pPr>
            <w:r>
              <w:t xml:space="preserve">Sheep Genetics Australia: collection of carcase data in plant during </w:t>
            </w:r>
            <w:r w:rsidRPr="00FC3562">
              <w:t xml:space="preserve">Corriedales </w:t>
            </w:r>
            <w:r>
              <w:t>eating quality</w:t>
            </w:r>
            <w:r w:rsidRPr="00FC3562">
              <w:t xml:space="preserve"> project</w:t>
            </w:r>
            <w:r>
              <w:t>.</w:t>
            </w:r>
          </w:p>
        </w:tc>
      </w:tr>
      <w:tr w:rsidRPr="00FC3562" w:rsidR="007A583E" w:rsidTr="003121F1" w14:paraId="5D22FC87" w14:textId="77777777">
        <w:tc>
          <w:tcPr>
            <w:tcW w:w="2835" w:type="dxa"/>
          </w:tcPr>
          <w:p w:rsidRPr="00FC3562" w:rsidR="007A583E" w:rsidP="003121F1" w:rsidRDefault="007A583E" w14:paraId="2AF24DE4" w14:textId="77777777">
            <w:r>
              <w:t>Livestock agents</w:t>
            </w:r>
          </w:p>
        </w:tc>
        <w:tc>
          <w:tcPr>
            <w:tcW w:w="6379" w:type="dxa"/>
          </w:tcPr>
          <w:p w:rsidR="007A583E" w:rsidP="003121F1" w:rsidRDefault="007A583E" w14:paraId="2CA2E7B7" w14:textId="77777777">
            <w:pPr>
              <w:pStyle w:val="ListParagraph"/>
              <w:numPr>
                <w:ilvl w:val="0"/>
                <w:numId w:val="19"/>
              </w:numPr>
              <w:spacing w:after="0" w:line="240" w:lineRule="auto"/>
              <w:ind w:left="463" w:hanging="283"/>
            </w:pPr>
            <w:r>
              <w:t>Ad-hoc requests for assistance using EID equipment and software</w:t>
            </w:r>
          </w:p>
          <w:p w:rsidR="007A583E" w:rsidP="003121F1" w:rsidRDefault="007A583E" w14:paraId="00A020B1" w14:textId="77777777">
            <w:pPr>
              <w:pStyle w:val="ListParagraph"/>
              <w:numPr>
                <w:ilvl w:val="0"/>
                <w:numId w:val="19"/>
              </w:numPr>
              <w:spacing w:after="0" w:line="240" w:lineRule="auto"/>
              <w:ind w:left="463" w:hanging="283"/>
            </w:pPr>
            <w:r w:rsidRPr="00FC3562">
              <w:t>A</w:t>
            </w:r>
            <w:r>
              <w:t xml:space="preserve">d-hoc </w:t>
            </w:r>
            <w:r w:rsidRPr="00FC3562">
              <w:t>discussions re</w:t>
            </w:r>
            <w:r>
              <w:t>garding</w:t>
            </w:r>
            <w:r w:rsidRPr="00FC3562">
              <w:t xml:space="preserve"> NLIS</w:t>
            </w:r>
            <w:r>
              <w:t xml:space="preserve"> requirements</w:t>
            </w:r>
          </w:p>
          <w:p w:rsidRPr="00FC3562" w:rsidR="007A583E" w:rsidP="003121F1" w:rsidRDefault="007A583E" w14:paraId="1A12C52D" w14:textId="77777777">
            <w:pPr>
              <w:pStyle w:val="ListParagraph"/>
              <w:numPr>
                <w:ilvl w:val="0"/>
                <w:numId w:val="19"/>
              </w:numPr>
              <w:spacing w:after="0" w:line="240" w:lineRule="auto"/>
              <w:ind w:left="463" w:hanging="283"/>
            </w:pPr>
            <w:r w:rsidRPr="00FC3562">
              <w:t>A</w:t>
            </w:r>
            <w:r>
              <w:t xml:space="preserve">d-hoc </w:t>
            </w:r>
            <w:r w:rsidRPr="00FC3562">
              <w:t xml:space="preserve">discussions </w:t>
            </w:r>
            <w:r>
              <w:t xml:space="preserve">of benefits for </w:t>
            </w:r>
            <w:r w:rsidRPr="00FC3562">
              <w:t>commercial turn off planning</w:t>
            </w:r>
            <w:r>
              <w:t xml:space="preserve"> across clients supplying lambs</w:t>
            </w:r>
          </w:p>
        </w:tc>
      </w:tr>
      <w:tr w:rsidRPr="00FC3562" w:rsidR="007A583E" w:rsidTr="003121F1" w14:paraId="2244B925" w14:textId="77777777">
        <w:tc>
          <w:tcPr>
            <w:tcW w:w="2835" w:type="dxa"/>
          </w:tcPr>
          <w:p w:rsidRPr="00FC3562" w:rsidR="007A583E" w:rsidP="003121F1" w:rsidRDefault="007A583E" w14:paraId="223EC0B1" w14:textId="77777777">
            <w:r>
              <w:t>Industry partners</w:t>
            </w:r>
          </w:p>
        </w:tc>
        <w:tc>
          <w:tcPr>
            <w:tcW w:w="6379" w:type="dxa"/>
          </w:tcPr>
          <w:p w:rsidR="007A583E" w:rsidP="003121F1" w:rsidRDefault="007A583E" w14:paraId="5C7308D6" w14:textId="77777777">
            <w:pPr>
              <w:pStyle w:val="ListParagraph"/>
              <w:numPr>
                <w:ilvl w:val="0"/>
                <w:numId w:val="8"/>
              </w:numPr>
              <w:ind w:left="463" w:hanging="283"/>
            </w:pPr>
            <w:r>
              <w:t>Integrity Systems Company (ISC): provision of feedback on functionality of NLIS and LDL database and general user experiences.</w:t>
            </w:r>
          </w:p>
          <w:p w:rsidRPr="00FC3562" w:rsidR="007A583E" w:rsidP="003121F1" w:rsidRDefault="007A583E" w14:paraId="4426DEF8" w14:textId="77777777">
            <w:pPr>
              <w:pStyle w:val="ListParagraph"/>
              <w:numPr>
                <w:ilvl w:val="0"/>
                <w:numId w:val="8"/>
              </w:numPr>
              <w:ind w:left="463" w:hanging="283"/>
            </w:pPr>
            <w:r>
              <w:t>Southern Australian Livestock Research Council (SALRC): Members of the PAC provided feedback from the SALRC committees on project deliverables.</w:t>
            </w:r>
          </w:p>
        </w:tc>
      </w:tr>
    </w:tbl>
    <w:p w:rsidR="007A583E" w:rsidP="007A583E" w:rsidRDefault="007A583E" w14:paraId="4ABBE24A" w14:textId="24E5015C"/>
    <w:p w:rsidR="007A583E" w:rsidP="007A583E" w:rsidRDefault="007A583E" w14:paraId="0071DD0C" w14:textId="2B39D8CC"/>
    <w:p w:rsidR="007A583E" w:rsidP="007A583E" w:rsidRDefault="007A583E" w14:paraId="653ECFDE" w14:textId="35B9611C"/>
    <w:p w:rsidR="007A583E" w:rsidP="007A583E" w:rsidRDefault="007A583E" w14:paraId="23CF4F15" w14:textId="63199F49"/>
    <w:p w:rsidR="007A583E" w:rsidP="007A583E" w:rsidRDefault="007A583E" w14:paraId="6900985F" w14:textId="56E26115"/>
    <w:p w:rsidR="007A583E" w:rsidP="007A583E" w:rsidRDefault="007A583E" w14:paraId="45B34409" w14:textId="0945EC35"/>
    <w:p w:rsidR="007A583E" w:rsidRDefault="007A583E" w14:paraId="5A83660C" w14:textId="417F8D3E">
      <w:r>
        <w:br w:type="page"/>
      </w:r>
    </w:p>
    <w:p w:rsidR="00015C7A" w:rsidP="00E073E0" w:rsidRDefault="00015C7A" w14:paraId="0A4BCB38" w14:textId="2973CB0B">
      <w:pPr>
        <w:pStyle w:val="Heading2"/>
        <w:numPr>
          <w:ilvl w:val="1"/>
          <w:numId w:val="5"/>
        </w:numPr>
      </w:pPr>
      <w:r>
        <w:lastRenderedPageBreak/>
        <w:t xml:space="preserve"> </w:t>
      </w:r>
      <w:bookmarkStart w:name="_Toc65824655" w:id="51"/>
      <w:r>
        <w:t>Project deliverables</w:t>
      </w:r>
      <w:bookmarkEnd w:id="51"/>
    </w:p>
    <w:p w:rsidR="002F1B0B" w:rsidP="00D71826" w:rsidRDefault="00015C7A" w14:paraId="43CC01CF" w14:textId="7E334A3F">
      <w:pPr>
        <w:rPr>
          <w:rFonts w:cs="Arial"/>
        </w:rPr>
      </w:pPr>
      <w:r>
        <w:t>The results of the project deliverable</w:t>
      </w:r>
      <w:r w:rsidR="003F6707">
        <w:t>s and associated</w:t>
      </w:r>
      <w:r>
        <w:t xml:space="preserve"> outputs are </w:t>
      </w:r>
      <w:r w:rsidR="00923B37">
        <w:t>detailed below.</w:t>
      </w:r>
      <w:r>
        <w:t xml:space="preserve"> </w:t>
      </w:r>
    </w:p>
    <w:p w:rsidR="0083610A" w:rsidP="0083610A" w:rsidRDefault="0083610A" w14:paraId="23AD036C" w14:textId="10B44E86">
      <w:pPr>
        <w:pStyle w:val="Heading2"/>
        <w:ind w:left="576" w:hanging="576"/>
      </w:pPr>
      <w:bookmarkStart w:name="_Toc10726667" w:id="52"/>
      <w:bookmarkStart w:name="_Toc34729592" w:id="53"/>
      <w:bookmarkStart w:name="_Toc65824656" w:id="54"/>
      <w:r>
        <w:t xml:space="preserve">Deliverable 1.1.1 DYD training package </w:t>
      </w:r>
      <w:bookmarkEnd w:id="52"/>
      <w:r>
        <w:t xml:space="preserve">– design </w:t>
      </w:r>
      <w:r w:rsidR="004A3392">
        <w:t>and</w:t>
      </w:r>
      <w:r>
        <w:t xml:space="preserve"> development</w:t>
      </w:r>
      <w:bookmarkEnd w:id="53"/>
      <w:bookmarkEnd w:id="54"/>
    </w:p>
    <w:p w:rsidRPr="00673F68" w:rsidR="0083610A" w:rsidP="00673F68" w:rsidRDefault="00613C31" w14:paraId="3F691DE7" w14:textId="1B82A390">
      <w:pPr>
        <w:rPr>
          <w:i/>
          <w:iCs/>
          <w:lang w:eastAsia="en-AU"/>
        </w:rPr>
      </w:pPr>
      <w:bookmarkStart w:name="_Toc34729593" w:id="55"/>
      <w:bookmarkStart w:name="_Toc10726668" w:id="56"/>
      <w:r>
        <w:rPr>
          <w:i/>
          <w:iCs/>
          <w:lang w:eastAsia="en-AU"/>
        </w:rPr>
        <w:t xml:space="preserve">Aim: </w:t>
      </w:r>
      <w:r w:rsidRPr="00673F68" w:rsidR="0083610A">
        <w:rPr>
          <w:i/>
          <w:iCs/>
          <w:lang w:eastAsia="en-AU"/>
        </w:rPr>
        <w:t>Develop a Define Your Data (DYD) training package for producers to gain the skills to define what individual animal data can be used (within and between production cycles) to achieve their breeding and production objectives. Development of the package will include an evaluation of current practices.</w:t>
      </w:r>
      <w:bookmarkEnd w:id="55"/>
    </w:p>
    <w:p w:rsidR="0083610A" w:rsidP="00673F68" w:rsidRDefault="0083610A" w14:paraId="0B3FC3F7" w14:textId="47A076CB">
      <w:pPr>
        <w:pStyle w:val="Heading3"/>
        <w:ind w:left="1080" w:firstLine="0"/>
      </w:pPr>
      <w:bookmarkStart w:name="_Toc34729595" w:id="57"/>
      <w:bookmarkStart w:name="_Toc65505926" w:id="58"/>
      <w:bookmarkStart w:name="_Toc65824657" w:id="59"/>
      <w:bookmarkEnd w:id="56"/>
      <w:r>
        <w:t>Output A) Desktop Study</w:t>
      </w:r>
      <w:bookmarkEnd w:id="57"/>
      <w:bookmarkEnd w:id="58"/>
      <w:bookmarkEnd w:id="59"/>
      <w:r w:rsidR="002C7655">
        <w:t xml:space="preserve"> of current EID practices and adoption</w:t>
      </w:r>
    </w:p>
    <w:p w:rsidR="0083610A" w:rsidP="00673F68" w:rsidRDefault="0083610A" w14:paraId="284D9E18" w14:textId="77777777">
      <w:bookmarkStart w:name="_Toc34729596" w:id="60"/>
      <w:r>
        <w:t>A desktop study to evaluate EID adoption by sheep producers was conducted to report on the current practices and production cycles. The study was produced by reviewing reports previously published regarding EID use by sheep producers in Australia and included a review of EID adoption in Australia and internationally as well as by other livestock industries.  Training and skills development resources already available for producers were identified, including case studies that demonstrate how producers are currently using EID within their businesses.</w:t>
      </w:r>
      <w:bookmarkEnd w:id="60"/>
      <w:r>
        <w:t xml:space="preserve"> </w:t>
      </w:r>
    </w:p>
    <w:p w:rsidR="00BE430D" w:rsidP="00BE430D" w:rsidRDefault="00BE430D" w14:paraId="3B82C965" w14:textId="48DF58F1">
      <w:pPr>
        <w:jc w:val="both"/>
      </w:pPr>
      <w:bookmarkStart w:name="_Toc34729597" w:id="61"/>
      <w:r>
        <w:t xml:space="preserve">In August 2018 a 2-day workshop for sheep consultants with experience offering EID data management or development of breeding objectives. </w:t>
      </w:r>
      <w:r w:rsidR="002C7655">
        <w:t xml:space="preserve">Commentary of the </w:t>
      </w:r>
      <w:r w:rsidR="003662B5">
        <w:t>consultants’</w:t>
      </w:r>
      <w:r w:rsidR="002C7655">
        <w:t xml:space="preserve"> experience with supporting EID adoption and observations of barriers or failures was </w:t>
      </w:r>
      <w:r w:rsidR="007957AE">
        <w:t>included in</w:t>
      </w:r>
      <w:r w:rsidR="002C7655">
        <w:t xml:space="preserve"> the desktop study. </w:t>
      </w:r>
      <w:r>
        <w:t xml:space="preserve">The </w:t>
      </w:r>
      <w:r w:rsidR="002C7655">
        <w:t xml:space="preserve">primary </w:t>
      </w:r>
      <w:r>
        <w:t xml:space="preserve">aim </w:t>
      </w:r>
      <w:r w:rsidR="002C7655">
        <w:t xml:space="preserve">of the workshop </w:t>
      </w:r>
      <w:r>
        <w:t>was to identify processes that maximise the success of producers using EID within their business</w:t>
      </w:r>
      <w:r w:rsidR="003A0D60">
        <w:t xml:space="preserve"> and reasons for lack of adoption or dis-adoption by produc</w:t>
      </w:r>
      <w:r w:rsidR="001D7F68">
        <w:t>ers</w:t>
      </w:r>
      <w:r>
        <w:t>. The key output from the workshop was the development of a DYD framework that will underpin subsequent training activities within the DYD package to meet the projects objectives.</w:t>
      </w:r>
    </w:p>
    <w:p w:rsidR="00603901" w:rsidRDefault="007E4823" w14:paraId="22605E68" w14:textId="0E57A024">
      <w:r>
        <w:t>R</w:t>
      </w:r>
      <w:r w:rsidR="0083610A">
        <w:t>ecommendation</w:t>
      </w:r>
      <w:r>
        <w:t>s</w:t>
      </w:r>
      <w:r w:rsidR="0083610A">
        <w:t xml:space="preserve"> </w:t>
      </w:r>
      <w:r w:rsidR="00365940">
        <w:t xml:space="preserve">and key findings </w:t>
      </w:r>
      <w:r w:rsidR="00482FAD">
        <w:t xml:space="preserve">from the </w:t>
      </w:r>
      <w:r w:rsidR="007551CF">
        <w:t>Desktop Study</w:t>
      </w:r>
      <w:r w:rsidR="00365940">
        <w:t xml:space="preserve"> </w:t>
      </w:r>
      <w:r w:rsidR="0083610A">
        <w:t xml:space="preserve">relevant to the DYD training package design and other outputs of the project are included in the </w:t>
      </w:r>
      <w:r w:rsidRPr="007E4823" w:rsidR="0083610A">
        <w:t>report</w:t>
      </w:r>
      <w:r w:rsidRPr="007E4823" w:rsidR="00082CF0">
        <w:t xml:space="preserve"> </w:t>
      </w:r>
      <w:r w:rsidRPr="00281562" w:rsidR="00143682">
        <w:t>(</w:t>
      </w:r>
      <w:r w:rsidRPr="00E82BF4" w:rsidR="00143682">
        <w:rPr>
          <w:rFonts w:cs="Arial"/>
        </w:rPr>
        <w:t>Attachment</w:t>
      </w:r>
      <w:r w:rsidRPr="00E82BF4" w:rsidR="00082CF0">
        <w:rPr>
          <w:rFonts w:cs="Arial"/>
        </w:rPr>
        <w:t xml:space="preserve"> 1</w:t>
      </w:r>
      <w:r w:rsidR="00365940">
        <w:rPr>
          <w:rFonts w:cs="Arial"/>
        </w:rPr>
        <w:t>) and</w:t>
      </w:r>
      <w:r w:rsidRPr="00EB64FE" w:rsidR="002C7655">
        <w:rPr>
          <w:rFonts w:cs="Arial"/>
        </w:rPr>
        <w:t xml:space="preserve"> listed below</w:t>
      </w:r>
      <w:r w:rsidRPr="00EB64FE" w:rsidR="0083610A">
        <w:t>.</w:t>
      </w:r>
      <w:bookmarkEnd w:id="61"/>
      <w:r w:rsidR="0083610A">
        <w:t xml:space="preserve"> </w:t>
      </w:r>
      <w:bookmarkStart w:name="_Toc34729598" w:id="62"/>
      <w:bookmarkStart w:name="_Toc45718842" w:id="63"/>
    </w:p>
    <w:p w:rsidRPr="002C7655" w:rsidR="002C7655" w:rsidP="00E073E0" w:rsidRDefault="002C7655" w14:paraId="704D3AA0" w14:textId="3FD6C43F">
      <w:pPr>
        <w:pStyle w:val="ListParagraph"/>
        <w:numPr>
          <w:ilvl w:val="0"/>
          <w:numId w:val="20"/>
        </w:numPr>
        <w:rPr>
          <w:rFonts w:cs="Arial"/>
          <w:b/>
          <w:sz w:val="24"/>
          <w:szCs w:val="24"/>
        </w:rPr>
      </w:pPr>
      <w:r>
        <w:t xml:space="preserve">Whilst lack of equipment options was previously listed in reports as a barrier to adoption to use of EID, there has been an increase in the number of farms </w:t>
      </w:r>
      <w:r w:rsidR="005C2828">
        <w:t>adopting technology</w:t>
      </w:r>
      <w:r>
        <w:t xml:space="preserve"> with the ability to capture data from EID equipped animals</w:t>
      </w:r>
      <w:r w:rsidR="00134321">
        <w:t>.</w:t>
      </w:r>
      <w:r>
        <w:t xml:space="preserve">  </w:t>
      </w:r>
      <w:r w:rsidR="00134321">
        <w:t>M</w:t>
      </w:r>
      <w:r>
        <w:t xml:space="preserve">any of the users of the associated technologies are early adopters and have not had a history of using EID for data capture.  </w:t>
      </w:r>
      <w:r w:rsidR="00E33D02">
        <w:t>It is recommended that t</w:t>
      </w:r>
      <w:r>
        <w:t>he provision of basic training on the use of EID equipment will improve producer understanding of both the technology and its application.</w:t>
      </w:r>
    </w:p>
    <w:p w:rsidRPr="002C7655" w:rsidR="002C7655" w:rsidP="00E073E0" w:rsidRDefault="002C7655" w14:paraId="3B2A3087" w14:textId="1EB23D8A">
      <w:pPr>
        <w:pStyle w:val="ListParagraph"/>
        <w:numPr>
          <w:ilvl w:val="0"/>
          <w:numId w:val="20"/>
        </w:numPr>
        <w:rPr>
          <w:rFonts w:cs="Arial"/>
          <w:b/>
          <w:sz w:val="24"/>
          <w:szCs w:val="24"/>
        </w:rPr>
      </w:pPr>
      <w:r>
        <w:t>Producers will be well served by tools that assists with development of a breeding objective with SMART</w:t>
      </w:r>
      <w:r w:rsidR="000E21ED">
        <w:t xml:space="preserve"> (Specific, Measurable, Achievable, Relevant and Timely)</w:t>
      </w:r>
      <w:r>
        <w:t xml:space="preserve"> goals </w:t>
      </w:r>
      <w:r w:rsidR="00617E12">
        <w:t xml:space="preserve">assisting with </w:t>
      </w:r>
      <w:r w:rsidR="00365940">
        <w:t>identifying</w:t>
      </w:r>
      <w:r>
        <w:t xml:space="preserve"> the role of individual animal data for measuring performance targets.  </w:t>
      </w:r>
      <w:r w:rsidR="00BF114E">
        <w:t>It</w:t>
      </w:r>
      <w:r w:rsidR="00F72364">
        <w:t xml:space="preserve"> is </w:t>
      </w:r>
      <w:r w:rsidR="00BF114E">
        <w:t xml:space="preserve">recommended that </w:t>
      </w:r>
      <w:r w:rsidR="00F72364">
        <w:t xml:space="preserve"> </w:t>
      </w:r>
      <w:r>
        <w:t xml:space="preserve"> </w:t>
      </w:r>
      <w:r w:rsidR="00A02D2B">
        <w:t xml:space="preserve">the use </w:t>
      </w:r>
      <w:r>
        <w:t xml:space="preserve">of EID technologies </w:t>
      </w:r>
      <w:r w:rsidR="00455831">
        <w:t>be incorporated</w:t>
      </w:r>
      <w:r>
        <w:t xml:space="preserve"> into existing </w:t>
      </w:r>
      <w:r w:rsidR="00A02D2B">
        <w:t xml:space="preserve">training </w:t>
      </w:r>
      <w:r>
        <w:t>programs such as BredWell/</w:t>
      </w:r>
      <w:proofErr w:type="spellStart"/>
      <w:r>
        <w:t>FedWell</w:t>
      </w:r>
      <w:proofErr w:type="spellEnd"/>
      <w:r w:rsidR="00A02D2B">
        <w:t>, Lifetime Ewe Management</w:t>
      </w:r>
      <w:r w:rsidR="00C030A2">
        <w:t xml:space="preserve"> etc</w:t>
      </w:r>
      <w:r>
        <w:t>.</w:t>
      </w:r>
    </w:p>
    <w:p w:rsidRPr="002C7655" w:rsidR="002C7655" w:rsidP="00E073E0" w:rsidRDefault="002C7655" w14:paraId="24CDAE51" w14:textId="4E68B763">
      <w:pPr>
        <w:pStyle w:val="ListParagraph"/>
        <w:numPr>
          <w:ilvl w:val="0"/>
          <w:numId w:val="20"/>
        </w:numPr>
        <w:rPr>
          <w:rFonts w:cs="Arial"/>
          <w:b/>
          <w:sz w:val="24"/>
          <w:szCs w:val="24"/>
        </w:rPr>
      </w:pPr>
      <w:r w:rsidRPr="00880C64">
        <w:rPr>
          <w:rFonts w:cs="Arial"/>
        </w:rPr>
        <w:t xml:space="preserve">Despite the segmentation within the </w:t>
      </w:r>
      <w:r>
        <w:rPr>
          <w:rFonts w:cs="Arial"/>
        </w:rPr>
        <w:t>s</w:t>
      </w:r>
      <w:r w:rsidRPr="00880C64">
        <w:rPr>
          <w:rFonts w:cs="Arial"/>
        </w:rPr>
        <w:t>heep meat industry, there remains a need for some generic train</w:t>
      </w:r>
      <w:r>
        <w:rPr>
          <w:rFonts w:cs="Arial"/>
        </w:rPr>
        <w:t>in</w:t>
      </w:r>
      <w:r w:rsidRPr="00880C64">
        <w:rPr>
          <w:rFonts w:cs="Arial"/>
        </w:rPr>
        <w:t xml:space="preserve">g and skills development activities.  </w:t>
      </w:r>
      <w:r w:rsidR="00C6478F">
        <w:rPr>
          <w:rFonts w:cs="Arial"/>
        </w:rPr>
        <w:t xml:space="preserve">There </w:t>
      </w:r>
      <w:r w:rsidR="009B2684">
        <w:rPr>
          <w:rFonts w:cs="Arial"/>
        </w:rPr>
        <w:t>remains</w:t>
      </w:r>
      <w:r w:rsidR="00C6478F">
        <w:rPr>
          <w:rFonts w:cs="Arial"/>
        </w:rPr>
        <w:t xml:space="preserve"> a need to provide </w:t>
      </w:r>
      <w:r w:rsidRPr="00880C64" w:rsidR="00C6478F">
        <w:rPr>
          <w:rFonts w:cs="Arial"/>
        </w:rPr>
        <w:t>generic train</w:t>
      </w:r>
      <w:r w:rsidR="00C6478F">
        <w:rPr>
          <w:rFonts w:cs="Arial"/>
        </w:rPr>
        <w:t>in</w:t>
      </w:r>
      <w:r w:rsidRPr="00880C64" w:rsidR="00C6478F">
        <w:rPr>
          <w:rFonts w:cs="Arial"/>
        </w:rPr>
        <w:t>g and skills development activities</w:t>
      </w:r>
      <w:r w:rsidR="00C6478F">
        <w:rPr>
          <w:rFonts w:cs="Arial"/>
        </w:rPr>
        <w:t xml:space="preserve"> across all segments of the sheep meat indu</w:t>
      </w:r>
      <w:r w:rsidR="009B2684">
        <w:rPr>
          <w:rFonts w:cs="Arial"/>
        </w:rPr>
        <w:t>stry</w:t>
      </w:r>
      <w:r w:rsidRPr="00880C64" w:rsidR="00C6478F">
        <w:rPr>
          <w:rFonts w:cs="Arial"/>
        </w:rPr>
        <w:t xml:space="preserve">. </w:t>
      </w:r>
      <w:r w:rsidRPr="00880C64">
        <w:rPr>
          <w:rFonts w:cs="Arial"/>
        </w:rPr>
        <w:t xml:space="preserve">The development of user guides and demonstrations provides a readymade way of equipping </w:t>
      </w:r>
      <w:r w:rsidR="003E1639">
        <w:rPr>
          <w:rFonts w:cs="Arial"/>
        </w:rPr>
        <w:t xml:space="preserve">the sheep industry </w:t>
      </w:r>
      <w:r w:rsidRPr="00880C64">
        <w:rPr>
          <w:rFonts w:cs="Arial"/>
        </w:rPr>
        <w:t xml:space="preserve">with </w:t>
      </w:r>
      <w:r w:rsidR="00B45DBA">
        <w:rPr>
          <w:rFonts w:cs="Arial"/>
        </w:rPr>
        <w:t xml:space="preserve">the </w:t>
      </w:r>
      <w:r w:rsidRPr="00880C64">
        <w:rPr>
          <w:rFonts w:cs="Arial"/>
        </w:rPr>
        <w:t xml:space="preserve">required skills.  The ability to connect with a range of service providers </w:t>
      </w:r>
      <w:r w:rsidR="00305C4C">
        <w:rPr>
          <w:rFonts w:cs="Arial"/>
        </w:rPr>
        <w:t xml:space="preserve">through </w:t>
      </w:r>
      <w:r w:rsidR="004F2297">
        <w:rPr>
          <w:rFonts w:cs="Arial"/>
        </w:rPr>
        <w:t xml:space="preserve">training and extension activities </w:t>
      </w:r>
      <w:r w:rsidRPr="00880C64">
        <w:rPr>
          <w:rFonts w:cs="Arial"/>
        </w:rPr>
        <w:t xml:space="preserve">has the potential to increase the </w:t>
      </w:r>
      <w:r w:rsidRPr="00880C64">
        <w:rPr>
          <w:rFonts w:cs="Arial"/>
        </w:rPr>
        <w:lastRenderedPageBreak/>
        <w:t>reach of project outcomes and will enable deeper market penetration</w:t>
      </w:r>
      <w:r>
        <w:rPr>
          <w:rFonts w:cs="Arial"/>
        </w:rPr>
        <w:t>.</w:t>
      </w:r>
      <w:r w:rsidR="00344279">
        <w:rPr>
          <w:rFonts w:cs="Arial"/>
        </w:rPr>
        <w:t xml:space="preserve"> It is recommended that </w:t>
      </w:r>
      <w:r w:rsidR="00BB27CA">
        <w:rPr>
          <w:rFonts w:cs="Arial"/>
        </w:rPr>
        <w:t xml:space="preserve">continued investment in maintaining </w:t>
      </w:r>
      <w:r w:rsidR="00BC7AAD">
        <w:rPr>
          <w:rFonts w:cs="Arial"/>
        </w:rPr>
        <w:t>products,</w:t>
      </w:r>
      <w:r w:rsidR="00BB27CA">
        <w:rPr>
          <w:rFonts w:cs="Arial"/>
        </w:rPr>
        <w:t xml:space="preserve"> so they are kept up to date </w:t>
      </w:r>
      <w:r w:rsidR="005A4C9A">
        <w:rPr>
          <w:rFonts w:cs="Arial"/>
        </w:rPr>
        <w:t xml:space="preserve">and relevant </w:t>
      </w:r>
      <w:r w:rsidR="00BB27CA">
        <w:rPr>
          <w:rFonts w:cs="Arial"/>
        </w:rPr>
        <w:t xml:space="preserve">with </w:t>
      </w:r>
      <w:r w:rsidR="005A4C9A">
        <w:rPr>
          <w:rFonts w:cs="Arial"/>
        </w:rPr>
        <w:t xml:space="preserve">the changing EID environment </w:t>
      </w:r>
      <w:r w:rsidR="002E6D2D">
        <w:rPr>
          <w:rFonts w:cs="Arial"/>
        </w:rPr>
        <w:t>and remain easily accessible to all segments of the sheep meat supply chain</w:t>
      </w:r>
    </w:p>
    <w:p w:rsidR="004D440A" w:rsidP="00673F68" w:rsidRDefault="004D440A" w14:paraId="30FAA079" w14:textId="1ED63704">
      <w:pPr>
        <w:pStyle w:val="Heading3"/>
        <w:ind w:left="1080" w:firstLine="0"/>
      </w:pPr>
      <w:bookmarkStart w:name="_Toc65505927" w:id="64"/>
      <w:bookmarkStart w:name="_Toc65824658" w:id="65"/>
      <w:r>
        <w:t xml:space="preserve">Output B) </w:t>
      </w:r>
      <w:r w:rsidRPr="00EB64FE">
        <w:rPr>
          <w:i/>
          <w:iCs/>
        </w:rPr>
        <w:t>D</w:t>
      </w:r>
      <w:r w:rsidRPr="00EB64FE" w:rsidR="00EB64FE">
        <w:rPr>
          <w:i/>
          <w:iCs/>
        </w:rPr>
        <w:t xml:space="preserve">efine </w:t>
      </w:r>
      <w:r w:rsidRPr="00EB64FE">
        <w:rPr>
          <w:i/>
          <w:iCs/>
        </w:rPr>
        <w:t>Y</w:t>
      </w:r>
      <w:r w:rsidRPr="00EB64FE" w:rsidR="00EB64FE">
        <w:rPr>
          <w:i/>
          <w:iCs/>
        </w:rPr>
        <w:t xml:space="preserve">our </w:t>
      </w:r>
      <w:r w:rsidRPr="00EB64FE">
        <w:rPr>
          <w:i/>
          <w:iCs/>
        </w:rPr>
        <w:t>D</w:t>
      </w:r>
      <w:r w:rsidRPr="00EB64FE" w:rsidR="00EB64FE">
        <w:rPr>
          <w:i/>
          <w:iCs/>
        </w:rPr>
        <w:t>ata</w:t>
      </w:r>
      <w:r>
        <w:t xml:space="preserve"> </w:t>
      </w:r>
      <w:bookmarkEnd w:id="62"/>
      <w:bookmarkEnd w:id="64"/>
      <w:bookmarkEnd w:id="65"/>
      <w:r w:rsidR="00EB64FE">
        <w:t>framework</w:t>
      </w:r>
    </w:p>
    <w:p w:rsidR="00FD70DB" w:rsidP="00FD70DB" w:rsidRDefault="004D440A" w14:paraId="58004B1F" w14:textId="69B2109D">
      <w:r>
        <w:t xml:space="preserve">The </w:t>
      </w:r>
      <w:r w:rsidRPr="000B054C">
        <w:t>DYD framework</w:t>
      </w:r>
      <w:r>
        <w:t xml:space="preserve"> developed during the consultant workshop identified five key steps that producers should be encouraged to follow when using individual animal data within their business. Key actions within the steps are outlined below</w:t>
      </w:r>
      <w:r w:rsidR="00FD70DB">
        <w:t xml:space="preserve"> in </w:t>
      </w:r>
      <w:r w:rsidR="00581A96">
        <w:t>Figure</w:t>
      </w:r>
      <w:r w:rsidR="00FD70DB">
        <w:t xml:space="preserve"> </w:t>
      </w:r>
      <w:r w:rsidRPr="00E82BF4" w:rsidR="00082149">
        <w:t>1</w:t>
      </w:r>
      <w:r>
        <w:t xml:space="preserve">. </w:t>
      </w:r>
      <w:r w:rsidR="00FD70DB">
        <w:t xml:space="preserve">This cycle forms </w:t>
      </w:r>
      <w:r w:rsidR="00C82A2F">
        <w:t>an integral starting point</w:t>
      </w:r>
      <w:r w:rsidR="00FD70DB">
        <w:t xml:space="preserve"> of </w:t>
      </w:r>
      <w:r w:rsidR="00C82A2F">
        <w:t>all</w:t>
      </w:r>
      <w:r w:rsidR="00FD70DB">
        <w:t xml:space="preserve"> product</w:t>
      </w:r>
      <w:r w:rsidR="00C82A2F">
        <w:t>s</w:t>
      </w:r>
      <w:r w:rsidR="00FD70DB">
        <w:t xml:space="preserve"> delivered in the DYD training package</w:t>
      </w:r>
      <w:r w:rsidR="00EB64FE">
        <w:t xml:space="preserve"> in order </w:t>
      </w:r>
      <w:r w:rsidR="00C82A2F">
        <w:t>to establish</w:t>
      </w:r>
      <w:r w:rsidR="00A87C3B">
        <w:t xml:space="preserve"> the importance of</w:t>
      </w:r>
      <w:r w:rsidR="00EB64FE">
        <w:t xml:space="preserve"> producers understand</w:t>
      </w:r>
      <w:r w:rsidR="00A87C3B">
        <w:t>ing</w:t>
      </w:r>
      <w:r w:rsidR="00EB64FE">
        <w:t xml:space="preserve"> why the data they are collecting is important for their business and how they will implement the </w:t>
      </w:r>
      <w:r w:rsidR="00A87C3B">
        <w:t>data</w:t>
      </w:r>
      <w:r w:rsidR="00EB64FE">
        <w:t xml:space="preserve"> in </w:t>
      </w:r>
      <w:r w:rsidR="0077026D">
        <w:t>t</w:t>
      </w:r>
      <w:r w:rsidR="00B87A83">
        <w:t xml:space="preserve">he </w:t>
      </w:r>
      <w:r w:rsidR="00EB64FE">
        <w:t>decision making processes.</w:t>
      </w:r>
    </w:p>
    <w:p w:rsidR="003A5275" w:rsidP="003A5275" w:rsidRDefault="00603901" w14:paraId="77D8D529" w14:textId="4E106C4C">
      <w:pPr>
        <w:pStyle w:val="Caption"/>
      </w:pPr>
      <w:r>
        <w:t>F</w:t>
      </w:r>
      <w:r w:rsidR="003A5275">
        <w:t xml:space="preserve">igure </w:t>
      </w:r>
      <w:r>
        <w:fldChar w:fldCharType="begin"/>
      </w:r>
      <w:r>
        <w:instrText>SEQ Figure \* ARABIC</w:instrText>
      </w:r>
      <w:r>
        <w:fldChar w:fldCharType="separate"/>
      </w:r>
      <w:r w:rsidR="00492BE2">
        <w:rPr>
          <w:noProof/>
        </w:rPr>
        <w:t>1</w:t>
      </w:r>
      <w:r>
        <w:fldChar w:fldCharType="end"/>
      </w:r>
      <w:r w:rsidR="003A5275">
        <w:t xml:space="preserve">. </w:t>
      </w:r>
      <w:r w:rsidRPr="00D71826" w:rsidR="003A5275">
        <w:rPr>
          <w:i/>
          <w:iCs/>
        </w:rPr>
        <w:t>D</w:t>
      </w:r>
      <w:r w:rsidRPr="00D71826" w:rsidR="00D71826">
        <w:rPr>
          <w:i/>
          <w:iCs/>
        </w:rPr>
        <w:t xml:space="preserve">efine </w:t>
      </w:r>
      <w:r w:rsidRPr="00D71826" w:rsidR="003A5275">
        <w:rPr>
          <w:i/>
          <w:iCs/>
        </w:rPr>
        <w:t>Y</w:t>
      </w:r>
      <w:r w:rsidRPr="00D71826" w:rsidR="00D71826">
        <w:rPr>
          <w:i/>
          <w:iCs/>
        </w:rPr>
        <w:t xml:space="preserve">our </w:t>
      </w:r>
      <w:r w:rsidRPr="00D71826" w:rsidR="003A5275">
        <w:rPr>
          <w:i/>
          <w:iCs/>
        </w:rPr>
        <w:t>D</w:t>
      </w:r>
      <w:r w:rsidRPr="00D71826" w:rsidR="00D71826">
        <w:rPr>
          <w:i/>
          <w:iCs/>
        </w:rPr>
        <w:t>ata</w:t>
      </w:r>
      <w:r w:rsidR="003A5275">
        <w:t xml:space="preserve"> cycle</w:t>
      </w:r>
    </w:p>
    <w:p w:rsidR="00143682" w:rsidP="00581A96" w:rsidRDefault="004D440A" w14:paraId="0D496668" w14:textId="4BF9ED46">
      <w:pPr>
        <w:keepNext/>
        <w:jc w:val="center"/>
      </w:pPr>
      <w:r>
        <w:rPr>
          <w:noProof/>
        </w:rPr>
        <w:drawing>
          <wp:inline distT="0" distB="0" distL="0" distR="0" wp14:anchorId="1C07E626" wp14:editId="0BC0B6D8">
            <wp:extent cx="3810000" cy="2338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338933"/>
                    </a:xfrm>
                    <a:prstGeom prst="rect">
                      <a:avLst/>
                    </a:prstGeom>
                    <a:noFill/>
                    <a:ln>
                      <a:noFill/>
                    </a:ln>
                  </pic:spPr>
                </pic:pic>
              </a:graphicData>
            </a:graphic>
          </wp:inline>
        </w:drawing>
      </w:r>
    </w:p>
    <w:p w:rsidR="007D619C" w:rsidP="00284B60" w:rsidRDefault="00281562" w14:paraId="7E678D11" w14:textId="7E8531C0">
      <w:pPr>
        <w:spacing w:after="0"/>
      </w:pPr>
      <w:bookmarkStart w:name="_Toc34729600" w:id="66"/>
      <w:r>
        <w:t xml:space="preserve">The five </w:t>
      </w:r>
      <w:r w:rsidR="00E23009">
        <w:t xml:space="preserve">steps of the DYD cycle </w:t>
      </w:r>
      <w:r w:rsidR="001A7A2D">
        <w:t xml:space="preserve">include stages of decision making and </w:t>
      </w:r>
      <w:r w:rsidR="00763043">
        <w:t>follow a production cycle</w:t>
      </w:r>
      <w:r w:rsidR="001A7A2D">
        <w:t xml:space="preserve">. </w:t>
      </w:r>
    </w:p>
    <w:p w:rsidR="00642EE9" w:rsidP="00E82BF4" w:rsidRDefault="00642EE9" w14:paraId="56D28910" w14:textId="77777777">
      <w:pPr>
        <w:spacing w:after="0"/>
      </w:pPr>
    </w:p>
    <w:p w:rsidR="007D619C" w:rsidP="00E82BF4" w:rsidRDefault="007D619C" w14:paraId="012D6C56" w14:textId="77777777">
      <w:pPr>
        <w:spacing w:after="0"/>
      </w:pPr>
      <w:r>
        <w:t>Step 1: Business or production goals</w:t>
      </w:r>
    </w:p>
    <w:p w:rsidR="007D619C" w:rsidP="00E82BF4" w:rsidRDefault="007D619C" w14:paraId="46A1D20B" w14:textId="3E8FFC21">
      <w:pPr>
        <w:pStyle w:val="ListParagraph"/>
        <w:numPr>
          <w:ilvl w:val="0"/>
          <w:numId w:val="25"/>
        </w:numPr>
        <w:spacing w:after="0"/>
        <w:ind w:hanging="153"/>
      </w:pPr>
      <w:r>
        <w:t xml:space="preserve">Producers should identify the objective they are trying to achieve, and why it is important within their business. </w:t>
      </w:r>
    </w:p>
    <w:p w:rsidR="007D619C" w:rsidP="00E82BF4" w:rsidRDefault="007D619C" w14:paraId="4903CFAE" w14:textId="06407117">
      <w:pPr>
        <w:pStyle w:val="ListParagraph"/>
        <w:numPr>
          <w:ilvl w:val="0"/>
          <w:numId w:val="25"/>
        </w:numPr>
        <w:spacing w:after="0"/>
        <w:ind w:hanging="153"/>
      </w:pPr>
      <w:r>
        <w:t xml:space="preserve">Preferably these are SMART goals </w:t>
      </w:r>
      <w:bookmarkStart w:name="_Hlk70072769" w:id="67"/>
      <w:r>
        <w:t>(Specific, Measurable, Achievable, Relevant and Timely)</w:t>
      </w:r>
      <w:bookmarkEnd w:id="67"/>
      <w:r>
        <w:t>.</w:t>
      </w:r>
    </w:p>
    <w:p w:rsidR="007D619C" w:rsidP="00E82BF4" w:rsidRDefault="007D619C" w14:paraId="324329CB" w14:textId="77777777">
      <w:pPr>
        <w:spacing w:after="0"/>
      </w:pPr>
      <w:r>
        <w:t>Step 2: Performance indicators</w:t>
      </w:r>
    </w:p>
    <w:p w:rsidR="007D619C" w:rsidP="00E82BF4" w:rsidRDefault="007D619C" w14:paraId="55A71395" w14:textId="1613AB1A">
      <w:pPr>
        <w:pStyle w:val="ListParagraph"/>
        <w:numPr>
          <w:ilvl w:val="0"/>
          <w:numId w:val="25"/>
        </w:numPr>
        <w:spacing w:after="0"/>
      </w:pPr>
      <w:r>
        <w:t>Producers should identify the data that is required to measure performance. This data could include current or historical information, production and financial, mob average or individual animal records.</w:t>
      </w:r>
    </w:p>
    <w:p w:rsidR="007D619C" w:rsidP="00E82BF4" w:rsidRDefault="007D619C" w14:paraId="05A715DF" w14:textId="0D878595">
      <w:pPr>
        <w:pStyle w:val="ListParagraph"/>
        <w:numPr>
          <w:ilvl w:val="0"/>
          <w:numId w:val="25"/>
        </w:numPr>
        <w:spacing w:after="0"/>
      </w:pPr>
      <w:r>
        <w:t>It is important to highlight that collecting and analysing data uses business resources. Only data that will be used should be recorded.</w:t>
      </w:r>
    </w:p>
    <w:p w:rsidR="007D619C" w:rsidP="00E82BF4" w:rsidRDefault="007D619C" w14:paraId="75FEBE36" w14:textId="77777777">
      <w:pPr>
        <w:spacing w:after="0"/>
      </w:pPr>
      <w:r>
        <w:t>Step 3: Data measured</w:t>
      </w:r>
    </w:p>
    <w:p w:rsidR="007D619C" w:rsidP="00E82BF4" w:rsidRDefault="007D619C" w14:paraId="48D41248" w14:textId="22912679">
      <w:pPr>
        <w:pStyle w:val="ListParagraph"/>
        <w:numPr>
          <w:ilvl w:val="0"/>
          <w:numId w:val="25"/>
        </w:numPr>
        <w:spacing w:after="0"/>
      </w:pPr>
      <w:r>
        <w:t>Producers should develop a data recording and analysis plan. This includes who, what, when, where and how for both the data collection and analysis.</w:t>
      </w:r>
    </w:p>
    <w:p w:rsidR="007D619C" w:rsidP="00E82BF4" w:rsidRDefault="007D619C" w14:paraId="0ACE26F5" w14:textId="77777777">
      <w:pPr>
        <w:spacing w:after="0"/>
      </w:pPr>
      <w:r>
        <w:t>Step 4: Data analysis</w:t>
      </w:r>
    </w:p>
    <w:p w:rsidR="007D619C" w:rsidP="00E82BF4" w:rsidRDefault="007D619C" w14:paraId="58120B5D" w14:textId="5ECAF555">
      <w:pPr>
        <w:pStyle w:val="ListParagraph"/>
        <w:numPr>
          <w:ilvl w:val="0"/>
          <w:numId w:val="25"/>
        </w:numPr>
        <w:spacing w:after="0"/>
      </w:pPr>
      <w:r>
        <w:t>Analysing the data and interpreting the results.</w:t>
      </w:r>
      <w:r w:rsidR="003C7F8F">
        <w:t xml:space="preserve"> </w:t>
      </w:r>
      <w:r>
        <w:t xml:space="preserve">Often, assistance from service providers such as experts and consultants </w:t>
      </w:r>
      <w:r w:rsidR="00ED6274">
        <w:t>can be</w:t>
      </w:r>
      <w:r>
        <w:t xml:space="preserve"> useful at this stage</w:t>
      </w:r>
    </w:p>
    <w:p w:rsidR="007D619C" w:rsidP="00E82BF4" w:rsidRDefault="007D619C" w14:paraId="474AE685" w14:textId="77777777">
      <w:pPr>
        <w:spacing w:after="0"/>
      </w:pPr>
      <w:r>
        <w:lastRenderedPageBreak/>
        <w:t>Step 5: Management change</w:t>
      </w:r>
    </w:p>
    <w:p w:rsidR="007D619C" w:rsidP="00E82BF4" w:rsidRDefault="007D619C" w14:paraId="1F7A6033" w14:textId="2FEC9033">
      <w:pPr>
        <w:pStyle w:val="ListParagraph"/>
        <w:numPr>
          <w:ilvl w:val="0"/>
          <w:numId w:val="25"/>
        </w:numPr>
        <w:spacing w:after="0"/>
      </w:pPr>
      <w:r>
        <w:t>After analysing the data, producers should ask the following questions:</w:t>
      </w:r>
    </w:p>
    <w:p w:rsidR="007D619C" w:rsidP="00E82BF4" w:rsidRDefault="007D619C" w14:paraId="34C93CE0" w14:textId="41323287">
      <w:pPr>
        <w:pStyle w:val="ListParagraph"/>
        <w:numPr>
          <w:ilvl w:val="1"/>
          <w:numId w:val="25"/>
        </w:numPr>
        <w:spacing w:after="0"/>
      </w:pPr>
      <w:r>
        <w:t xml:space="preserve">Was the objective achieved? </w:t>
      </w:r>
    </w:p>
    <w:p w:rsidR="007D619C" w:rsidP="00E82BF4" w:rsidRDefault="007D619C" w14:paraId="273127A1" w14:textId="11E369A7">
      <w:pPr>
        <w:pStyle w:val="ListParagraph"/>
        <w:numPr>
          <w:ilvl w:val="1"/>
          <w:numId w:val="25"/>
        </w:numPr>
        <w:spacing w:after="0"/>
      </w:pPr>
      <w:r>
        <w:t>What are the implications for future management decisions for business operations?</w:t>
      </w:r>
    </w:p>
    <w:p w:rsidRPr="003C7F8F" w:rsidR="00565FB6" w:rsidP="00E82BF4" w:rsidRDefault="007D619C" w14:paraId="79DC22F8" w14:textId="3DC929D4">
      <w:pPr>
        <w:pStyle w:val="ListParagraph"/>
        <w:numPr>
          <w:ilvl w:val="1"/>
          <w:numId w:val="25"/>
        </w:numPr>
        <w:spacing w:after="0"/>
        <w:rPr>
          <w:rFonts w:cs="Arial"/>
          <w:b/>
          <w:sz w:val="24"/>
          <w:szCs w:val="24"/>
        </w:rPr>
      </w:pPr>
      <w:r>
        <w:t xml:space="preserve">Should the data collection and analysis process be </w:t>
      </w:r>
      <w:r w:rsidR="00090A4B">
        <w:t>repeated,</w:t>
      </w:r>
      <w:r>
        <w:t xml:space="preserve"> or it is a once-off event?</w:t>
      </w:r>
      <w:r w:rsidR="00565FB6">
        <w:br w:type="page"/>
      </w:r>
    </w:p>
    <w:p w:rsidR="00E8598F" w:rsidP="00E8598F" w:rsidRDefault="00E8598F" w14:paraId="3E991493" w14:textId="725BFF05">
      <w:pPr>
        <w:pStyle w:val="Heading3"/>
        <w:ind w:left="1080" w:firstLine="0"/>
      </w:pPr>
      <w:bookmarkStart w:name="_Toc65505928" w:id="68"/>
      <w:bookmarkStart w:name="_Toc65824659" w:id="69"/>
      <w:r>
        <w:lastRenderedPageBreak/>
        <w:t xml:space="preserve">Output C) </w:t>
      </w:r>
      <w:r w:rsidRPr="00EB64FE">
        <w:rPr>
          <w:i/>
          <w:iCs/>
        </w:rPr>
        <w:t>D</w:t>
      </w:r>
      <w:r w:rsidRPr="00EB64FE" w:rsidR="00EB64FE">
        <w:rPr>
          <w:i/>
          <w:iCs/>
        </w:rPr>
        <w:t xml:space="preserve">efine </w:t>
      </w:r>
      <w:r w:rsidRPr="00EB64FE">
        <w:rPr>
          <w:i/>
          <w:iCs/>
        </w:rPr>
        <w:t>Y</w:t>
      </w:r>
      <w:r w:rsidRPr="00EB64FE" w:rsidR="00EB64FE">
        <w:rPr>
          <w:i/>
          <w:iCs/>
        </w:rPr>
        <w:t xml:space="preserve">our </w:t>
      </w:r>
      <w:r w:rsidRPr="00EB64FE">
        <w:rPr>
          <w:i/>
          <w:iCs/>
        </w:rPr>
        <w:t>D</w:t>
      </w:r>
      <w:r w:rsidRPr="00EB64FE" w:rsidR="00EB64FE">
        <w:rPr>
          <w:i/>
          <w:iCs/>
        </w:rPr>
        <w:t>ata</w:t>
      </w:r>
      <w:r>
        <w:t xml:space="preserve"> training package</w:t>
      </w:r>
      <w:bookmarkEnd w:id="68"/>
      <w:r>
        <w:t xml:space="preserve"> </w:t>
      </w:r>
      <w:bookmarkEnd w:id="69"/>
    </w:p>
    <w:p w:rsidRPr="009C08A9" w:rsidR="009C08A9" w:rsidP="009C08A9" w:rsidRDefault="009C08A9" w14:paraId="2533ED14" w14:textId="11BDFD0A">
      <w:r>
        <w:t xml:space="preserve">Five </w:t>
      </w:r>
      <w:r w:rsidR="00E376C0">
        <w:t xml:space="preserve">DYD training package </w:t>
      </w:r>
      <w:r>
        <w:t>products were developed and piloted</w:t>
      </w:r>
      <w:r w:rsidR="00E376C0">
        <w:t xml:space="preserve"> during the project</w:t>
      </w:r>
      <w:r w:rsidR="00877642">
        <w:t xml:space="preserve"> as outlined in Table </w:t>
      </w:r>
      <w:r w:rsidRPr="00E82BF4" w:rsidR="00877642">
        <w:t>4</w:t>
      </w:r>
      <w:r w:rsidR="00877642">
        <w:t>.</w:t>
      </w:r>
      <w:r w:rsidR="00D71826">
        <w:t xml:space="preserve"> Category A events were designed as introductory sessions for producers with limited awareness of EID enabled individual animal data</w:t>
      </w:r>
      <w:r w:rsidR="00AC26E3">
        <w:t>.</w:t>
      </w:r>
      <w:r w:rsidR="00D71826">
        <w:t xml:space="preserve"> </w:t>
      </w:r>
      <w:r w:rsidR="00AC26E3">
        <w:t>T</w:t>
      </w:r>
      <w:r w:rsidR="00D71826">
        <w:t xml:space="preserve">hey aimed </w:t>
      </w:r>
      <w:r w:rsidR="003144DE">
        <w:t>to</w:t>
      </w:r>
      <w:r w:rsidR="00D71826">
        <w:t xml:space="preserve"> increase participant awareness by providing a brief overview of the opportunities to increase livestock productivity, the technology systems and stimulate the attendees desire to investigate further. Category B events developed the attendees knowledge and skills through more advanced content including knowledge of the importance of business goals and breeding objectives , how EID is used to collect data and manage data in order to incorporate in decision making processes. Category C events provide practical </w:t>
      </w:r>
      <w:r w:rsidR="00916074">
        <w:t>skills-based</w:t>
      </w:r>
      <w:r w:rsidR="00D71826">
        <w:t xml:space="preserve"> assessment and support</w:t>
      </w:r>
      <w:r w:rsidR="004A0995">
        <w:t xml:space="preserve"> to individual businesses</w:t>
      </w:r>
      <w:r w:rsidR="00D71826">
        <w:t xml:space="preserve">, preferably over a longer term to allow for review of the impacts on livestock productivity and business performance. </w:t>
      </w:r>
    </w:p>
    <w:p w:rsidR="00CC3F16" w:rsidP="00CC3F16" w:rsidRDefault="00CC3F16" w14:paraId="512D99C9" w14:textId="1D9E9515">
      <w:pPr>
        <w:pStyle w:val="Caption"/>
      </w:pPr>
      <w:bookmarkStart w:name="_Hlk65143805" w:id="70"/>
      <w:r>
        <w:t xml:space="preserve">Table </w:t>
      </w:r>
      <w:r>
        <w:fldChar w:fldCharType="begin"/>
      </w:r>
      <w:r>
        <w:instrText>SEQ Table \* ARABIC</w:instrText>
      </w:r>
      <w:r>
        <w:fldChar w:fldCharType="separate"/>
      </w:r>
      <w:r w:rsidR="007B5D0A">
        <w:rPr>
          <w:noProof/>
        </w:rPr>
        <w:t>4</w:t>
      </w:r>
      <w:r>
        <w:fldChar w:fldCharType="end"/>
      </w:r>
      <w:r>
        <w:t xml:space="preserve">. DYD </w:t>
      </w:r>
      <w:r w:rsidR="00F2073D">
        <w:t xml:space="preserve">training package </w:t>
      </w:r>
      <w:r w:rsidR="00BE3F33">
        <w:t>product</w:t>
      </w:r>
      <w:r>
        <w:t xml:space="preserve"> design and delivery</w:t>
      </w:r>
    </w:p>
    <w:tbl>
      <w:tblPr>
        <w:tblStyle w:val="TableGrid"/>
        <w:tblW w:w="9214" w:type="dxa"/>
        <w:tblInd w:w="-5" w:type="dxa"/>
        <w:tblLook w:val="04A0" w:firstRow="1" w:lastRow="0" w:firstColumn="1" w:lastColumn="0" w:noHBand="0" w:noVBand="1"/>
      </w:tblPr>
      <w:tblGrid>
        <w:gridCol w:w="1859"/>
        <w:gridCol w:w="2536"/>
        <w:gridCol w:w="2659"/>
        <w:gridCol w:w="2160"/>
      </w:tblGrid>
      <w:tr w:rsidRPr="0087675C" w:rsidR="00E30BD8" w:rsidTr="001E6965" w14:paraId="2A49B387" w14:textId="307FF662">
        <w:tc>
          <w:tcPr>
            <w:tcW w:w="1859" w:type="dxa"/>
          </w:tcPr>
          <w:bookmarkEnd w:id="70"/>
          <w:p w:rsidR="00F2073D" w:rsidP="00FD70DB" w:rsidRDefault="00F2073D" w14:paraId="6243514B" w14:textId="77777777">
            <w:pPr>
              <w:textAlignment w:val="center"/>
              <w:rPr>
                <w:rFonts w:ascii="Calibri" w:hAnsi="Calibri" w:eastAsia="Times New Roman" w:cs="Calibri"/>
                <w:lang w:eastAsia="en-AU"/>
              </w:rPr>
            </w:pPr>
            <w:r>
              <w:rPr>
                <w:rFonts w:ascii="Calibri" w:hAnsi="Calibri" w:eastAsia="Times New Roman" w:cs="Calibri"/>
                <w:lang w:eastAsia="en-AU"/>
              </w:rPr>
              <w:t xml:space="preserve">PRODUCT </w:t>
            </w:r>
            <w:r w:rsidR="00E30BD8">
              <w:rPr>
                <w:rFonts w:ascii="Calibri" w:hAnsi="Calibri" w:eastAsia="Times New Roman" w:cs="Calibri"/>
                <w:lang w:eastAsia="en-AU"/>
              </w:rPr>
              <w:t>NAME</w:t>
            </w:r>
            <w:r>
              <w:rPr>
                <w:rFonts w:ascii="Calibri" w:hAnsi="Calibri" w:eastAsia="Times New Roman" w:cs="Calibri"/>
                <w:lang w:eastAsia="en-AU"/>
              </w:rPr>
              <w:t xml:space="preserve"> </w:t>
            </w:r>
          </w:p>
          <w:p w:rsidRPr="0087675C" w:rsidR="00E30BD8" w:rsidP="00FD70DB" w:rsidRDefault="00F2073D" w14:paraId="518DA524" w14:textId="71EAA414">
            <w:pPr>
              <w:textAlignment w:val="center"/>
              <w:rPr>
                <w:rFonts w:ascii="Calibri" w:hAnsi="Calibri" w:eastAsia="Times New Roman" w:cs="Calibri"/>
                <w:lang w:eastAsia="en-AU"/>
              </w:rPr>
            </w:pPr>
            <w:r>
              <w:rPr>
                <w:rFonts w:ascii="Calibri" w:hAnsi="Calibri" w:eastAsia="Times New Roman" w:cs="Calibri"/>
                <w:lang w:eastAsia="en-AU"/>
              </w:rPr>
              <w:t>(Category A,B,C)</w:t>
            </w:r>
          </w:p>
        </w:tc>
        <w:tc>
          <w:tcPr>
            <w:tcW w:w="2536" w:type="dxa"/>
          </w:tcPr>
          <w:p w:rsidRPr="0087675C" w:rsidR="00E30BD8" w:rsidP="00411E27" w:rsidRDefault="00E30BD8" w14:paraId="42053131" w14:textId="71FEB041">
            <w:pPr>
              <w:ind w:left="37"/>
              <w:textAlignment w:val="center"/>
              <w:rPr>
                <w:rFonts w:ascii="Calibri" w:hAnsi="Calibri" w:eastAsia="Times New Roman" w:cs="Calibri"/>
                <w:lang w:eastAsia="en-AU"/>
              </w:rPr>
            </w:pPr>
            <w:r>
              <w:rPr>
                <w:rFonts w:ascii="Calibri" w:hAnsi="Calibri" w:eastAsia="Times New Roman" w:cs="Calibri"/>
                <w:lang w:eastAsia="en-AU"/>
              </w:rPr>
              <w:t>OBJECTIVE</w:t>
            </w:r>
          </w:p>
        </w:tc>
        <w:tc>
          <w:tcPr>
            <w:tcW w:w="2659" w:type="dxa"/>
          </w:tcPr>
          <w:p w:rsidRPr="0087675C" w:rsidR="00E30BD8" w:rsidP="00411E27" w:rsidRDefault="00E30BD8" w14:paraId="5C3CF9D8" w14:textId="07EF4FDB">
            <w:pPr>
              <w:ind w:left="40"/>
              <w:textAlignment w:val="center"/>
              <w:rPr>
                <w:rFonts w:ascii="Calibri" w:hAnsi="Calibri" w:eastAsia="Times New Roman" w:cs="Calibri"/>
                <w:lang w:eastAsia="en-AU"/>
              </w:rPr>
            </w:pPr>
            <w:r>
              <w:rPr>
                <w:rFonts w:ascii="Calibri" w:hAnsi="Calibri" w:eastAsia="Times New Roman" w:cs="Calibri"/>
                <w:lang w:eastAsia="en-AU"/>
              </w:rPr>
              <w:t>SESSION PLAN</w:t>
            </w:r>
          </w:p>
        </w:tc>
        <w:tc>
          <w:tcPr>
            <w:tcW w:w="2160" w:type="dxa"/>
          </w:tcPr>
          <w:p w:rsidR="00E30BD8" w:rsidP="00411E27" w:rsidRDefault="00E30BD8" w14:paraId="381BE6C4" w14:textId="279ECE60">
            <w:pPr>
              <w:ind w:left="40"/>
              <w:textAlignment w:val="center"/>
              <w:rPr>
                <w:rFonts w:ascii="Calibri" w:hAnsi="Calibri" w:eastAsia="Times New Roman" w:cs="Calibri"/>
                <w:lang w:eastAsia="en-AU"/>
              </w:rPr>
            </w:pPr>
            <w:r>
              <w:rPr>
                <w:rFonts w:ascii="Calibri" w:hAnsi="Calibri" w:eastAsia="Times New Roman" w:cs="Calibri"/>
                <w:lang w:eastAsia="en-AU"/>
              </w:rPr>
              <w:t>RESOURCES</w:t>
            </w:r>
          </w:p>
        </w:tc>
      </w:tr>
      <w:tr w:rsidRPr="0087675C" w:rsidR="00042011" w:rsidTr="001E6965" w14:paraId="65F547F4" w14:textId="77777777">
        <w:tc>
          <w:tcPr>
            <w:tcW w:w="1859" w:type="dxa"/>
            <w:vAlign w:val="center"/>
          </w:tcPr>
          <w:p w:rsidR="00042011" w:rsidP="00313282" w:rsidRDefault="002467C1" w14:paraId="0E6CC1DC" w14:textId="6F7BDF19">
            <w:pPr>
              <w:textAlignment w:val="center"/>
              <w:rPr>
                <w:rFonts w:ascii="Calibri" w:hAnsi="Calibri" w:eastAsia="Times New Roman" w:cs="Calibri"/>
                <w:lang w:eastAsia="en-AU"/>
              </w:rPr>
            </w:pPr>
            <w:r>
              <w:rPr>
                <w:rFonts w:ascii="Calibri" w:hAnsi="Calibri" w:eastAsia="Times New Roman" w:cs="Calibri"/>
                <w:i/>
                <w:iCs/>
                <w:lang w:eastAsia="en-AU"/>
              </w:rPr>
              <w:t xml:space="preserve">Introduction to </w:t>
            </w:r>
            <w:r w:rsidRPr="00042011" w:rsidR="00042011">
              <w:rPr>
                <w:rFonts w:ascii="Calibri" w:hAnsi="Calibri" w:eastAsia="Times New Roman" w:cs="Calibri"/>
                <w:i/>
                <w:iCs/>
                <w:lang w:eastAsia="en-AU"/>
              </w:rPr>
              <w:t>DYD</w:t>
            </w:r>
            <w:r w:rsidR="00042011">
              <w:rPr>
                <w:rFonts w:ascii="Calibri" w:hAnsi="Calibri" w:eastAsia="Times New Roman" w:cs="Calibri"/>
                <w:lang w:eastAsia="en-AU"/>
              </w:rPr>
              <w:t xml:space="preserve"> - feeder event</w:t>
            </w:r>
          </w:p>
          <w:p w:rsidR="004E20C8" w:rsidP="00313282" w:rsidRDefault="004E20C8" w14:paraId="1BCA914A" w14:textId="3F68B6D2">
            <w:pPr>
              <w:textAlignment w:val="center"/>
              <w:rPr>
                <w:rFonts w:ascii="Calibri" w:hAnsi="Calibri" w:eastAsia="Times New Roman" w:cs="Calibri"/>
                <w:lang w:eastAsia="en-AU"/>
              </w:rPr>
            </w:pPr>
            <w:r>
              <w:rPr>
                <w:rFonts w:ascii="Calibri" w:hAnsi="Calibri" w:eastAsia="Times New Roman" w:cs="Calibri"/>
                <w:lang w:eastAsia="en-AU"/>
              </w:rPr>
              <w:t>(Cat A)</w:t>
            </w:r>
          </w:p>
        </w:tc>
        <w:tc>
          <w:tcPr>
            <w:tcW w:w="2536" w:type="dxa"/>
            <w:vAlign w:val="center"/>
          </w:tcPr>
          <w:p w:rsidRPr="001E6965" w:rsidR="00042011" w:rsidP="00313282" w:rsidRDefault="00B37068" w14:paraId="45348BE4" w14:textId="50171660">
            <w:pPr>
              <w:ind w:left="37"/>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Increased awareness of EI</w:t>
            </w:r>
            <w:r w:rsidRPr="001E6965" w:rsidR="002467C1">
              <w:rPr>
                <w:rFonts w:ascii="Calibri" w:hAnsi="Calibri" w:eastAsia="Times New Roman" w:cs="Calibri"/>
                <w:sz w:val="20"/>
                <w:szCs w:val="20"/>
                <w:lang w:eastAsia="en-AU"/>
              </w:rPr>
              <w:t>D</w:t>
            </w:r>
            <w:r w:rsidRPr="001E6965">
              <w:rPr>
                <w:rFonts w:ascii="Calibri" w:hAnsi="Calibri" w:eastAsia="Times New Roman" w:cs="Calibri"/>
                <w:sz w:val="20"/>
                <w:szCs w:val="20"/>
                <w:lang w:eastAsia="en-AU"/>
              </w:rPr>
              <w:t xml:space="preserve"> technology and data management</w:t>
            </w:r>
          </w:p>
        </w:tc>
        <w:tc>
          <w:tcPr>
            <w:tcW w:w="2659" w:type="dxa"/>
            <w:vAlign w:val="center"/>
          </w:tcPr>
          <w:p w:rsidRPr="001E6965" w:rsidR="006A2039" w:rsidP="00313282" w:rsidRDefault="006A2039" w14:paraId="515D18C1" w14:textId="1EE40100">
            <w:pPr>
              <w:ind w:right="-53"/>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Workshop 1-2 hours</w:t>
            </w:r>
          </w:p>
          <w:p w:rsidRPr="001E6965" w:rsidR="00042011" w:rsidP="00E073E0" w:rsidRDefault="00B37068" w14:paraId="77CB29AF" w14:textId="6BDB2666">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DYD cycle overview</w:t>
            </w:r>
          </w:p>
          <w:p w:rsidRPr="001E6965" w:rsidR="00B37068" w:rsidP="00E073E0" w:rsidRDefault="00B37068" w14:paraId="7F787911" w14:textId="77777777">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EID technology overview including demonstration</w:t>
            </w:r>
            <w:r w:rsidRPr="001E6965" w:rsidR="001B3552">
              <w:rPr>
                <w:rFonts w:ascii="Calibri" w:hAnsi="Calibri" w:eastAsia="Times New Roman" w:cs="Calibri"/>
                <w:sz w:val="20"/>
                <w:szCs w:val="20"/>
                <w:lang w:eastAsia="en-AU"/>
              </w:rPr>
              <w:t xml:space="preserve"> of equipment</w:t>
            </w:r>
          </w:p>
          <w:p w:rsidRPr="001E6965" w:rsidR="001B3552" w:rsidP="00E073E0" w:rsidRDefault="001B3552" w14:paraId="0BE772A9" w14:textId="40A12C85">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 xml:space="preserve">Overview of </w:t>
            </w:r>
            <w:r w:rsidRPr="001E6965" w:rsidR="00D71826">
              <w:rPr>
                <w:rFonts w:ascii="Calibri" w:hAnsi="Calibri" w:eastAsia="Times New Roman" w:cs="Calibri"/>
                <w:sz w:val="20"/>
                <w:szCs w:val="20"/>
                <w:lang w:eastAsia="en-AU"/>
              </w:rPr>
              <w:t xml:space="preserve">traits </w:t>
            </w:r>
            <w:r w:rsidR="0069253D">
              <w:rPr>
                <w:rFonts w:ascii="Calibri" w:hAnsi="Calibri" w:eastAsia="Times New Roman" w:cs="Calibri"/>
                <w:sz w:val="20"/>
                <w:szCs w:val="20"/>
                <w:lang w:eastAsia="en-AU"/>
              </w:rPr>
              <w:t>and</w:t>
            </w:r>
            <w:r w:rsidRPr="001E6965" w:rsidR="00D71826">
              <w:rPr>
                <w:rFonts w:ascii="Calibri" w:hAnsi="Calibri" w:eastAsia="Times New Roman" w:cs="Calibri"/>
                <w:sz w:val="20"/>
                <w:szCs w:val="20"/>
                <w:lang w:eastAsia="en-AU"/>
              </w:rPr>
              <w:t xml:space="preserve"> </w:t>
            </w:r>
            <w:r w:rsidRPr="001E6965">
              <w:rPr>
                <w:rFonts w:ascii="Calibri" w:hAnsi="Calibri" w:eastAsia="Times New Roman" w:cs="Calibri"/>
                <w:sz w:val="20"/>
                <w:szCs w:val="20"/>
                <w:lang w:eastAsia="en-AU"/>
              </w:rPr>
              <w:t>data</w:t>
            </w:r>
            <w:r w:rsidRPr="001E6965" w:rsidR="00D71826">
              <w:rPr>
                <w:rFonts w:ascii="Calibri" w:hAnsi="Calibri" w:eastAsia="Times New Roman" w:cs="Calibri"/>
                <w:sz w:val="20"/>
                <w:szCs w:val="20"/>
                <w:lang w:eastAsia="en-AU"/>
              </w:rPr>
              <w:t xml:space="preserve"> management</w:t>
            </w:r>
          </w:p>
        </w:tc>
        <w:tc>
          <w:tcPr>
            <w:tcW w:w="2160" w:type="dxa"/>
            <w:vAlign w:val="center"/>
          </w:tcPr>
          <w:p w:rsidRPr="00E37809" w:rsidR="00042011" w:rsidP="00E073E0" w:rsidRDefault="001B3552" w14:paraId="63618471" w14:textId="77777777">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E37809">
              <w:rPr>
                <w:rFonts w:ascii="Calibri" w:hAnsi="Calibri" w:eastAsia="Times New Roman" w:cs="Calibri"/>
                <w:sz w:val="20"/>
                <w:szCs w:val="20"/>
                <w:lang w:eastAsia="en-AU"/>
              </w:rPr>
              <w:t>Slide pack</w:t>
            </w:r>
          </w:p>
          <w:p w:rsidRPr="00E37809" w:rsidR="00046786" w:rsidP="00E073E0" w:rsidRDefault="00046786" w14:paraId="49268626" w14:textId="79C2534A">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E37809">
              <w:rPr>
                <w:rFonts w:ascii="Calibri" w:hAnsi="Calibri" w:eastAsia="Times New Roman" w:cs="Calibri"/>
                <w:sz w:val="20"/>
                <w:szCs w:val="20"/>
                <w:lang w:eastAsia="en-AU"/>
              </w:rPr>
              <w:t xml:space="preserve">Demonstration </w:t>
            </w:r>
            <w:r w:rsidRPr="00E37809" w:rsidR="005477D4">
              <w:rPr>
                <w:rFonts w:ascii="Calibri" w:hAnsi="Calibri" w:eastAsia="Times New Roman" w:cs="Calibri"/>
                <w:sz w:val="20"/>
                <w:szCs w:val="20"/>
                <w:lang w:eastAsia="en-AU"/>
              </w:rPr>
              <w:t>equipment</w:t>
            </w:r>
          </w:p>
        </w:tc>
      </w:tr>
      <w:tr w:rsidRPr="0087675C" w:rsidR="00E30BD8" w:rsidTr="001E6965" w14:paraId="6062150C" w14:textId="2BFD36FC">
        <w:tc>
          <w:tcPr>
            <w:tcW w:w="1859" w:type="dxa"/>
            <w:vAlign w:val="center"/>
          </w:tcPr>
          <w:p w:rsidR="00E30BD8" w:rsidP="00313282" w:rsidRDefault="00E30BD8" w14:paraId="6E5CE5A2" w14:textId="1807BCC2">
            <w:pPr>
              <w:textAlignment w:val="center"/>
              <w:rPr>
                <w:rFonts w:ascii="Calibri" w:hAnsi="Calibri" w:eastAsia="Times New Roman" w:cs="Calibri"/>
                <w:lang w:eastAsia="en-AU"/>
              </w:rPr>
            </w:pPr>
            <w:r w:rsidRPr="0087675C">
              <w:rPr>
                <w:rFonts w:ascii="Calibri" w:hAnsi="Calibri" w:eastAsia="Times New Roman" w:cs="Calibri"/>
                <w:i/>
                <w:iCs/>
                <w:lang w:eastAsia="en-AU"/>
              </w:rPr>
              <w:t>DYD</w:t>
            </w:r>
            <w:r w:rsidRPr="0087675C">
              <w:rPr>
                <w:rFonts w:ascii="Calibri" w:hAnsi="Calibri" w:eastAsia="Times New Roman" w:cs="Calibri"/>
                <w:lang w:eastAsia="en-AU"/>
              </w:rPr>
              <w:t xml:space="preserve"> </w:t>
            </w:r>
            <w:r w:rsidRPr="004A31C2">
              <w:rPr>
                <w:rFonts w:ascii="Calibri" w:hAnsi="Calibri" w:eastAsia="Times New Roman" w:cs="Calibri"/>
                <w:i/>
                <w:iCs/>
                <w:lang w:eastAsia="en-AU"/>
              </w:rPr>
              <w:t>cycle</w:t>
            </w:r>
            <w:r w:rsidRPr="0087675C">
              <w:rPr>
                <w:rFonts w:ascii="Calibri" w:hAnsi="Calibri" w:eastAsia="Times New Roman" w:cs="Calibri"/>
                <w:lang w:eastAsia="en-AU"/>
              </w:rPr>
              <w:t xml:space="preserve"> </w:t>
            </w:r>
            <w:r w:rsidR="00A269BC">
              <w:rPr>
                <w:rFonts w:ascii="Calibri" w:hAnsi="Calibri" w:eastAsia="Times New Roman" w:cs="Calibri"/>
                <w:lang w:eastAsia="en-AU"/>
              </w:rPr>
              <w:t xml:space="preserve">- </w:t>
            </w:r>
            <w:r w:rsidRPr="0087675C">
              <w:rPr>
                <w:rFonts w:ascii="Calibri" w:hAnsi="Calibri" w:eastAsia="Times New Roman" w:cs="Calibri"/>
                <w:lang w:eastAsia="en-AU"/>
              </w:rPr>
              <w:t>workshop</w:t>
            </w:r>
          </w:p>
          <w:p w:rsidRPr="0087675C" w:rsidR="004E20C8" w:rsidP="00313282" w:rsidRDefault="004E20C8" w14:paraId="393FD1D8" w14:textId="3E565ACB">
            <w:pPr>
              <w:textAlignment w:val="center"/>
              <w:rPr>
                <w:rFonts w:ascii="Calibri" w:hAnsi="Calibri" w:eastAsia="Times New Roman" w:cs="Calibri"/>
                <w:lang w:eastAsia="en-AU"/>
              </w:rPr>
            </w:pPr>
            <w:r>
              <w:rPr>
                <w:rFonts w:ascii="Calibri" w:hAnsi="Calibri" w:eastAsia="Times New Roman" w:cs="Calibri"/>
                <w:lang w:eastAsia="en-AU"/>
              </w:rPr>
              <w:t>(Cat A/B)</w:t>
            </w:r>
          </w:p>
        </w:tc>
        <w:tc>
          <w:tcPr>
            <w:tcW w:w="2536" w:type="dxa"/>
            <w:vAlign w:val="center"/>
          </w:tcPr>
          <w:p w:rsidRPr="001E6965" w:rsidR="00E30BD8" w:rsidP="00313282" w:rsidRDefault="00242F49" w14:paraId="49089114" w14:textId="0DF7E4BE">
            <w:pPr>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Increased knowledge of</w:t>
            </w:r>
            <w:r w:rsidRPr="001E6965" w:rsidR="005666AB">
              <w:rPr>
                <w:rFonts w:ascii="Calibri" w:hAnsi="Calibri" w:eastAsia="Times New Roman" w:cs="Calibri"/>
                <w:sz w:val="20"/>
                <w:szCs w:val="20"/>
                <w:lang w:eastAsia="en-AU"/>
              </w:rPr>
              <w:t xml:space="preserve"> the DYD process and </w:t>
            </w:r>
            <w:r w:rsidRPr="001E6965">
              <w:rPr>
                <w:rFonts w:ascii="Calibri" w:hAnsi="Calibri" w:eastAsia="Times New Roman" w:cs="Calibri"/>
                <w:sz w:val="20"/>
                <w:szCs w:val="20"/>
                <w:lang w:eastAsia="en-AU"/>
              </w:rPr>
              <w:t>develop skills for defining business goals, breeding objectives and data plan.</w:t>
            </w:r>
          </w:p>
        </w:tc>
        <w:tc>
          <w:tcPr>
            <w:tcW w:w="2659" w:type="dxa"/>
            <w:vAlign w:val="center"/>
          </w:tcPr>
          <w:p w:rsidRPr="001E6965" w:rsidR="006A2039" w:rsidP="00313282" w:rsidRDefault="006A2039" w14:paraId="6BE480A1" w14:textId="77777777">
            <w:pPr>
              <w:ind w:right="-53"/>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Workshop 1-2 hours</w:t>
            </w:r>
          </w:p>
          <w:p w:rsidRPr="001E6965" w:rsidR="006A2039" w:rsidP="00E073E0" w:rsidRDefault="006A2039" w14:paraId="473298B8" w14:textId="77777777">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DYD cycle overview</w:t>
            </w:r>
          </w:p>
          <w:p w:rsidRPr="001E6965" w:rsidR="00E30BD8" w:rsidP="00E073E0" w:rsidRDefault="00CE657D" w14:paraId="5C80E9F3" w14:textId="1C4ED614">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Discussion</w:t>
            </w:r>
            <w:r w:rsidRPr="001E6965" w:rsidR="00DA0580">
              <w:rPr>
                <w:rFonts w:ascii="Calibri" w:hAnsi="Calibri" w:eastAsia="Times New Roman" w:cs="Calibri"/>
                <w:sz w:val="20"/>
                <w:szCs w:val="20"/>
                <w:lang w:eastAsia="en-AU"/>
              </w:rPr>
              <w:t xml:space="preserve"> re</w:t>
            </w:r>
            <w:r w:rsidR="00727938">
              <w:rPr>
                <w:rFonts w:ascii="Calibri" w:hAnsi="Calibri" w:eastAsia="Times New Roman" w:cs="Calibri"/>
                <w:sz w:val="20"/>
                <w:szCs w:val="20"/>
                <w:lang w:eastAsia="en-AU"/>
              </w:rPr>
              <w:t>garding</w:t>
            </w:r>
            <w:r w:rsidRPr="001E6965" w:rsidR="00DA0580">
              <w:rPr>
                <w:rFonts w:ascii="Calibri" w:hAnsi="Calibri" w:eastAsia="Times New Roman" w:cs="Calibri"/>
                <w:sz w:val="20"/>
                <w:szCs w:val="20"/>
                <w:lang w:eastAsia="en-AU"/>
              </w:rPr>
              <w:t xml:space="preserve"> goals, objectives and plans</w:t>
            </w:r>
          </w:p>
          <w:p w:rsidRPr="001E6965" w:rsidR="00DA0580" w:rsidP="00E073E0" w:rsidRDefault="00DA0580" w14:paraId="147C5F66" w14:textId="7BBD235A">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Practical attempt to draft goals, objectives and plans</w:t>
            </w:r>
          </w:p>
        </w:tc>
        <w:tc>
          <w:tcPr>
            <w:tcW w:w="2160" w:type="dxa"/>
            <w:vAlign w:val="center"/>
          </w:tcPr>
          <w:p w:rsidRPr="00642EE9" w:rsidR="00E37809" w:rsidP="00313282" w:rsidRDefault="00401364" w14:paraId="2059EDD8" w14:textId="201C4192">
            <w:pPr>
              <w:rPr>
                <w:rFonts w:cs="Arial"/>
                <w:sz w:val="20"/>
                <w:szCs w:val="20"/>
              </w:rPr>
            </w:pPr>
            <w:r w:rsidRPr="00642EE9">
              <w:rPr>
                <w:rFonts w:cs="Arial"/>
                <w:sz w:val="20"/>
                <w:szCs w:val="20"/>
              </w:rPr>
              <w:t>Slide pack</w:t>
            </w:r>
            <w:r w:rsidR="00CE6182">
              <w:rPr>
                <w:rFonts w:cs="Arial"/>
                <w:sz w:val="20"/>
                <w:szCs w:val="20"/>
              </w:rPr>
              <w:t>/ session plan</w:t>
            </w:r>
            <w:r w:rsidRPr="00642EE9">
              <w:rPr>
                <w:rFonts w:cs="Arial"/>
                <w:sz w:val="20"/>
                <w:szCs w:val="20"/>
              </w:rPr>
              <w:t xml:space="preserve"> </w:t>
            </w:r>
          </w:p>
          <w:p w:rsidRPr="00E82BF4" w:rsidR="004A31C2" w:rsidP="00313282" w:rsidRDefault="00401364" w14:paraId="23937F83" w14:textId="33781211">
            <w:pPr>
              <w:rPr>
                <w:rFonts w:cs="Arial"/>
                <w:sz w:val="20"/>
                <w:szCs w:val="20"/>
              </w:rPr>
            </w:pPr>
            <w:r w:rsidRPr="00E82BF4">
              <w:rPr>
                <w:rFonts w:cs="Arial"/>
                <w:sz w:val="20"/>
                <w:szCs w:val="20"/>
              </w:rPr>
              <w:t>(</w:t>
            </w:r>
            <w:r w:rsidRPr="00E82BF4" w:rsidR="004A31C2">
              <w:rPr>
                <w:rFonts w:cs="Arial"/>
                <w:sz w:val="20"/>
                <w:szCs w:val="20"/>
              </w:rPr>
              <w:t>Attachment 2</w:t>
            </w:r>
            <w:r w:rsidRPr="00E82BF4">
              <w:rPr>
                <w:rFonts w:cs="Arial"/>
                <w:sz w:val="20"/>
                <w:szCs w:val="20"/>
              </w:rPr>
              <w:t>)</w:t>
            </w:r>
          </w:p>
          <w:p w:rsidRPr="00642EE9" w:rsidR="00E30BD8" w:rsidP="00313282" w:rsidRDefault="00E30BD8" w14:paraId="2C3326B5" w14:textId="6C8F91C3">
            <w:pPr>
              <w:ind w:left="-38"/>
              <w:textAlignment w:val="center"/>
              <w:rPr>
                <w:rFonts w:ascii="Calibri" w:hAnsi="Calibri" w:eastAsia="Times New Roman" w:cs="Calibri"/>
                <w:i/>
                <w:iCs/>
                <w:sz w:val="20"/>
                <w:szCs w:val="20"/>
                <w:lang w:eastAsia="en-AU"/>
              </w:rPr>
            </w:pPr>
          </w:p>
        </w:tc>
      </w:tr>
      <w:tr w:rsidRPr="0087675C" w:rsidR="00E30BD8" w:rsidTr="001E6965" w14:paraId="5FB068A0" w14:textId="41E54492">
        <w:tc>
          <w:tcPr>
            <w:tcW w:w="1859" w:type="dxa"/>
            <w:vAlign w:val="center"/>
          </w:tcPr>
          <w:p w:rsidR="00A269BC" w:rsidP="00313282" w:rsidRDefault="00E30BD8" w14:paraId="45E69C84" w14:textId="57DFD71F">
            <w:pPr>
              <w:textAlignment w:val="center"/>
              <w:rPr>
                <w:rFonts w:ascii="Calibri" w:hAnsi="Calibri" w:eastAsia="Times New Roman" w:cs="Calibri"/>
                <w:lang w:eastAsia="en-AU"/>
              </w:rPr>
            </w:pPr>
            <w:r w:rsidRPr="0087675C">
              <w:rPr>
                <w:rFonts w:ascii="Calibri" w:hAnsi="Calibri" w:eastAsia="Times New Roman" w:cs="Calibri"/>
                <w:i/>
                <w:iCs/>
                <w:lang w:eastAsia="en-AU"/>
              </w:rPr>
              <w:t>EID</w:t>
            </w:r>
            <w:r w:rsidRPr="00411E27">
              <w:rPr>
                <w:rFonts w:ascii="Calibri" w:hAnsi="Calibri" w:eastAsia="Times New Roman" w:cs="Calibri"/>
                <w:i/>
                <w:iCs/>
                <w:lang w:eastAsia="en-AU"/>
              </w:rPr>
              <w:t>101</w:t>
            </w:r>
            <w:r w:rsidRPr="0087675C">
              <w:rPr>
                <w:rFonts w:ascii="Calibri" w:hAnsi="Calibri" w:eastAsia="Times New Roman" w:cs="Calibri"/>
                <w:lang w:eastAsia="en-AU"/>
              </w:rPr>
              <w:t xml:space="preserve"> </w:t>
            </w:r>
            <w:r w:rsidR="00A269BC">
              <w:rPr>
                <w:rFonts w:ascii="Calibri" w:hAnsi="Calibri" w:eastAsia="Times New Roman" w:cs="Calibri"/>
                <w:lang w:eastAsia="en-AU"/>
              </w:rPr>
              <w:t xml:space="preserve">– </w:t>
            </w:r>
          </w:p>
          <w:p w:rsidR="00E30BD8" w:rsidP="00313282" w:rsidRDefault="00E30BD8" w14:paraId="26F84164" w14:textId="6705003A">
            <w:pPr>
              <w:textAlignment w:val="center"/>
              <w:rPr>
                <w:rFonts w:ascii="Calibri" w:hAnsi="Calibri" w:eastAsia="Times New Roman" w:cs="Calibri"/>
                <w:lang w:eastAsia="en-AU"/>
              </w:rPr>
            </w:pPr>
            <w:r w:rsidRPr="0087675C">
              <w:rPr>
                <w:rFonts w:ascii="Calibri" w:hAnsi="Calibri" w:eastAsia="Times New Roman" w:cs="Calibri"/>
                <w:lang w:eastAsia="en-AU"/>
              </w:rPr>
              <w:t xml:space="preserve">workshop </w:t>
            </w:r>
          </w:p>
          <w:p w:rsidRPr="0087675C" w:rsidR="004E20C8" w:rsidP="00313282" w:rsidRDefault="004E20C8" w14:paraId="2DCE5570" w14:textId="0E598963">
            <w:pPr>
              <w:textAlignment w:val="center"/>
              <w:rPr>
                <w:rFonts w:ascii="Calibri" w:hAnsi="Calibri" w:eastAsia="Times New Roman" w:cs="Calibri"/>
                <w:lang w:eastAsia="en-AU"/>
              </w:rPr>
            </w:pPr>
            <w:r>
              <w:rPr>
                <w:rFonts w:ascii="Calibri" w:hAnsi="Calibri" w:eastAsia="Times New Roman" w:cs="Calibri"/>
                <w:lang w:eastAsia="en-AU"/>
              </w:rPr>
              <w:t>(Cat B)</w:t>
            </w:r>
          </w:p>
        </w:tc>
        <w:tc>
          <w:tcPr>
            <w:tcW w:w="2536" w:type="dxa"/>
            <w:vAlign w:val="center"/>
          </w:tcPr>
          <w:p w:rsidRPr="001E6965" w:rsidR="00E30BD8" w:rsidP="00313282" w:rsidRDefault="00DA0580" w14:paraId="6AB21691" w14:textId="1F3A9517">
            <w:pPr>
              <w:ind w:left="-38" w:firstLine="38"/>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Increased awareness of EID technology and data management</w:t>
            </w:r>
            <w:r w:rsidRPr="001E6965" w:rsidR="006E5018">
              <w:rPr>
                <w:rFonts w:ascii="Calibri" w:hAnsi="Calibri" w:eastAsia="Times New Roman" w:cs="Calibri"/>
                <w:sz w:val="20"/>
                <w:szCs w:val="20"/>
                <w:lang w:eastAsia="en-AU"/>
              </w:rPr>
              <w:t xml:space="preserve"> and develop skills for using EID equipment</w:t>
            </w:r>
            <w:r w:rsidRPr="001E6965" w:rsidR="003C7BD9">
              <w:rPr>
                <w:rFonts w:ascii="Calibri" w:hAnsi="Calibri" w:eastAsia="Times New Roman" w:cs="Calibri"/>
                <w:sz w:val="20"/>
                <w:szCs w:val="20"/>
                <w:lang w:eastAsia="en-AU"/>
              </w:rPr>
              <w:t>.</w:t>
            </w:r>
          </w:p>
        </w:tc>
        <w:tc>
          <w:tcPr>
            <w:tcW w:w="2659" w:type="dxa"/>
            <w:vAlign w:val="center"/>
          </w:tcPr>
          <w:p w:rsidRPr="001E6965" w:rsidR="00E17178" w:rsidP="00313282" w:rsidRDefault="00E17178" w14:paraId="2603E95E" w14:textId="5E12F07E">
            <w:pPr>
              <w:ind w:right="-53"/>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Workshop 5 hours</w:t>
            </w:r>
          </w:p>
          <w:p w:rsidRPr="001E6965" w:rsidR="00E17178" w:rsidP="00E073E0" w:rsidRDefault="00E17178" w14:paraId="7F1C7DC2" w14:textId="77777777">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DYD cycle overview</w:t>
            </w:r>
          </w:p>
          <w:p w:rsidRPr="001E6965" w:rsidR="00E17178" w:rsidP="00E073E0" w:rsidRDefault="00E17178" w14:paraId="031167AD" w14:textId="01EA93F3">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EID technology overview including demonstration of equipment</w:t>
            </w:r>
            <w:r w:rsidRPr="001E6965" w:rsidR="006E5018">
              <w:rPr>
                <w:rFonts w:ascii="Calibri" w:hAnsi="Calibri" w:eastAsia="Times New Roman" w:cs="Calibri"/>
                <w:sz w:val="20"/>
                <w:szCs w:val="20"/>
                <w:lang w:eastAsia="en-AU"/>
              </w:rPr>
              <w:t xml:space="preserve"> and practical</w:t>
            </w:r>
            <w:r w:rsidRPr="001E6965" w:rsidR="003C7BD9">
              <w:rPr>
                <w:rFonts w:ascii="Calibri" w:hAnsi="Calibri" w:eastAsia="Times New Roman" w:cs="Calibri"/>
                <w:sz w:val="20"/>
                <w:szCs w:val="20"/>
                <w:lang w:eastAsia="en-AU"/>
              </w:rPr>
              <w:t xml:space="preserve"> session</w:t>
            </w:r>
          </w:p>
          <w:p w:rsidRPr="001E6965" w:rsidR="00E30BD8" w:rsidP="00E073E0" w:rsidRDefault="00D71826" w14:paraId="5894EF91" w14:textId="0235B387">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 xml:space="preserve">Overview of traits </w:t>
            </w:r>
            <w:r w:rsidR="00E03AC0">
              <w:rPr>
                <w:rFonts w:ascii="Calibri" w:hAnsi="Calibri" w:eastAsia="Times New Roman" w:cs="Calibri"/>
                <w:sz w:val="20"/>
                <w:szCs w:val="20"/>
                <w:lang w:eastAsia="en-AU"/>
              </w:rPr>
              <w:t>and</w:t>
            </w:r>
            <w:r w:rsidRPr="001E6965">
              <w:rPr>
                <w:rFonts w:ascii="Calibri" w:hAnsi="Calibri" w:eastAsia="Times New Roman" w:cs="Calibri"/>
                <w:sz w:val="20"/>
                <w:szCs w:val="20"/>
                <w:lang w:eastAsia="en-AU"/>
              </w:rPr>
              <w:t xml:space="preserve"> data management</w:t>
            </w:r>
          </w:p>
        </w:tc>
        <w:tc>
          <w:tcPr>
            <w:tcW w:w="2160" w:type="dxa"/>
            <w:vAlign w:val="center"/>
          </w:tcPr>
          <w:p w:rsidRPr="00642EE9" w:rsidR="00E37809" w:rsidP="00313282" w:rsidRDefault="00401364" w14:paraId="4BA6F52F" w14:textId="39F9E4E1">
            <w:pPr>
              <w:ind w:left="-38" w:firstLine="38"/>
              <w:textAlignment w:val="center"/>
              <w:rPr>
                <w:rFonts w:cs="Arial"/>
                <w:sz w:val="20"/>
                <w:szCs w:val="20"/>
              </w:rPr>
            </w:pPr>
            <w:r w:rsidRPr="00642EE9">
              <w:rPr>
                <w:rFonts w:cs="Arial"/>
                <w:sz w:val="20"/>
                <w:szCs w:val="20"/>
              </w:rPr>
              <w:t xml:space="preserve">Slide pack </w:t>
            </w:r>
            <w:r w:rsidR="00646436">
              <w:rPr>
                <w:rFonts w:cs="Arial"/>
                <w:sz w:val="20"/>
                <w:szCs w:val="20"/>
              </w:rPr>
              <w:t>/session plan</w:t>
            </w:r>
          </w:p>
          <w:p w:rsidRPr="00642EE9" w:rsidR="00E30BD8" w:rsidP="00313282" w:rsidRDefault="00401364" w14:paraId="13846DAF" w14:textId="35063EE0">
            <w:pPr>
              <w:ind w:left="-38" w:firstLine="38"/>
              <w:textAlignment w:val="center"/>
              <w:rPr>
                <w:rFonts w:ascii="Calibri" w:hAnsi="Calibri" w:eastAsia="Times New Roman" w:cs="Calibri"/>
                <w:sz w:val="20"/>
                <w:szCs w:val="20"/>
                <w:lang w:eastAsia="en-AU"/>
              </w:rPr>
            </w:pPr>
            <w:r w:rsidRPr="00642EE9">
              <w:rPr>
                <w:rFonts w:cs="Arial"/>
                <w:sz w:val="20"/>
                <w:szCs w:val="20"/>
              </w:rPr>
              <w:t>(</w:t>
            </w:r>
            <w:r w:rsidRPr="00E82BF4" w:rsidR="004A31C2">
              <w:rPr>
                <w:rFonts w:cs="Arial"/>
                <w:sz w:val="20"/>
                <w:szCs w:val="20"/>
              </w:rPr>
              <w:t>Attachment 3</w:t>
            </w:r>
            <w:r w:rsidRPr="00642EE9">
              <w:rPr>
                <w:rFonts w:cs="Arial"/>
                <w:sz w:val="20"/>
                <w:szCs w:val="20"/>
              </w:rPr>
              <w:t>)</w:t>
            </w:r>
          </w:p>
        </w:tc>
      </w:tr>
      <w:tr w:rsidRPr="0087675C" w:rsidR="00E30BD8" w:rsidTr="001E6965" w14:paraId="6880FE1F" w14:textId="69112AC0">
        <w:tc>
          <w:tcPr>
            <w:tcW w:w="1859" w:type="dxa"/>
            <w:vAlign w:val="center"/>
          </w:tcPr>
          <w:p w:rsidR="00A269BC" w:rsidP="00313282" w:rsidRDefault="00E30BD8" w14:paraId="234D4D4D" w14:textId="4884AB73">
            <w:pPr>
              <w:textAlignment w:val="center"/>
              <w:rPr>
                <w:rFonts w:ascii="Calibri" w:hAnsi="Calibri" w:eastAsia="Times New Roman" w:cs="Calibri"/>
                <w:lang w:eastAsia="en-AU"/>
              </w:rPr>
            </w:pPr>
            <w:r w:rsidRPr="0087675C">
              <w:rPr>
                <w:rFonts w:ascii="Calibri" w:hAnsi="Calibri" w:eastAsia="Times New Roman" w:cs="Calibri"/>
                <w:i/>
                <w:iCs/>
                <w:lang w:eastAsia="en-AU"/>
              </w:rPr>
              <w:t>EID101</w:t>
            </w:r>
            <w:r w:rsidRPr="0087675C">
              <w:rPr>
                <w:rFonts w:ascii="Calibri" w:hAnsi="Calibri" w:eastAsia="Times New Roman" w:cs="Calibri"/>
                <w:lang w:eastAsia="en-AU"/>
              </w:rPr>
              <w:t xml:space="preserve"> </w:t>
            </w:r>
            <w:r w:rsidR="00A269BC">
              <w:rPr>
                <w:rFonts w:ascii="Calibri" w:hAnsi="Calibri" w:eastAsia="Times New Roman" w:cs="Calibri"/>
                <w:lang w:eastAsia="en-AU"/>
              </w:rPr>
              <w:t xml:space="preserve">– </w:t>
            </w:r>
          </w:p>
          <w:p w:rsidR="00E30BD8" w:rsidP="00313282" w:rsidRDefault="00E30BD8" w14:paraId="3FA85809" w14:textId="6B0B15B9">
            <w:pPr>
              <w:textAlignment w:val="center"/>
              <w:rPr>
                <w:rFonts w:ascii="Calibri" w:hAnsi="Calibri" w:eastAsia="Times New Roman" w:cs="Calibri"/>
                <w:lang w:eastAsia="en-AU"/>
              </w:rPr>
            </w:pPr>
            <w:r w:rsidRPr="0087675C">
              <w:rPr>
                <w:rFonts w:ascii="Calibri" w:hAnsi="Calibri" w:eastAsia="Times New Roman" w:cs="Calibri"/>
                <w:lang w:eastAsia="en-AU"/>
              </w:rPr>
              <w:t>eLearn</w:t>
            </w:r>
          </w:p>
          <w:p w:rsidRPr="0087675C" w:rsidR="004E20C8" w:rsidP="00313282" w:rsidRDefault="004E20C8" w14:paraId="0DAAB225" w14:textId="2380E715">
            <w:pPr>
              <w:textAlignment w:val="center"/>
              <w:rPr>
                <w:rFonts w:ascii="Calibri" w:hAnsi="Calibri" w:eastAsia="Times New Roman" w:cs="Calibri"/>
                <w:lang w:eastAsia="en-AU"/>
              </w:rPr>
            </w:pPr>
            <w:r>
              <w:rPr>
                <w:rFonts w:ascii="Calibri" w:hAnsi="Calibri" w:eastAsia="Times New Roman" w:cs="Calibri"/>
                <w:lang w:eastAsia="en-AU"/>
              </w:rPr>
              <w:t>(Cat B)</w:t>
            </w:r>
          </w:p>
        </w:tc>
        <w:tc>
          <w:tcPr>
            <w:tcW w:w="2536" w:type="dxa"/>
            <w:vAlign w:val="center"/>
          </w:tcPr>
          <w:p w:rsidRPr="001E6965" w:rsidR="00E30BD8" w:rsidP="00313282" w:rsidRDefault="003C7BD9" w14:paraId="31FA0201" w14:textId="61F1D89C">
            <w:pPr>
              <w:ind w:left="-38" w:firstLine="38"/>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 xml:space="preserve">Increased awareness </w:t>
            </w:r>
            <w:r w:rsidRPr="001E6965" w:rsidR="00414854">
              <w:rPr>
                <w:rFonts w:ascii="Calibri" w:hAnsi="Calibri" w:eastAsia="Times New Roman" w:cs="Calibri"/>
                <w:sz w:val="20"/>
                <w:szCs w:val="20"/>
                <w:lang w:eastAsia="en-AU"/>
              </w:rPr>
              <w:t xml:space="preserve">and knowledge </w:t>
            </w:r>
            <w:r w:rsidRPr="001E6965">
              <w:rPr>
                <w:rFonts w:ascii="Calibri" w:hAnsi="Calibri" w:eastAsia="Times New Roman" w:cs="Calibri"/>
                <w:sz w:val="20"/>
                <w:szCs w:val="20"/>
                <w:lang w:eastAsia="en-AU"/>
              </w:rPr>
              <w:t>of EID technology and data management</w:t>
            </w:r>
            <w:r w:rsidRPr="001E6965" w:rsidR="006A37EE">
              <w:rPr>
                <w:rFonts w:ascii="Calibri" w:hAnsi="Calibri" w:eastAsia="Times New Roman" w:cs="Calibri"/>
                <w:sz w:val="20"/>
                <w:szCs w:val="20"/>
                <w:lang w:eastAsia="en-AU"/>
              </w:rPr>
              <w:t>.</w:t>
            </w:r>
          </w:p>
        </w:tc>
        <w:tc>
          <w:tcPr>
            <w:tcW w:w="2659" w:type="dxa"/>
            <w:vAlign w:val="center"/>
          </w:tcPr>
          <w:p w:rsidRPr="001E6965" w:rsidR="00E30BD8" w:rsidP="00204893" w:rsidRDefault="006A37EE" w14:paraId="7FF403FA" w14:textId="77777777">
            <w:pPr>
              <w:ind w:right="-53"/>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eLearn ~45 minutes</w:t>
            </w:r>
          </w:p>
          <w:p w:rsidRPr="001E6965" w:rsidR="00565FB6" w:rsidP="00E073E0" w:rsidRDefault="00565FB6" w14:paraId="460C4D1B" w14:textId="77777777">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DYD cycle overview</w:t>
            </w:r>
          </w:p>
          <w:p w:rsidRPr="001E6965" w:rsidR="00565FB6" w:rsidP="00E073E0" w:rsidRDefault="00565FB6" w14:paraId="3CB65393" w14:textId="77777777">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 xml:space="preserve">EID technology </w:t>
            </w:r>
          </w:p>
          <w:p w:rsidRPr="001E6965" w:rsidR="00565FB6" w:rsidP="00E073E0" w:rsidRDefault="00565FB6" w14:paraId="06AACCA1" w14:textId="77777777">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Data collection</w:t>
            </w:r>
          </w:p>
          <w:p w:rsidRPr="001E6965" w:rsidR="00565FB6" w:rsidP="00E073E0" w:rsidRDefault="00565FB6" w14:paraId="16D6801D" w14:textId="76CA9457">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Decision making</w:t>
            </w:r>
          </w:p>
        </w:tc>
        <w:tc>
          <w:tcPr>
            <w:tcW w:w="2160" w:type="dxa"/>
            <w:vAlign w:val="center"/>
          </w:tcPr>
          <w:p w:rsidRPr="00642EE9" w:rsidR="00981F62" w:rsidP="00313282" w:rsidRDefault="00565FB6" w14:paraId="6AC2BCA7" w14:textId="77777777">
            <w:pPr>
              <w:ind w:left="-38" w:firstLine="38"/>
              <w:textAlignment w:val="center"/>
              <w:rPr>
                <w:rFonts w:cs="Arial"/>
                <w:sz w:val="20"/>
                <w:szCs w:val="20"/>
              </w:rPr>
            </w:pPr>
            <w:r w:rsidRPr="00642EE9">
              <w:rPr>
                <w:rFonts w:cs="Arial"/>
                <w:sz w:val="20"/>
                <w:szCs w:val="20"/>
              </w:rPr>
              <w:t>LMS link</w:t>
            </w:r>
          </w:p>
          <w:p w:rsidRPr="00642EE9" w:rsidR="00E30BD8" w:rsidP="00313282" w:rsidRDefault="00313282" w14:paraId="52A1E57C" w14:textId="36AECB87">
            <w:pPr>
              <w:ind w:left="-38" w:firstLine="38"/>
              <w:textAlignment w:val="center"/>
              <w:rPr>
                <w:rFonts w:ascii="Calibri" w:hAnsi="Calibri" w:eastAsia="Times New Roman" w:cs="Calibri"/>
                <w:sz w:val="20"/>
                <w:szCs w:val="20"/>
                <w:lang w:eastAsia="en-AU"/>
              </w:rPr>
            </w:pPr>
            <w:r w:rsidRPr="00642EE9">
              <w:rPr>
                <w:rFonts w:cs="Arial"/>
                <w:sz w:val="20"/>
                <w:szCs w:val="20"/>
              </w:rPr>
              <w:t xml:space="preserve"> (</w:t>
            </w:r>
            <w:r w:rsidRPr="00E82BF4" w:rsidR="004A31C2">
              <w:rPr>
                <w:rFonts w:cs="Arial"/>
                <w:sz w:val="20"/>
                <w:szCs w:val="20"/>
              </w:rPr>
              <w:t>Attachment 4</w:t>
            </w:r>
            <w:r w:rsidRPr="00642EE9">
              <w:rPr>
                <w:rFonts w:cs="Arial"/>
                <w:sz w:val="20"/>
                <w:szCs w:val="20"/>
              </w:rPr>
              <w:t>)</w:t>
            </w:r>
          </w:p>
        </w:tc>
      </w:tr>
      <w:tr w:rsidRPr="0087675C" w:rsidR="00E30BD8" w:rsidTr="001E6965" w14:paraId="552CFB71" w14:textId="1A89E619">
        <w:tc>
          <w:tcPr>
            <w:tcW w:w="1859" w:type="dxa"/>
            <w:vAlign w:val="center"/>
          </w:tcPr>
          <w:p w:rsidR="00E30BD8" w:rsidP="00CE0DC6" w:rsidRDefault="00E30BD8" w14:paraId="2E644A80" w14:textId="4423BE67">
            <w:pPr>
              <w:textAlignment w:val="center"/>
              <w:rPr>
                <w:rFonts w:ascii="Calibri" w:hAnsi="Calibri" w:eastAsia="Times New Roman" w:cs="Calibri"/>
                <w:lang w:eastAsia="en-AU"/>
              </w:rPr>
            </w:pPr>
            <w:r w:rsidRPr="0087675C">
              <w:rPr>
                <w:rFonts w:ascii="Calibri" w:hAnsi="Calibri" w:eastAsia="Times New Roman" w:cs="Calibri"/>
                <w:i/>
                <w:iCs/>
                <w:lang w:eastAsia="en-AU"/>
              </w:rPr>
              <w:t>DYD</w:t>
            </w:r>
            <w:r w:rsidRPr="0087675C">
              <w:rPr>
                <w:rFonts w:ascii="Calibri" w:hAnsi="Calibri" w:eastAsia="Times New Roman" w:cs="Calibri"/>
                <w:lang w:eastAsia="en-AU"/>
              </w:rPr>
              <w:t xml:space="preserve"> SLP </w:t>
            </w:r>
            <w:r w:rsidR="00A269BC">
              <w:rPr>
                <w:rFonts w:ascii="Calibri" w:hAnsi="Calibri" w:eastAsia="Times New Roman" w:cs="Calibri"/>
                <w:lang w:eastAsia="en-AU"/>
              </w:rPr>
              <w:t>(PGS)</w:t>
            </w:r>
          </w:p>
          <w:p w:rsidRPr="0087675C" w:rsidR="004E20C8" w:rsidP="00CE0DC6" w:rsidRDefault="004E20C8" w14:paraId="37A1CC72" w14:textId="41483A5C">
            <w:pPr>
              <w:textAlignment w:val="center"/>
              <w:rPr>
                <w:rFonts w:ascii="Calibri" w:hAnsi="Calibri" w:eastAsia="Times New Roman" w:cs="Calibri"/>
                <w:lang w:eastAsia="en-AU"/>
              </w:rPr>
            </w:pPr>
            <w:r>
              <w:rPr>
                <w:rFonts w:ascii="Calibri" w:hAnsi="Calibri" w:eastAsia="Times New Roman" w:cs="Calibri"/>
                <w:lang w:eastAsia="en-AU"/>
              </w:rPr>
              <w:t>(Cat C)</w:t>
            </w:r>
          </w:p>
        </w:tc>
        <w:tc>
          <w:tcPr>
            <w:tcW w:w="2536" w:type="dxa"/>
            <w:vAlign w:val="center"/>
          </w:tcPr>
          <w:p w:rsidRPr="001E6965" w:rsidR="00E30BD8" w:rsidP="00CE0DC6" w:rsidRDefault="00AA756C" w14:paraId="5CD69CCE" w14:textId="77777777">
            <w:pPr>
              <w:ind w:left="-38" w:firstLine="38"/>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Increased knowledge of the DYD process and develop skills for defining business goals, breeding objectives and data plan.</w:t>
            </w:r>
          </w:p>
          <w:p w:rsidRPr="001E6965" w:rsidR="00AA756C" w:rsidP="00CE0DC6" w:rsidRDefault="00AA756C" w14:paraId="0C4B2B2C" w14:textId="1FC0FAE4">
            <w:pPr>
              <w:ind w:left="-38" w:firstLine="38"/>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Develop skills for using EID equipment</w:t>
            </w:r>
            <w:r w:rsidRPr="001E6965" w:rsidR="00204893">
              <w:rPr>
                <w:rFonts w:ascii="Calibri" w:hAnsi="Calibri" w:eastAsia="Times New Roman" w:cs="Calibri"/>
                <w:sz w:val="20"/>
                <w:szCs w:val="20"/>
                <w:lang w:eastAsia="en-AU"/>
              </w:rPr>
              <w:t xml:space="preserve"> to collect quality data throughout a production cycle</w:t>
            </w:r>
            <w:r w:rsidRPr="001E6965">
              <w:rPr>
                <w:rFonts w:ascii="Calibri" w:hAnsi="Calibri" w:eastAsia="Times New Roman" w:cs="Calibri"/>
                <w:sz w:val="20"/>
                <w:szCs w:val="20"/>
                <w:lang w:eastAsia="en-AU"/>
              </w:rPr>
              <w:t>.</w:t>
            </w:r>
          </w:p>
        </w:tc>
        <w:tc>
          <w:tcPr>
            <w:tcW w:w="2659" w:type="dxa"/>
            <w:vAlign w:val="center"/>
          </w:tcPr>
          <w:p w:rsidRPr="001E6965" w:rsidR="00204893" w:rsidP="00CE0DC6" w:rsidRDefault="00204893" w14:paraId="7C64B275" w14:textId="12CB1567">
            <w:pPr>
              <w:ind w:right="-53"/>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 xml:space="preserve">Supported Learning </w:t>
            </w:r>
            <w:r w:rsidRPr="001E6965" w:rsidR="00C429B4">
              <w:rPr>
                <w:rFonts w:ascii="Calibri" w:hAnsi="Calibri" w:eastAsia="Times New Roman" w:cs="Calibri"/>
                <w:sz w:val="20"/>
                <w:szCs w:val="20"/>
                <w:lang w:eastAsia="en-AU"/>
              </w:rPr>
              <w:t>Package 4</w:t>
            </w:r>
            <w:r w:rsidRPr="001E6965" w:rsidR="00E4147D">
              <w:rPr>
                <w:rFonts w:ascii="Calibri" w:hAnsi="Calibri" w:eastAsia="Times New Roman" w:cs="Calibri"/>
                <w:sz w:val="20"/>
                <w:szCs w:val="20"/>
                <w:lang w:eastAsia="en-AU"/>
              </w:rPr>
              <w:t>-5 sessions over 12 months</w:t>
            </w:r>
          </w:p>
          <w:p w:rsidRPr="001E6965" w:rsidR="00204893" w:rsidP="00E073E0" w:rsidRDefault="00204893" w14:paraId="3E1F2272" w14:textId="7E00AD8B">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 xml:space="preserve">DYD </w:t>
            </w:r>
            <w:r w:rsidRPr="001E6965" w:rsidR="00E4147D">
              <w:rPr>
                <w:rFonts w:ascii="Calibri" w:hAnsi="Calibri" w:eastAsia="Times New Roman" w:cs="Calibri"/>
                <w:sz w:val="20"/>
                <w:szCs w:val="20"/>
                <w:lang w:eastAsia="en-AU"/>
              </w:rPr>
              <w:t xml:space="preserve">and Breeding </w:t>
            </w:r>
            <w:r w:rsidRPr="001E6965" w:rsidR="00B32C57">
              <w:rPr>
                <w:rFonts w:ascii="Calibri" w:hAnsi="Calibri" w:eastAsia="Times New Roman" w:cs="Calibri"/>
                <w:sz w:val="20"/>
                <w:szCs w:val="20"/>
                <w:lang w:eastAsia="en-AU"/>
              </w:rPr>
              <w:t>Objectives</w:t>
            </w:r>
          </w:p>
          <w:p w:rsidRPr="001E6965" w:rsidR="00204893" w:rsidP="00E073E0" w:rsidRDefault="00B32C57" w14:paraId="4B7957A4" w14:textId="7FD14FBF">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Increasing reproductive efficiency</w:t>
            </w:r>
          </w:p>
          <w:p w:rsidRPr="001E6965" w:rsidR="00204893" w:rsidP="00E073E0" w:rsidRDefault="00B32C57" w14:paraId="0923FB75" w14:textId="7A5325FF">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Smart animal selection</w:t>
            </w:r>
          </w:p>
          <w:p w:rsidRPr="001E6965" w:rsidR="00B32C57" w:rsidP="00E073E0" w:rsidRDefault="00B32C57" w14:paraId="62E59A80" w14:textId="2C0EEA3B">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Market com</w:t>
            </w:r>
            <w:r w:rsidRPr="001E6965" w:rsidR="00CE0DC6">
              <w:rPr>
                <w:rFonts w:ascii="Calibri" w:hAnsi="Calibri" w:eastAsia="Times New Roman" w:cs="Calibri"/>
                <w:sz w:val="20"/>
                <w:szCs w:val="20"/>
                <w:lang w:eastAsia="en-AU"/>
              </w:rPr>
              <w:t>pliance</w:t>
            </w:r>
          </w:p>
          <w:p w:rsidRPr="001E6965" w:rsidR="00E30BD8" w:rsidP="00E073E0" w:rsidRDefault="00CE0DC6" w14:paraId="0789A4C5" w14:textId="592F354C">
            <w:pPr>
              <w:pStyle w:val="ListParagraph"/>
              <w:numPr>
                <w:ilvl w:val="0"/>
                <w:numId w:val="8"/>
              </w:numPr>
              <w:spacing w:after="0" w:line="240" w:lineRule="auto"/>
              <w:ind w:left="185" w:right="-53" w:hanging="185"/>
              <w:textAlignment w:val="center"/>
              <w:rPr>
                <w:rFonts w:ascii="Calibri" w:hAnsi="Calibri" w:eastAsia="Times New Roman" w:cs="Calibri"/>
                <w:sz w:val="20"/>
                <w:szCs w:val="20"/>
                <w:lang w:eastAsia="en-AU"/>
              </w:rPr>
            </w:pPr>
            <w:r w:rsidRPr="001E6965">
              <w:rPr>
                <w:rFonts w:ascii="Calibri" w:hAnsi="Calibri" w:eastAsia="Times New Roman" w:cs="Calibri"/>
                <w:sz w:val="20"/>
                <w:szCs w:val="20"/>
                <w:lang w:eastAsia="en-AU"/>
              </w:rPr>
              <w:t>Developing data plans</w:t>
            </w:r>
          </w:p>
        </w:tc>
        <w:tc>
          <w:tcPr>
            <w:tcW w:w="2160" w:type="dxa"/>
            <w:vAlign w:val="center"/>
          </w:tcPr>
          <w:p w:rsidRPr="00642EE9" w:rsidR="00981F62" w:rsidP="00CE0DC6" w:rsidRDefault="000F147B" w14:paraId="0120CFFB" w14:textId="1CA019AD">
            <w:pPr>
              <w:ind w:left="-38" w:firstLine="38"/>
              <w:textAlignment w:val="center"/>
              <w:rPr>
                <w:rFonts w:cs="Arial"/>
                <w:sz w:val="20"/>
                <w:szCs w:val="20"/>
              </w:rPr>
            </w:pPr>
            <w:r>
              <w:rPr>
                <w:rFonts w:cs="Arial"/>
                <w:sz w:val="20"/>
                <w:szCs w:val="20"/>
              </w:rPr>
              <w:t xml:space="preserve">DYD </w:t>
            </w:r>
            <w:r w:rsidRPr="00642EE9" w:rsidR="00981F62">
              <w:rPr>
                <w:rFonts w:cs="Arial"/>
                <w:sz w:val="20"/>
                <w:szCs w:val="20"/>
              </w:rPr>
              <w:t>PGS SLP Project Plan</w:t>
            </w:r>
          </w:p>
          <w:p w:rsidRPr="00642EE9" w:rsidR="00E30BD8" w:rsidP="00CE0DC6" w:rsidRDefault="004A31C2" w14:paraId="374CFB2A" w14:textId="4BCC3EDD">
            <w:pPr>
              <w:ind w:left="-38" w:firstLine="38"/>
              <w:textAlignment w:val="center"/>
              <w:rPr>
                <w:rFonts w:ascii="Calibri" w:hAnsi="Calibri" w:eastAsia="Times New Roman" w:cs="Calibri"/>
                <w:sz w:val="20"/>
                <w:szCs w:val="20"/>
                <w:lang w:eastAsia="en-AU"/>
              </w:rPr>
            </w:pPr>
            <w:r w:rsidRPr="00E82BF4">
              <w:rPr>
                <w:rFonts w:cs="Arial"/>
                <w:sz w:val="20"/>
                <w:szCs w:val="20"/>
              </w:rPr>
              <w:t>Attachment 5</w:t>
            </w:r>
          </w:p>
        </w:tc>
      </w:tr>
    </w:tbl>
    <w:p w:rsidRPr="00702972" w:rsidR="00702972" w:rsidP="00702972" w:rsidRDefault="00702972" w14:paraId="50C402DC" w14:textId="77777777">
      <w:pPr>
        <w:spacing w:after="0" w:line="240" w:lineRule="auto"/>
        <w:rPr>
          <w:rFonts w:cs="Arial"/>
          <w:b/>
          <w:bCs/>
        </w:rPr>
      </w:pPr>
    </w:p>
    <w:p w:rsidR="00C71BCA" w:rsidRDefault="00C71BCA" w14:paraId="5AAE9951" w14:textId="15DD6C58">
      <w:pPr>
        <w:rPr>
          <w:rFonts w:cs="Arial"/>
          <w:b/>
          <w:sz w:val="28"/>
          <w:szCs w:val="24"/>
        </w:rPr>
      </w:pPr>
      <w:r>
        <w:br w:type="page"/>
      </w:r>
    </w:p>
    <w:p w:rsidR="00C71BCA" w:rsidP="00C71BCA" w:rsidRDefault="00C71BCA" w14:paraId="283B6ADF" w14:textId="15BEFAF7">
      <w:pPr>
        <w:pStyle w:val="Heading2"/>
        <w:ind w:left="576" w:hanging="576"/>
      </w:pPr>
      <w:bookmarkStart w:name="_Toc65824660" w:id="71"/>
      <w:r>
        <w:lastRenderedPageBreak/>
        <w:t>Deliverable 1.1.2 DYD training package delivery</w:t>
      </w:r>
      <w:bookmarkEnd w:id="66"/>
      <w:bookmarkEnd w:id="71"/>
    </w:p>
    <w:p w:rsidRPr="00AC2C6C" w:rsidR="00C71BCA" w:rsidP="00AC2C6C" w:rsidRDefault="00613C31" w14:paraId="0A7FC342" w14:textId="38CF3D80">
      <w:pPr>
        <w:rPr>
          <w:i/>
          <w:iCs/>
          <w:lang w:eastAsia="en-AU"/>
        </w:rPr>
      </w:pPr>
      <w:r>
        <w:rPr>
          <w:i/>
          <w:iCs/>
          <w:lang w:eastAsia="en-AU"/>
        </w:rPr>
        <w:t xml:space="preserve">Aim: </w:t>
      </w:r>
      <w:r w:rsidRPr="00AC2C6C" w:rsidR="00C71BCA">
        <w:rPr>
          <w:i/>
          <w:iCs/>
          <w:lang w:eastAsia="en-AU"/>
        </w:rPr>
        <w:t>Deliver the Define Your Data training package to 100 participants</w:t>
      </w:r>
    </w:p>
    <w:p w:rsidRPr="009C08A9" w:rsidR="00613C31" w:rsidP="00613C31" w:rsidRDefault="00B22BE1" w14:paraId="502DFC4D" w14:textId="4110441E">
      <w:r>
        <w:t xml:space="preserve">The </w:t>
      </w:r>
      <w:r w:rsidR="00613C31">
        <w:t xml:space="preserve">DYD training package products developed </w:t>
      </w:r>
      <w:r>
        <w:t>were</w:t>
      </w:r>
      <w:r w:rsidR="00613C31">
        <w:t xml:space="preserve"> </w:t>
      </w:r>
      <w:r w:rsidR="009E390C">
        <w:t>delivered</w:t>
      </w:r>
      <w:r w:rsidR="00613C31">
        <w:t xml:space="preserve"> to a total of </w:t>
      </w:r>
      <w:r w:rsidR="00BE3F33">
        <w:t xml:space="preserve">249 participants </w:t>
      </w:r>
      <w:r w:rsidR="009E390C">
        <w:t xml:space="preserve">during fifteen pilot events </w:t>
      </w:r>
      <w:r w:rsidR="00613C31">
        <w:t xml:space="preserve">as outlined in Table </w:t>
      </w:r>
      <w:r w:rsidR="00FA52D1">
        <w:t>5</w:t>
      </w:r>
      <w:r w:rsidR="00613C31">
        <w:t>.</w:t>
      </w:r>
      <w:r w:rsidR="0033463D">
        <w:t xml:space="preserve"> </w:t>
      </w:r>
    </w:p>
    <w:p w:rsidR="00BE3F33" w:rsidP="00BE3F33" w:rsidRDefault="00BE3F33" w14:paraId="2B2E38A6" w14:textId="0CD8AE05">
      <w:pPr>
        <w:pStyle w:val="Caption"/>
      </w:pPr>
      <w:r>
        <w:t xml:space="preserve">Table </w:t>
      </w:r>
      <w:r>
        <w:fldChar w:fldCharType="begin"/>
      </w:r>
      <w:r>
        <w:instrText>SEQ Table \* ARABIC</w:instrText>
      </w:r>
      <w:r>
        <w:fldChar w:fldCharType="separate"/>
      </w:r>
      <w:r w:rsidR="007B5D0A">
        <w:rPr>
          <w:noProof/>
        </w:rPr>
        <w:t>5</w:t>
      </w:r>
      <w:r>
        <w:fldChar w:fldCharType="end"/>
      </w:r>
      <w:r>
        <w:t xml:space="preserve">. </w:t>
      </w:r>
      <w:r w:rsidR="00FA52D1">
        <w:t>P</w:t>
      </w:r>
      <w:r w:rsidR="00B22BE1">
        <w:t>ilot event p</w:t>
      </w:r>
      <w:r w:rsidR="00FA52D1">
        <w:t xml:space="preserve">articipant summary by </w:t>
      </w:r>
      <w:r>
        <w:t xml:space="preserve">DYD training package product </w:t>
      </w:r>
      <w:r w:rsidR="00FA52D1">
        <w:t>type</w:t>
      </w:r>
    </w:p>
    <w:tbl>
      <w:tblPr>
        <w:tblStyle w:val="TableGrid"/>
        <w:tblW w:w="9493" w:type="dxa"/>
        <w:tblLook w:val="04A0" w:firstRow="1" w:lastRow="0" w:firstColumn="1" w:lastColumn="0" w:noHBand="0" w:noVBand="1"/>
      </w:tblPr>
      <w:tblGrid>
        <w:gridCol w:w="2329"/>
        <w:gridCol w:w="1504"/>
        <w:gridCol w:w="5660"/>
      </w:tblGrid>
      <w:tr w:rsidR="00C56E40" w:rsidTr="004038BD" w14:paraId="231B9E65" w14:textId="77777777">
        <w:tc>
          <w:tcPr>
            <w:tcW w:w="2329" w:type="dxa"/>
          </w:tcPr>
          <w:p w:rsidR="00C56E40" w:rsidP="00F2073D" w:rsidRDefault="00F2073D" w14:paraId="00DFFC93" w14:textId="2975D02D">
            <w:pPr>
              <w:textAlignment w:val="center"/>
            </w:pPr>
            <w:r>
              <w:rPr>
                <w:rFonts w:ascii="Calibri" w:hAnsi="Calibri" w:eastAsia="Times New Roman" w:cs="Calibri"/>
                <w:lang w:eastAsia="en-AU"/>
              </w:rPr>
              <w:t xml:space="preserve">PRODUCT NAME </w:t>
            </w:r>
          </w:p>
        </w:tc>
        <w:tc>
          <w:tcPr>
            <w:tcW w:w="1504" w:type="dxa"/>
          </w:tcPr>
          <w:p w:rsidR="00C56E40" w:rsidP="00D06FE4" w:rsidRDefault="00C56E40" w14:paraId="2BE93E6A" w14:textId="27C00E0A">
            <w:r>
              <w:t>PARTICIPANTS</w:t>
            </w:r>
          </w:p>
        </w:tc>
        <w:tc>
          <w:tcPr>
            <w:tcW w:w="5660" w:type="dxa"/>
          </w:tcPr>
          <w:p w:rsidR="00C56E40" w:rsidP="00D06FE4" w:rsidRDefault="00C56E40" w14:paraId="2E0C2607" w14:textId="77777777">
            <w:r>
              <w:t>NOTES</w:t>
            </w:r>
          </w:p>
        </w:tc>
      </w:tr>
      <w:tr w:rsidR="00464091" w:rsidTr="004038BD" w14:paraId="7F8080A7" w14:textId="77777777">
        <w:tc>
          <w:tcPr>
            <w:tcW w:w="2329" w:type="dxa"/>
          </w:tcPr>
          <w:p w:rsidR="00464091" w:rsidP="00D06FE4" w:rsidRDefault="00113491" w14:paraId="376E1970" w14:textId="6D52A1C0">
            <w:r>
              <w:rPr>
                <w:i/>
                <w:iCs/>
              </w:rPr>
              <w:t xml:space="preserve">Introduction to </w:t>
            </w:r>
            <w:r w:rsidRPr="00A20375" w:rsidR="00464091">
              <w:rPr>
                <w:i/>
                <w:iCs/>
              </w:rPr>
              <w:t>DYD</w:t>
            </w:r>
          </w:p>
        </w:tc>
        <w:tc>
          <w:tcPr>
            <w:tcW w:w="1504" w:type="dxa"/>
          </w:tcPr>
          <w:p w:rsidR="00464091" w:rsidP="00C3375D" w:rsidRDefault="00464091" w14:paraId="15D2A060" w14:textId="207473D1">
            <w:pPr>
              <w:ind w:left="170" w:right="170"/>
              <w:jc w:val="right"/>
            </w:pPr>
            <w:r>
              <w:t>168</w:t>
            </w:r>
          </w:p>
        </w:tc>
        <w:tc>
          <w:tcPr>
            <w:tcW w:w="5660" w:type="dxa"/>
          </w:tcPr>
          <w:p w:rsidRPr="00D44F94" w:rsidR="006A526D" w:rsidP="006A526D" w:rsidRDefault="00A07A7E" w14:paraId="03BDC440" w14:textId="205C12F6">
            <w:r>
              <w:t>Ten events</w:t>
            </w:r>
            <w:r w:rsidR="006A526D">
              <w:t>: Nullawil,</w:t>
            </w:r>
            <w:r>
              <w:t xml:space="preserve"> </w:t>
            </w:r>
            <w:r w:rsidRPr="00D44F94" w:rsidR="006A526D">
              <w:t>Dookie</w:t>
            </w:r>
            <w:r w:rsidR="006A526D">
              <w:t>,</w:t>
            </w:r>
            <w:r w:rsidRPr="00D44F94" w:rsidR="006A526D">
              <w:t xml:space="preserve"> Kilmore</w:t>
            </w:r>
            <w:r w:rsidR="006A526D">
              <w:t>,</w:t>
            </w:r>
            <w:r w:rsidRPr="00D44F94" w:rsidR="006A526D">
              <w:t xml:space="preserve"> Echuca</w:t>
            </w:r>
            <w:r w:rsidR="006A526D">
              <w:t>,</w:t>
            </w:r>
            <w:r w:rsidRPr="00D44F94" w:rsidR="006A526D">
              <w:t xml:space="preserve"> Swanpool</w:t>
            </w:r>
            <w:r w:rsidR="006A526D">
              <w:t>,</w:t>
            </w:r>
          </w:p>
          <w:p w:rsidR="00464091" w:rsidP="006A526D" w:rsidRDefault="006A526D" w14:paraId="4C5F4FAD" w14:textId="08700D2D">
            <w:r w:rsidRPr="00D44F94">
              <w:t>Bendigo</w:t>
            </w:r>
            <w:r>
              <w:t>,</w:t>
            </w:r>
            <w:r w:rsidRPr="00D44F94">
              <w:t xml:space="preserve"> Amphitheatre</w:t>
            </w:r>
            <w:r>
              <w:t>,</w:t>
            </w:r>
            <w:r w:rsidRPr="00D44F94">
              <w:t xml:space="preserve"> Creswick</w:t>
            </w:r>
            <w:r>
              <w:t>,</w:t>
            </w:r>
            <w:r w:rsidRPr="00D44F94">
              <w:t xml:space="preserve"> Hamilton</w:t>
            </w:r>
            <w:r>
              <w:t>,</w:t>
            </w:r>
            <w:r w:rsidRPr="00D44F94">
              <w:t xml:space="preserve"> Avoca</w:t>
            </w:r>
          </w:p>
        </w:tc>
      </w:tr>
      <w:tr w:rsidR="00955924" w:rsidTr="004038BD" w14:paraId="0BEC43F5" w14:textId="77777777">
        <w:tc>
          <w:tcPr>
            <w:tcW w:w="2329" w:type="dxa"/>
          </w:tcPr>
          <w:p w:rsidRPr="00ED6676" w:rsidR="00955924" w:rsidP="00D06FE4" w:rsidRDefault="00955924" w14:paraId="118BAD4C" w14:textId="0D2FC298">
            <w:pPr>
              <w:rPr>
                <w:i/>
                <w:iCs/>
              </w:rPr>
            </w:pPr>
            <w:r w:rsidRPr="00ED6676">
              <w:rPr>
                <w:i/>
                <w:iCs/>
              </w:rPr>
              <w:t>DYD</w:t>
            </w:r>
            <w:r>
              <w:t xml:space="preserve"> </w:t>
            </w:r>
            <w:r w:rsidRPr="003642EA">
              <w:rPr>
                <w:i/>
                <w:iCs/>
              </w:rPr>
              <w:t>cycle</w:t>
            </w:r>
            <w:r>
              <w:t xml:space="preserve"> </w:t>
            </w:r>
            <w:r w:rsidR="00113491">
              <w:t>workshop</w:t>
            </w:r>
          </w:p>
        </w:tc>
        <w:tc>
          <w:tcPr>
            <w:tcW w:w="1504" w:type="dxa"/>
          </w:tcPr>
          <w:p w:rsidRPr="00371FA0" w:rsidR="00955924" w:rsidP="00C3375D" w:rsidRDefault="00613CEE" w14:paraId="3683FF4C" w14:textId="7E2CADEC">
            <w:pPr>
              <w:ind w:left="170" w:right="170"/>
              <w:jc w:val="right"/>
            </w:pPr>
            <w:r w:rsidRPr="00371FA0">
              <w:t>32</w:t>
            </w:r>
          </w:p>
        </w:tc>
        <w:tc>
          <w:tcPr>
            <w:tcW w:w="5660" w:type="dxa"/>
          </w:tcPr>
          <w:p w:rsidRPr="00371FA0" w:rsidR="00955924" w:rsidP="00D06FE4" w:rsidRDefault="00677CC4" w14:paraId="00E5D36A" w14:textId="6134E0E9">
            <w:r>
              <w:t xml:space="preserve">One pilot event: </w:t>
            </w:r>
            <w:r w:rsidRPr="00371FA0" w:rsidR="00613CEE">
              <w:t>Hamilton</w:t>
            </w:r>
          </w:p>
        </w:tc>
      </w:tr>
      <w:tr w:rsidR="00955924" w:rsidTr="004038BD" w14:paraId="22AAC11C" w14:textId="77777777">
        <w:tc>
          <w:tcPr>
            <w:tcW w:w="2329" w:type="dxa"/>
          </w:tcPr>
          <w:p w:rsidR="00955924" w:rsidP="00D06FE4" w:rsidRDefault="00955924" w14:paraId="44AA9E0B" w14:textId="77777777">
            <w:r w:rsidRPr="00ED6676">
              <w:rPr>
                <w:i/>
                <w:iCs/>
              </w:rPr>
              <w:t>EID101</w:t>
            </w:r>
            <w:r>
              <w:t xml:space="preserve"> workshop</w:t>
            </w:r>
          </w:p>
        </w:tc>
        <w:tc>
          <w:tcPr>
            <w:tcW w:w="1504" w:type="dxa"/>
          </w:tcPr>
          <w:p w:rsidRPr="00371FA0" w:rsidR="00371FA0" w:rsidP="00C3375D" w:rsidRDefault="00371FA0" w14:paraId="607DD74C" w14:textId="0CA3ACE6">
            <w:pPr>
              <w:ind w:left="170" w:right="170"/>
              <w:jc w:val="right"/>
            </w:pPr>
            <w:r w:rsidRPr="00371FA0">
              <w:t>37</w:t>
            </w:r>
          </w:p>
        </w:tc>
        <w:tc>
          <w:tcPr>
            <w:tcW w:w="5660" w:type="dxa"/>
          </w:tcPr>
          <w:p w:rsidRPr="00371FA0" w:rsidR="00955924" w:rsidP="00613CEE" w:rsidRDefault="00113491" w14:paraId="56B96D81" w14:textId="1343DA60">
            <w:r>
              <w:t xml:space="preserve">Three </w:t>
            </w:r>
            <w:r w:rsidR="00677CC4">
              <w:t xml:space="preserve">pilot </w:t>
            </w:r>
            <w:r>
              <w:t>events</w:t>
            </w:r>
            <w:r w:rsidR="00677CC4">
              <w:t>:</w:t>
            </w:r>
            <w:r>
              <w:t xml:space="preserve"> </w:t>
            </w:r>
            <w:r w:rsidRPr="00371FA0" w:rsidR="00613CEE">
              <w:t>Bairnsdale</w:t>
            </w:r>
            <w:r>
              <w:t xml:space="preserve">, </w:t>
            </w:r>
            <w:r w:rsidRPr="00371FA0" w:rsidR="00613CEE">
              <w:t>St Arnaud</w:t>
            </w:r>
            <w:r>
              <w:t>, D</w:t>
            </w:r>
            <w:r w:rsidRPr="00371FA0" w:rsidR="00613CEE">
              <w:t>ookie</w:t>
            </w:r>
          </w:p>
        </w:tc>
      </w:tr>
      <w:tr w:rsidR="00955924" w:rsidTr="004038BD" w14:paraId="2449D408" w14:textId="77777777">
        <w:tc>
          <w:tcPr>
            <w:tcW w:w="2329" w:type="dxa"/>
          </w:tcPr>
          <w:p w:rsidR="00955924" w:rsidP="00D06FE4" w:rsidRDefault="00955924" w14:paraId="459D0308" w14:textId="67561629">
            <w:r w:rsidRPr="00ED6676">
              <w:rPr>
                <w:i/>
                <w:iCs/>
              </w:rPr>
              <w:t>EID101</w:t>
            </w:r>
            <w:r>
              <w:t xml:space="preserve"> eLearn </w:t>
            </w:r>
          </w:p>
        </w:tc>
        <w:tc>
          <w:tcPr>
            <w:tcW w:w="1504" w:type="dxa"/>
          </w:tcPr>
          <w:p w:rsidRPr="00C3375D" w:rsidR="00955924" w:rsidP="00C3375D" w:rsidRDefault="00371FA0" w14:paraId="338A270B" w14:textId="1C8894E3">
            <w:pPr>
              <w:ind w:left="170" w:right="170"/>
              <w:jc w:val="right"/>
            </w:pPr>
            <w:r w:rsidRPr="00C3375D">
              <w:t>12</w:t>
            </w:r>
          </w:p>
        </w:tc>
        <w:tc>
          <w:tcPr>
            <w:tcW w:w="5660" w:type="dxa"/>
          </w:tcPr>
          <w:p w:rsidR="00955924" w:rsidP="00D06FE4" w:rsidRDefault="002D2745" w14:paraId="5608A25E" w14:textId="592555E1">
            <w:r>
              <w:t>Reviewed by Agriculture Victoria staff</w:t>
            </w:r>
          </w:p>
        </w:tc>
      </w:tr>
      <w:tr w:rsidR="00C56E40" w:rsidTr="004038BD" w14:paraId="436085EA" w14:textId="77777777">
        <w:tc>
          <w:tcPr>
            <w:tcW w:w="2329" w:type="dxa"/>
          </w:tcPr>
          <w:p w:rsidR="00C56E40" w:rsidP="00D06FE4" w:rsidRDefault="00C56E40" w14:paraId="75983B3A" w14:textId="6C9D0BA4">
            <w:r w:rsidRPr="00ED6676">
              <w:rPr>
                <w:i/>
                <w:iCs/>
              </w:rPr>
              <w:t>DYD</w:t>
            </w:r>
            <w:r>
              <w:t xml:space="preserve"> SLP </w:t>
            </w:r>
          </w:p>
        </w:tc>
        <w:tc>
          <w:tcPr>
            <w:tcW w:w="1504" w:type="dxa"/>
          </w:tcPr>
          <w:p w:rsidRPr="00C3375D" w:rsidR="00C56E40" w:rsidP="00C3375D" w:rsidRDefault="0086320C" w14:paraId="6C2520E8" w14:textId="0934624E">
            <w:pPr>
              <w:ind w:left="170" w:right="170"/>
              <w:jc w:val="right"/>
            </w:pPr>
            <w:r w:rsidRPr="00C3375D">
              <w:t>0</w:t>
            </w:r>
          </w:p>
        </w:tc>
        <w:tc>
          <w:tcPr>
            <w:tcW w:w="5660" w:type="dxa"/>
          </w:tcPr>
          <w:p w:rsidR="00C56E40" w:rsidP="00D06FE4" w:rsidRDefault="0086320C" w14:paraId="676C5E0A" w14:textId="79CB2E13">
            <w:r>
              <w:t xml:space="preserve">Unable to undertake pilot due to </w:t>
            </w:r>
            <w:r w:rsidR="0091094D">
              <w:t xml:space="preserve">COVID-19 restrictions. </w:t>
            </w:r>
          </w:p>
        </w:tc>
      </w:tr>
    </w:tbl>
    <w:p w:rsidR="00543E20" w:rsidRDefault="00543E20" w14:paraId="2A858E89" w14:textId="77777777">
      <w:pPr>
        <w:rPr>
          <w:rFonts w:ascii="Calibri" w:hAnsi="Calibri" w:eastAsiaTheme="majorEastAsia" w:cstheme="majorBidi"/>
          <w:b/>
          <w:sz w:val="32"/>
          <w:szCs w:val="32"/>
        </w:rPr>
      </w:pPr>
    </w:p>
    <w:p w:rsidR="00992B15" w:rsidP="00992B15" w:rsidRDefault="00992B15" w14:paraId="4F85DD77" w14:textId="445586C4">
      <w:pPr>
        <w:rPr>
          <w:u w:val="single"/>
        </w:rPr>
      </w:pPr>
      <w:bookmarkStart w:name="_Toc34729623" w:id="72"/>
      <w:r w:rsidRPr="00E82BF4">
        <w:rPr>
          <w:i/>
          <w:iCs/>
          <w:u w:val="single"/>
        </w:rPr>
        <w:t>Introduction to DYD</w:t>
      </w:r>
      <w:r w:rsidRPr="00E82BF4" w:rsidR="00B413F0">
        <w:rPr>
          <w:u w:val="single"/>
        </w:rPr>
        <w:t xml:space="preserve"> workshop</w:t>
      </w:r>
      <w:r w:rsidRPr="00E82BF4" w:rsidR="008F220D">
        <w:rPr>
          <w:u w:val="single"/>
        </w:rPr>
        <w:t>s</w:t>
      </w:r>
    </w:p>
    <w:p w:rsidR="003A5C90" w:rsidP="003A5C90" w:rsidRDefault="00CD7754" w14:paraId="7DBC8BF2" w14:textId="7CF72822">
      <w:r>
        <w:t xml:space="preserve">The </w:t>
      </w:r>
      <w:r w:rsidRPr="005B0A87">
        <w:rPr>
          <w:i/>
          <w:iCs/>
        </w:rPr>
        <w:t>Introduction to DYD</w:t>
      </w:r>
      <w:r>
        <w:t xml:space="preserve"> events were delivered during the initial phase of the project</w:t>
      </w:r>
      <w:r w:rsidR="00801A97">
        <w:t xml:space="preserve"> in 2018</w:t>
      </w:r>
      <w:r>
        <w:t xml:space="preserve"> </w:t>
      </w:r>
      <w:r w:rsidR="007B051B">
        <w:t xml:space="preserve">using a flexible session format. </w:t>
      </w:r>
      <w:r w:rsidR="00471608">
        <w:t>Producer groups were able to express interest in information about particular topics including NLIS</w:t>
      </w:r>
      <w:r w:rsidR="003C1186">
        <w:t xml:space="preserve"> and LPA</w:t>
      </w:r>
      <w:r w:rsidR="00471608">
        <w:t xml:space="preserve"> requirements, EID technology display</w:t>
      </w:r>
      <w:r w:rsidR="004829DE">
        <w:t xml:space="preserve">, </w:t>
      </w:r>
      <w:r w:rsidR="00555FE9">
        <w:t xml:space="preserve">the importance of setting business and breeding  objectives, </w:t>
      </w:r>
      <w:r w:rsidR="00471608">
        <w:t xml:space="preserve">data collection </w:t>
      </w:r>
      <w:r w:rsidR="004829DE">
        <w:t xml:space="preserve">systems and examples of how individual animal data can support </w:t>
      </w:r>
      <w:r w:rsidR="0016613E">
        <w:t xml:space="preserve">for decision making </w:t>
      </w:r>
      <w:r w:rsidR="004829DE">
        <w:t xml:space="preserve">during </w:t>
      </w:r>
      <w:r w:rsidR="00C9784A">
        <w:t>production cycles such as pregnancy</w:t>
      </w:r>
      <w:r w:rsidR="003C1186">
        <w:t xml:space="preserve"> and growth rates. Evaluation </w:t>
      </w:r>
      <w:r w:rsidR="00BD2C6D">
        <w:t xml:space="preserve">results were </w:t>
      </w:r>
      <w:r w:rsidR="00825F5A">
        <w:t>a</w:t>
      </w:r>
      <w:r w:rsidR="00FC6AEC">
        <w:t xml:space="preserve"> </w:t>
      </w:r>
      <w:r w:rsidR="007C6DF5">
        <w:t xml:space="preserve">satisfaction </w:t>
      </w:r>
      <w:r w:rsidR="003662B5">
        <w:t>rating of</w:t>
      </w:r>
      <w:r w:rsidR="00BB39E7">
        <w:t xml:space="preserve"> </w:t>
      </w:r>
      <w:r w:rsidR="007C6DF5">
        <w:t xml:space="preserve">8.4/10 and </w:t>
      </w:r>
      <w:r w:rsidR="00FC6AEC">
        <w:t>recommendation</w:t>
      </w:r>
      <w:r w:rsidR="007C6DF5">
        <w:t xml:space="preserve"> </w:t>
      </w:r>
      <w:r w:rsidR="00700B58">
        <w:t>rate of</w:t>
      </w:r>
      <w:r w:rsidR="00BB39E7">
        <w:t xml:space="preserve"> </w:t>
      </w:r>
      <w:r w:rsidR="00396CEF">
        <w:t>96%</w:t>
      </w:r>
      <w:r w:rsidR="000A620B">
        <w:t xml:space="preserve">. Participants were also </w:t>
      </w:r>
      <w:r w:rsidR="00BA5302">
        <w:t xml:space="preserve">asked questions that </w:t>
      </w:r>
      <w:r w:rsidR="000A620B">
        <w:t>provided the</w:t>
      </w:r>
      <w:r w:rsidR="00FC6AEC">
        <w:t xml:space="preserve"> opportunity </w:t>
      </w:r>
      <w:r w:rsidR="00BA5302">
        <w:t xml:space="preserve">to </w:t>
      </w:r>
      <w:r w:rsidR="00FC6AEC">
        <w:t xml:space="preserve">comment </w:t>
      </w:r>
      <w:r w:rsidR="00BA5302">
        <w:t xml:space="preserve">on </w:t>
      </w:r>
      <w:r w:rsidR="00FC6AEC">
        <w:t xml:space="preserve">intended </w:t>
      </w:r>
      <w:r w:rsidR="004F43FE">
        <w:t>practi</w:t>
      </w:r>
      <w:r w:rsidR="005D0C7F">
        <w:t>c</w:t>
      </w:r>
      <w:r w:rsidR="004F43FE">
        <w:t>e</w:t>
      </w:r>
      <w:r w:rsidR="00FC6AEC">
        <w:t xml:space="preserve"> change</w:t>
      </w:r>
      <w:r w:rsidR="00010C34">
        <w:t xml:space="preserve">, </w:t>
      </w:r>
      <w:r w:rsidR="00FC6AEC">
        <w:t xml:space="preserve">what resources they found useful or would like further information </w:t>
      </w:r>
      <w:r w:rsidR="004F43FE">
        <w:t>on</w:t>
      </w:r>
      <w:r w:rsidR="00010C34">
        <w:t xml:space="preserve"> and the pilot delivery structure</w:t>
      </w:r>
      <w:r w:rsidR="004F43FE">
        <w:t xml:space="preserve">. These </w:t>
      </w:r>
      <w:r w:rsidR="0008213E">
        <w:t xml:space="preserve">evaluation results </w:t>
      </w:r>
      <w:r w:rsidR="004F43FE">
        <w:t>were used as insights for the DYD product</w:t>
      </w:r>
      <w:r w:rsidR="00D17CC1">
        <w:t>s</w:t>
      </w:r>
      <w:r w:rsidR="004F43FE">
        <w:t xml:space="preserve"> design.</w:t>
      </w:r>
      <w:r w:rsidR="00607849">
        <w:t xml:space="preserve"> </w:t>
      </w:r>
    </w:p>
    <w:p w:rsidR="000B3DAB" w:rsidP="000B3DAB" w:rsidRDefault="000B3DAB" w14:paraId="76E2A8E9" w14:textId="30CB8BF3">
      <w:pPr>
        <w:spacing w:after="120"/>
        <w:jc w:val="both"/>
      </w:pPr>
      <w:r>
        <w:t xml:space="preserve">Question: How do you hope to change your practice </w:t>
      </w:r>
      <w:r w:rsidR="00700B58">
        <w:t>because of</w:t>
      </w:r>
      <w:r>
        <w:t xml:space="preserve"> this event?</w:t>
      </w:r>
    </w:p>
    <w:p w:rsidR="008F220D" w:rsidP="00E073E0" w:rsidRDefault="008F220D" w14:paraId="3987AE21" w14:textId="379CDFD1">
      <w:pPr>
        <w:pStyle w:val="ListParagraph"/>
        <w:numPr>
          <w:ilvl w:val="0"/>
          <w:numId w:val="22"/>
        </w:numPr>
      </w:pPr>
      <w:r>
        <w:t>Better recording</w:t>
      </w:r>
      <w:r w:rsidR="00044201">
        <w:t xml:space="preserve"> of mob and individual animal data</w:t>
      </w:r>
    </w:p>
    <w:p w:rsidR="008F220D" w:rsidP="00E073E0" w:rsidRDefault="008F220D" w14:paraId="25300D12" w14:textId="054F9B90">
      <w:pPr>
        <w:pStyle w:val="ListParagraph"/>
        <w:numPr>
          <w:ilvl w:val="0"/>
          <w:numId w:val="22"/>
        </w:numPr>
      </w:pPr>
      <w:r>
        <w:t>Checking NLIS database</w:t>
      </w:r>
      <w:r w:rsidR="00044201">
        <w:t xml:space="preserve"> more regularly</w:t>
      </w:r>
      <w:r w:rsidR="00FD4DA4">
        <w:t xml:space="preserve"> and use the new dashboard</w:t>
      </w:r>
    </w:p>
    <w:p w:rsidR="008F220D" w:rsidP="00E073E0" w:rsidRDefault="00B576DC" w14:paraId="3F72204A" w14:textId="38ED6305">
      <w:pPr>
        <w:pStyle w:val="ListParagraph"/>
        <w:numPr>
          <w:ilvl w:val="0"/>
          <w:numId w:val="22"/>
        </w:numPr>
      </w:pPr>
      <w:r>
        <w:t xml:space="preserve">Register for NLIS account / </w:t>
      </w:r>
      <w:r w:rsidR="008F220D">
        <w:t>Complete LPA accreditation</w:t>
      </w:r>
      <w:r>
        <w:t xml:space="preserve"> </w:t>
      </w:r>
    </w:p>
    <w:p w:rsidR="000101C3" w:rsidP="00E073E0" w:rsidRDefault="008F220D" w14:paraId="3F0C80A3" w14:textId="0BC4BCD3">
      <w:pPr>
        <w:pStyle w:val="ListParagraph"/>
        <w:numPr>
          <w:ilvl w:val="0"/>
          <w:numId w:val="22"/>
        </w:numPr>
      </w:pPr>
      <w:r>
        <w:t xml:space="preserve">In </w:t>
      </w:r>
      <w:r w:rsidR="0037243C">
        <w:t>general,</w:t>
      </w:r>
      <w:r>
        <w:t xml:space="preserve"> try to remain more informed</w:t>
      </w:r>
      <w:r w:rsidR="00374934">
        <w:t xml:space="preserve"> about changes to </w:t>
      </w:r>
      <w:r w:rsidR="00C40BEF">
        <w:t>NLIS</w:t>
      </w:r>
      <w:r w:rsidR="00374934">
        <w:t xml:space="preserve"> and technology available</w:t>
      </w:r>
      <w:r w:rsidRPr="000101C3" w:rsidR="000101C3">
        <w:t xml:space="preserve"> </w:t>
      </w:r>
    </w:p>
    <w:p w:rsidR="00B576DC" w:rsidP="00E073E0" w:rsidRDefault="004C5CC1" w14:paraId="10D46011" w14:textId="6050E82E">
      <w:pPr>
        <w:pStyle w:val="ListParagraph"/>
        <w:numPr>
          <w:ilvl w:val="0"/>
          <w:numId w:val="22"/>
        </w:numPr>
      </w:pPr>
      <w:r>
        <w:t>R</w:t>
      </w:r>
      <w:r w:rsidRPr="004C4CF4" w:rsidR="000101C3">
        <w:t>eplacing lost tags</w:t>
      </w:r>
      <w:r w:rsidRPr="00B576DC" w:rsidR="00B576DC">
        <w:t xml:space="preserve"> </w:t>
      </w:r>
      <w:r>
        <w:t>to maintain lifetime data</w:t>
      </w:r>
    </w:p>
    <w:p w:rsidR="0092359C" w:rsidP="00E073E0" w:rsidRDefault="00B576DC" w14:paraId="732D1931" w14:textId="6E242A27">
      <w:pPr>
        <w:pStyle w:val="ListParagraph"/>
        <w:numPr>
          <w:ilvl w:val="0"/>
          <w:numId w:val="22"/>
        </w:numPr>
      </w:pPr>
      <w:r w:rsidRPr="004C4CF4">
        <w:t>Look at EID equipment</w:t>
      </w:r>
      <w:r w:rsidR="004C5CC1">
        <w:t xml:space="preserve"> for my </w:t>
      </w:r>
      <w:r w:rsidR="0037243C">
        <w:t>business</w:t>
      </w:r>
      <w:r w:rsidRPr="004C4CF4" w:rsidR="0037243C">
        <w:t xml:space="preserve"> </w:t>
      </w:r>
      <w:r w:rsidR="0037243C">
        <w:t>/</w:t>
      </w:r>
      <w:r w:rsidR="0092359C">
        <w:t xml:space="preserve"> </w:t>
      </w:r>
      <w:r w:rsidRPr="00B6655A" w:rsidR="0092359C">
        <w:t>Purchase appropriate scanner</w:t>
      </w:r>
    </w:p>
    <w:p w:rsidRPr="004C4CF4" w:rsidR="00B576DC" w:rsidP="00E073E0" w:rsidRDefault="0092359C" w14:paraId="35A07C4D" w14:textId="5B10CB99">
      <w:pPr>
        <w:pStyle w:val="ListParagraph"/>
        <w:numPr>
          <w:ilvl w:val="0"/>
          <w:numId w:val="22"/>
        </w:numPr>
      </w:pPr>
      <w:r w:rsidRPr="00B6655A">
        <w:t>Using EIDs when preg</w:t>
      </w:r>
      <w:r w:rsidR="00433BAD">
        <w:t>nancy</w:t>
      </w:r>
      <w:r w:rsidRPr="00B6655A">
        <w:t xml:space="preserve"> scanning</w:t>
      </w:r>
    </w:p>
    <w:p w:rsidRPr="004C4CF4" w:rsidR="00614076" w:rsidP="00E073E0" w:rsidRDefault="00614076" w14:paraId="0CB88B02" w14:textId="77777777">
      <w:pPr>
        <w:pStyle w:val="ListParagraph"/>
        <w:numPr>
          <w:ilvl w:val="0"/>
          <w:numId w:val="22"/>
        </w:numPr>
      </w:pPr>
      <w:r w:rsidRPr="004C4CF4">
        <w:t>Make sure NLIS transfers happen</w:t>
      </w:r>
    </w:p>
    <w:p w:rsidRPr="004C4CF4" w:rsidR="00614076" w:rsidP="00E073E0" w:rsidRDefault="00614076" w14:paraId="557ACAB2" w14:textId="25C88466">
      <w:pPr>
        <w:pStyle w:val="ListParagraph"/>
        <w:numPr>
          <w:ilvl w:val="0"/>
          <w:numId w:val="22"/>
        </w:numPr>
      </w:pPr>
      <w:r w:rsidRPr="004C4CF4">
        <w:t xml:space="preserve">Get more info from </w:t>
      </w:r>
      <w:proofErr w:type="spellStart"/>
      <w:r>
        <w:t>AgVic</w:t>
      </w:r>
      <w:proofErr w:type="spellEnd"/>
      <w:r>
        <w:t xml:space="preserve"> &amp; NLIS </w:t>
      </w:r>
      <w:r w:rsidRPr="004C4CF4">
        <w:t>websites</w:t>
      </w:r>
    </w:p>
    <w:p w:rsidR="000101C3" w:rsidP="003A6554" w:rsidRDefault="00BB1124" w14:paraId="141FBCC9" w14:textId="7C720131">
      <w:r>
        <w:t>Questions: Was the</w:t>
      </w:r>
      <w:r w:rsidR="003A6554">
        <w:t xml:space="preserve"> information presented</w:t>
      </w:r>
      <w:r>
        <w:t xml:space="preserve"> useful</w:t>
      </w:r>
      <w:r w:rsidR="003A6554">
        <w:t xml:space="preserve"> </w:t>
      </w:r>
      <w:r w:rsidR="000101C3">
        <w:t>and</w:t>
      </w:r>
      <w:r>
        <w:t xml:space="preserve"> what</w:t>
      </w:r>
      <w:r w:rsidR="000101C3">
        <w:t xml:space="preserve"> </w:t>
      </w:r>
      <w:r w:rsidR="00387717">
        <w:t>are the</w:t>
      </w:r>
      <w:r w:rsidR="000101C3">
        <w:t xml:space="preserve"> benefits</w:t>
      </w:r>
      <w:r w:rsidR="003A6554">
        <w:t xml:space="preserve"> to their business</w:t>
      </w:r>
      <w:r w:rsidR="00387717">
        <w:t>?</w:t>
      </w:r>
    </w:p>
    <w:p w:rsidR="000101C3" w:rsidP="00E073E0" w:rsidRDefault="000101C3" w14:paraId="209A1EB9" w14:textId="316ACAD0">
      <w:pPr>
        <w:pStyle w:val="ListParagraph"/>
        <w:numPr>
          <w:ilvl w:val="0"/>
          <w:numId w:val="22"/>
        </w:numPr>
      </w:pPr>
      <w:r w:rsidRPr="00C40BEF">
        <w:t>Info on markets other than saleyards/agents</w:t>
      </w:r>
    </w:p>
    <w:p w:rsidRPr="00C40BEF" w:rsidR="000101C3" w:rsidP="00E073E0" w:rsidRDefault="000101C3" w14:paraId="53995F6B" w14:textId="77777777">
      <w:pPr>
        <w:pStyle w:val="ListParagraph"/>
        <w:numPr>
          <w:ilvl w:val="0"/>
          <w:numId w:val="22"/>
        </w:numPr>
      </w:pPr>
      <w:r w:rsidRPr="00C40BEF">
        <w:t>Better recording, less data glitches</w:t>
      </w:r>
    </w:p>
    <w:p w:rsidRPr="002921E8" w:rsidR="00374934" w:rsidP="00374934" w:rsidRDefault="00BB1124" w14:paraId="42286B20" w14:textId="0C64C3AC">
      <w:r>
        <w:t xml:space="preserve">Questions: </w:t>
      </w:r>
      <w:r w:rsidR="00374934">
        <w:t xml:space="preserve">Comments from participants </w:t>
      </w:r>
      <w:r w:rsidR="00127E61">
        <w:t>regarding event structure</w:t>
      </w:r>
      <w:r w:rsidR="00374934">
        <w:t>:</w:t>
      </w:r>
    </w:p>
    <w:p w:rsidR="0092359C" w:rsidP="00E073E0" w:rsidRDefault="0092359C" w14:paraId="387DB674" w14:textId="77777777">
      <w:pPr>
        <w:pStyle w:val="ListParagraph"/>
        <w:numPr>
          <w:ilvl w:val="0"/>
          <w:numId w:val="22"/>
        </w:numPr>
      </w:pPr>
      <w:r w:rsidRPr="004C4CF4">
        <w:t>I enjoyed the presentation, it was timely for us starting a new business and need to order tags, the systems look different to before</w:t>
      </w:r>
      <w:r w:rsidRPr="0092359C">
        <w:t xml:space="preserve"> </w:t>
      </w:r>
    </w:p>
    <w:p w:rsidR="0012491F" w:rsidP="00E073E0" w:rsidRDefault="0012491F" w14:paraId="783D7A40" w14:textId="43F01D5E">
      <w:pPr>
        <w:pStyle w:val="ListParagraph"/>
        <w:numPr>
          <w:ilvl w:val="0"/>
          <w:numId w:val="22"/>
        </w:numPr>
      </w:pPr>
      <w:r>
        <w:lastRenderedPageBreak/>
        <w:t>A great presenter who did a great job making a complex process simple</w:t>
      </w:r>
    </w:p>
    <w:p w:rsidR="0092359C" w:rsidP="00E073E0" w:rsidRDefault="0092359C" w14:paraId="32D30E2F" w14:textId="6DA379F6">
      <w:pPr>
        <w:pStyle w:val="ListParagraph"/>
        <w:numPr>
          <w:ilvl w:val="0"/>
          <w:numId w:val="22"/>
        </w:numPr>
      </w:pPr>
      <w:r w:rsidRPr="00B6655A">
        <w:t>I found this very interesting and valuable, thanks</w:t>
      </w:r>
      <w:r w:rsidRPr="0092359C">
        <w:t xml:space="preserve"> </w:t>
      </w:r>
    </w:p>
    <w:p w:rsidR="0092359C" w:rsidP="00E073E0" w:rsidRDefault="0092359C" w14:paraId="7896BCCD" w14:textId="76C91063">
      <w:pPr>
        <w:pStyle w:val="ListParagraph"/>
        <w:numPr>
          <w:ilvl w:val="0"/>
          <w:numId w:val="22"/>
        </w:numPr>
      </w:pPr>
      <w:r w:rsidRPr="00B6655A">
        <w:t>To</w:t>
      </w:r>
      <w:r w:rsidR="00C40BEF">
        <w:t>o</w:t>
      </w:r>
      <w:r w:rsidRPr="00B6655A">
        <w:t xml:space="preserve"> long, hard to concentrate for this amount of time</w:t>
      </w:r>
      <w:r w:rsidRPr="0092359C">
        <w:t xml:space="preserve"> </w:t>
      </w:r>
    </w:p>
    <w:p w:rsidR="0092359C" w:rsidP="00E073E0" w:rsidRDefault="0092359C" w14:paraId="3047EC26" w14:textId="77777777">
      <w:pPr>
        <w:pStyle w:val="ListParagraph"/>
        <w:numPr>
          <w:ilvl w:val="0"/>
          <w:numId w:val="22"/>
        </w:numPr>
      </w:pPr>
      <w:r w:rsidRPr="00B6655A">
        <w:t>Well presented</w:t>
      </w:r>
      <w:r w:rsidRPr="0092359C">
        <w:t xml:space="preserve"> </w:t>
      </w:r>
    </w:p>
    <w:p w:rsidR="0092359C" w:rsidP="00E073E0" w:rsidRDefault="0092359C" w14:paraId="446C96D1" w14:textId="77777777">
      <w:pPr>
        <w:pStyle w:val="ListParagraph"/>
        <w:numPr>
          <w:ilvl w:val="0"/>
          <w:numId w:val="22"/>
        </w:numPr>
      </w:pPr>
      <w:r w:rsidRPr="00B6655A">
        <w:t xml:space="preserve">Lots of info but a bit long. </w:t>
      </w:r>
    </w:p>
    <w:p w:rsidR="0092359C" w:rsidP="00E073E0" w:rsidRDefault="0092359C" w14:paraId="38D88A44" w14:textId="523B34FC">
      <w:pPr>
        <w:pStyle w:val="ListParagraph"/>
        <w:numPr>
          <w:ilvl w:val="0"/>
          <w:numId w:val="22"/>
        </w:numPr>
      </w:pPr>
      <w:r w:rsidRPr="00B6655A">
        <w:t xml:space="preserve">Start on time. </w:t>
      </w:r>
    </w:p>
    <w:p w:rsidR="00127E61" w:rsidP="00E073E0" w:rsidRDefault="00871E64" w14:paraId="201CC217" w14:textId="450DEB04">
      <w:pPr>
        <w:pStyle w:val="ListParagraph"/>
        <w:numPr>
          <w:ilvl w:val="0"/>
          <w:numId w:val="22"/>
        </w:numPr>
      </w:pPr>
      <w:r w:rsidRPr="00B6655A">
        <w:t>Many farms have professional expertise but not computer literate</w:t>
      </w:r>
    </w:p>
    <w:p w:rsidR="000C04DE" w:rsidP="00094A00" w:rsidRDefault="002D0DD3" w14:paraId="3EF629BE" w14:textId="4DB934CE">
      <w:r>
        <w:t xml:space="preserve">Learnings for the </w:t>
      </w:r>
      <w:r w:rsidR="00FA469E">
        <w:t>pilot</w:t>
      </w:r>
      <w:r>
        <w:t xml:space="preserve"> delivery team</w:t>
      </w:r>
      <w:r w:rsidR="00227A56">
        <w:t xml:space="preserve"> to be incorporated into future workshops and/or design of future products/activities</w:t>
      </w:r>
      <w:r>
        <w:t>:</w:t>
      </w:r>
    </w:p>
    <w:p w:rsidR="002D0DD3" w:rsidP="00E073E0" w:rsidRDefault="008C29C0" w14:paraId="29605F49" w14:textId="6AD7B52B">
      <w:pPr>
        <w:pStyle w:val="ListParagraph"/>
        <w:numPr>
          <w:ilvl w:val="0"/>
          <w:numId w:val="23"/>
        </w:numPr>
      </w:pPr>
      <w:r>
        <w:t xml:space="preserve">Keeping audiences engaged: </w:t>
      </w:r>
      <w:r w:rsidR="00417A25">
        <w:t>i</w:t>
      </w:r>
      <w:r w:rsidR="002D0DD3">
        <w:t xml:space="preserve">ncorporating enough of the exciting / interesting content </w:t>
      </w:r>
      <w:r w:rsidR="00F8386C">
        <w:t>such as</w:t>
      </w:r>
      <w:r w:rsidR="002D0DD3">
        <w:t xml:space="preserve"> equipment displays, with the</w:t>
      </w:r>
      <w:r>
        <w:t xml:space="preserve"> important information such as NLIS regulations, breeding objectives and data plans.</w:t>
      </w:r>
      <w:r w:rsidR="002D0DD3">
        <w:t xml:space="preserve"> </w:t>
      </w:r>
      <w:r w:rsidR="00417A25">
        <w:t>Building knowledge throughout session with increasing complexity.</w:t>
      </w:r>
    </w:p>
    <w:p w:rsidR="00316F11" w:rsidP="00E073E0" w:rsidRDefault="00316F11" w14:paraId="3861321B" w14:textId="2BF79D86">
      <w:pPr>
        <w:pStyle w:val="ListParagraph"/>
        <w:numPr>
          <w:ilvl w:val="0"/>
          <w:numId w:val="23"/>
        </w:numPr>
      </w:pPr>
      <w:r>
        <w:t>Length of session</w:t>
      </w:r>
      <w:r w:rsidR="00417A25">
        <w:t>:</w:t>
      </w:r>
      <w:r>
        <w:t xml:space="preserve"> there can be a lot of new information, language/</w:t>
      </w:r>
      <w:r w:rsidR="00C429B4">
        <w:t>jargon,</w:t>
      </w:r>
      <w:r>
        <w:t xml:space="preserve"> and concepts. Keeping the sessions concise, allow for breaks. </w:t>
      </w:r>
      <w:r w:rsidR="00094A00">
        <w:t>Advertise</w:t>
      </w:r>
      <w:r>
        <w:t xml:space="preserve"> a time for arrival, with start time 30 minutes later, often chatter and catch ups delay start</w:t>
      </w:r>
      <w:r w:rsidR="00094A00">
        <w:t xml:space="preserve"> – allow this to happen but in a controlled environment.</w:t>
      </w:r>
    </w:p>
    <w:p w:rsidR="005F05A7" w:rsidRDefault="005F05A7" w14:paraId="2D23FEA6" w14:textId="3EE222D7">
      <w:pPr>
        <w:rPr>
          <w:i/>
          <w:iCs/>
          <w:u w:val="single"/>
        </w:rPr>
      </w:pPr>
    </w:p>
    <w:p w:rsidR="003642EA" w:rsidRDefault="003642EA" w14:paraId="4FBAFC65" w14:textId="77777777">
      <w:pPr>
        <w:rPr>
          <w:i/>
          <w:iCs/>
          <w:highlight w:val="yellow"/>
          <w:u w:val="single"/>
        </w:rPr>
      </w:pPr>
      <w:r>
        <w:rPr>
          <w:i/>
          <w:iCs/>
          <w:highlight w:val="yellow"/>
          <w:u w:val="single"/>
        </w:rPr>
        <w:br w:type="page"/>
      </w:r>
    </w:p>
    <w:p w:rsidRPr="00B413F0" w:rsidR="00992B15" w:rsidP="00992B15" w:rsidRDefault="00992B15" w14:paraId="5D8E03AF" w14:textId="3563C64B">
      <w:pPr>
        <w:rPr>
          <w:u w:val="single"/>
        </w:rPr>
      </w:pPr>
      <w:r w:rsidRPr="00AD594E">
        <w:rPr>
          <w:i/>
          <w:iCs/>
          <w:u w:val="single"/>
        </w:rPr>
        <w:lastRenderedPageBreak/>
        <w:t>DYD cycle</w:t>
      </w:r>
      <w:r w:rsidRPr="00AD594E">
        <w:rPr>
          <w:u w:val="single"/>
        </w:rPr>
        <w:t xml:space="preserve"> workshop</w:t>
      </w:r>
    </w:p>
    <w:p w:rsidR="00B62671" w:rsidP="00B62671" w:rsidRDefault="00B62671" w14:paraId="0E0CD41B" w14:textId="3A9A72A5">
      <w:pPr>
        <w:jc w:val="both"/>
      </w:pPr>
      <w:r>
        <w:t xml:space="preserve">The </w:t>
      </w:r>
      <w:r w:rsidRPr="00B62671">
        <w:rPr>
          <w:i/>
          <w:iCs/>
        </w:rPr>
        <w:t>DYD cycle</w:t>
      </w:r>
      <w:r>
        <w:t xml:space="preserve"> workshop pilot</w:t>
      </w:r>
      <w:r w:rsidRPr="00230F09">
        <w:t xml:space="preserve"> was conducted in </w:t>
      </w:r>
      <w:r>
        <w:t xml:space="preserve">October 2018 </w:t>
      </w:r>
      <w:r w:rsidRPr="00230F09">
        <w:t>at</w:t>
      </w:r>
      <w:r>
        <w:t xml:space="preserve"> Hamilton</w:t>
      </w:r>
      <w:r w:rsidRPr="00230F09">
        <w:t xml:space="preserve"> in conjunction with an external service providers </w:t>
      </w:r>
      <w:r>
        <w:t>Dynamic AG Consultancy</w:t>
      </w:r>
      <w:r w:rsidRPr="00230F09">
        <w:t>.</w:t>
      </w:r>
      <w:r>
        <w:t xml:space="preserve"> The DYD framework was presented as part of </w:t>
      </w:r>
      <w:proofErr w:type="spellStart"/>
      <w:r w:rsidRPr="00294E1C">
        <w:rPr>
          <w:i/>
        </w:rPr>
        <w:t>eID</w:t>
      </w:r>
      <w:proofErr w:type="spellEnd"/>
      <w:r w:rsidRPr="00294E1C">
        <w:rPr>
          <w:i/>
        </w:rPr>
        <w:t xml:space="preserve"> </w:t>
      </w:r>
      <w:proofErr w:type="spellStart"/>
      <w:r w:rsidRPr="00294E1C">
        <w:rPr>
          <w:i/>
        </w:rPr>
        <w:t>Excelerate</w:t>
      </w:r>
      <w:proofErr w:type="spellEnd"/>
      <w:r>
        <w:rPr>
          <w:i/>
        </w:rPr>
        <w:t>,</w:t>
      </w:r>
      <w:r w:rsidRPr="00294E1C">
        <w:rPr>
          <w:i/>
        </w:rPr>
        <w:t xml:space="preserve"> </w:t>
      </w:r>
      <w:r>
        <w:t>a one-day workshop to increase Microsoft Excel</w:t>
      </w:r>
      <w:r w:rsidRPr="0052724D">
        <w:t xml:space="preserve"> </w:t>
      </w:r>
      <w:r>
        <w:t>skills. Twenty-three participants attended, with a satisfaction rating of 8.4/10. Feedback comments included:</w:t>
      </w:r>
    </w:p>
    <w:p w:rsidR="00B62671" w:rsidP="00B62671" w:rsidRDefault="00B62671" w14:paraId="1D31C3E3" w14:textId="77777777">
      <w:pPr>
        <w:spacing w:after="120"/>
        <w:jc w:val="both"/>
      </w:pPr>
      <w:r>
        <w:t>Question: How do you hope to change your practice as a result of this training?</w:t>
      </w:r>
    </w:p>
    <w:p w:rsidR="00B62671" w:rsidP="00B62671" w:rsidRDefault="00B62671" w14:paraId="19349829" w14:textId="704E330C">
      <w:pPr>
        <w:spacing w:after="0"/>
        <w:ind w:firstLine="284"/>
        <w:jc w:val="both"/>
      </w:pPr>
      <w:r>
        <w:t xml:space="preserve">“I </w:t>
      </w:r>
      <w:r w:rsidR="00945B16">
        <w:t>won’t</w:t>
      </w:r>
      <w:r>
        <w:t xml:space="preserve"> be collecting and collating unnecessary data”</w:t>
      </w:r>
    </w:p>
    <w:p w:rsidR="00B62671" w:rsidP="00B62671" w:rsidRDefault="00B62671" w14:paraId="11BE1552" w14:textId="77777777">
      <w:pPr>
        <w:spacing w:after="0"/>
        <w:ind w:firstLine="284"/>
        <w:jc w:val="both"/>
      </w:pPr>
      <w:r>
        <w:t>“move from collecting data only to using and analysing it”</w:t>
      </w:r>
    </w:p>
    <w:p w:rsidR="00B62671" w:rsidP="00B62671" w:rsidRDefault="00B62671" w14:paraId="444495A6" w14:textId="77777777">
      <w:pPr>
        <w:spacing w:after="0"/>
        <w:ind w:firstLine="284"/>
        <w:jc w:val="both"/>
      </w:pPr>
      <w:r>
        <w:t>“work out what I want or can get from EID”</w:t>
      </w:r>
    </w:p>
    <w:p w:rsidR="00B62671" w:rsidP="00B62671" w:rsidRDefault="00B62671" w14:paraId="162DD740" w14:textId="77777777">
      <w:pPr>
        <w:spacing w:after="0"/>
        <w:ind w:firstLine="284"/>
        <w:jc w:val="both"/>
      </w:pPr>
      <w:r>
        <w:t>“be very targeted in our data collection, with some specific goals in mind”</w:t>
      </w:r>
    </w:p>
    <w:p w:rsidR="00B62671" w:rsidP="00B62671" w:rsidRDefault="00B62671" w14:paraId="77A772D6" w14:textId="77777777">
      <w:pPr>
        <w:spacing w:after="0"/>
        <w:ind w:firstLine="284"/>
        <w:jc w:val="both"/>
      </w:pPr>
      <w:r>
        <w:t>“start using the EID equipment that I have”</w:t>
      </w:r>
    </w:p>
    <w:p w:rsidR="00B62671" w:rsidP="00B62671" w:rsidRDefault="00B62671" w14:paraId="6DED6B9C" w14:textId="77777777">
      <w:pPr>
        <w:spacing w:after="120"/>
        <w:jc w:val="both"/>
      </w:pPr>
    </w:p>
    <w:p w:rsidR="00B62671" w:rsidP="00B62671" w:rsidRDefault="00B62671" w14:paraId="484620DB" w14:textId="77777777">
      <w:pPr>
        <w:spacing w:after="120"/>
        <w:jc w:val="both"/>
      </w:pPr>
      <w:r>
        <w:t>Question: What additional training would you like to have in the future?</w:t>
      </w:r>
    </w:p>
    <w:p w:rsidR="00B62671" w:rsidP="00B62671" w:rsidRDefault="00B62671" w14:paraId="45673BAA" w14:textId="77777777">
      <w:pPr>
        <w:spacing w:after="0"/>
        <w:ind w:firstLine="426"/>
        <w:jc w:val="both"/>
      </w:pPr>
      <w:r>
        <w:t>“producers will need to know how to manage NLIS database”</w:t>
      </w:r>
    </w:p>
    <w:p w:rsidR="00B62671" w:rsidP="00B62671" w:rsidRDefault="00B62671" w14:paraId="2468B4E3" w14:textId="77777777">
      <w:pPr>
        <w:spacing w:after="0"/>
        <w:ind w:firstLine="426"/>
        <w:jc w:val="both"/>
      </w:pPr>
      <w:r>
        <w:t>“basic training on the collection and use of EID in a practical situation”</w:t>
      </w:r>
    </w:p>
    <w:p w:rsidR="00B62671" w:rsidP="00B62671" w:rsidRDefault="00B62671" w14:paraId="5FF030EB" w14:textId="77777777">
      <w:pPr>
        <w:spacing w:after="0"/>
        <w:ind w:firstLine="426"/>
        <w:jc w:val="both"/>
      </w:pPr>
      <w:r>
        <w:t>“analysing data”</w:t>
      </w:r>
    </w:p>
    <w:p w:rsidR="00B62671" w:rsidP="00B62671" w:rsidRDefault="00B62671" w14:paraId="1C919A04" w14:textId="77777777">
      <w:pPr>
        <w:spacing w:after="0"/>
        <w:ind w:firstLine="426"/>
        <w:jc w:val="both"/>
      </w:pPr>
      <w:r>
        <w:t>“follow up session once I have practised what I learnt today and have some real data”</w:t>
      </w:r>
    </w:p>
    <w:p w:rsidR="00B62671" w:rsidP="00B62671" w:rsidRDefault="00B62671" w14:paraId="18CE3B7C" w14:textId="77777777">
      <w:pPr>
        <w:spacing w:after="0"/>
        <w:ind w:firstLine="426"/>
        <w:jc w:val="both"/>
      </w:pPr>
      <w:r>
        <w:t>“more specific ideas on the valuable data for different enterprises”</w:t>
      </w:r>
    </w:p>
    <w:p w:rsidR="00B62671" w:rsidP="00B62671" w:rsidRDefault="00B62671" w14:paraId="3ACCC815" w14:textId="77777777">
      <w:pPr>
        <w:spacing w:after="0"/>
        <w:ind w:firstLine="426"/>
        <w:jc w:val="both"/>
      </w:pPr>
      <w:r>
        <w:t>“group sessions targeting specific breeding objectives”</w:t>
      </w:r>
    </w:p>
    <w:p w:rsidR="00B62671" w:rsidP="00B62671" w:rsidRDefault="00B62671" w14:paraId="5D24A4C5" w14:textId="77777777">
      <w:pPr>
        <w:spacing w:after="120"/>
        <w:jc w:val="both"/>
      </w:pPr>
    </w:p>
    <w:p w:rsidR="00B62671" w:rsidP="00B62671" w:rsidRDefault="00B62671" w14:paraId="61D1FCEB" w14:textId="77777777">
      <w:pPr>
        <w:spacing w:after="120"/>
        <w:jc w:val="both"/>
      </w:pPr>
      <w:r>
        <w:t>Question: Further comments?</w:t>
      </w:r>
    </w:p>
    <w:p w:rsidR="00B62671" w:rsidP="00B62671" w:rsidRDefault="00B62671" w14:paraId="4FE0BE07" w14:textId="77777777">
      <w:pPr>
        <w:spacing w:after="0"/>
        <w:ind w:left="426"/>
        <w:jc w:val="both"/>
      </w:pPr>
      <w:r>
        <w:t>“I like the DYD concept, help with decision making is always appreciated”</w:t>
      </w:r>
    </w:p>
    <w:p w:rsidR="00B62671" w:rsidP="00B62671" w:rsidRDefault="00B62671" w14:paraId="7BE6F9A4" w14:textId="77777777">
      <w:pPr>
        <w:ind w:left="425"/>
        <w:jc w:val="both"/>
      </w:pPr>
      <w:r>
        <w:t>“combine DYD with breeding objective into a template to tighten up/prioritise the spread of data required to deliver it”</w:t>
      </w:r>
    </w:p>
    <w:p w:rsidR="00095AA1" w:rsidP="00095AA1" w:rsidRDefault="00095AA1" w14:paraId="34AFB530" w14:textId="77777777"/>
    <w:p w:rsidR="00095AA1" w:rsidP="00095AA1" w:rsidRDefault="00095AA1" w14:paraId="78EE3916" w14:textId="4ADD3995">
      <w:r>
        <w:t>Learnings for the pilot delivery team:</w:t>
      </w:r>
    </w:p>
    <w:p w:rsidR="00992B15" w:rsidP="00992B15" w:rsidRDefault="00095AA1" w14:paraId="7D03A6EB" w14:textId="43974D2F">
      <w:r>
        <w:t>Whilst reco</w:t>
      </w:r>
      <w:r w:rsidR="00F00C7A">
        <w:t>gnising the importance of defining data needs, t</w:t>
      </w:r>
      <w:r>
        <w:t>here is a high demand for further training</w:t>
      </w:r>
      <w:r w:rsidR="00F00C7A">
        <w:t xml:space="preserve"> on the management of data. This can be difficult to achieve due to the range of </w:t>
      </w:r>
      <w:r w:rsidR="00606DA1">
        <w:t xml:space="preserve">equipment and software available and often this requires long term support. Building capability for service providers such as livestock consultants and data managers will be essential for </w:t>
      </w:r>
      <w:r w:rsidR="00FA469E">
        <w:t xml:space="preserve">adoption by the majority of producers. </w:t>
      </w:r>
    </w:p>
    <w:p w:rsidR="005F05A7" w:rsidRDefault="005F05A7" w14:paraId="15511274" w14:textId="77777777">
      <w:pPr>
        <w:rPr>
          <w:i/>
          <w:iCs/>
          <w:u w:val="single"/>
        </w:rPr>
      </w:pPr>
      <w:r>
        <w:rPr>
          <w:i/>
          <w:iCs/>
          <w:u w:val="single"/>
        </w:rPr>
        <w:br w:type="page"/>
      </w:r>
    </w:p>
    <w:p w:rsidRPr="00B413F0" w:rsidR="00992B15" w:rsidP="00992B15" w:rsidRDefault="00992B15" w14:paraId="2C303F2B" w14:textId="58ECF3C8">
      <w:pPr>
        <w:rPr>
          <w:u w:val="single"/>
        </w:rPr>
      </w:pPr>
      <w:r w:rsidRPr="00B413F0">
        <w:rPr>
          <w:i/>
          <w:iCs/>
          <w:u w:val="single"/>
        </w:rPr>
        <w:lastRenderedPageBreak/>
        <w:t>EID101</w:t>
      </w:r>
      <w:r w:rsidRPr="00B413F0">
        <w:rPr>
          <w:u w:val="single"/>
        </w:rPr>
        <w:t xml:space="preserve"> workshop</w:t>
      </w:r>
    </w:p>
    <w:p w:rsidR="00ED16D0" w:rsidP="00ED16D0" w:rsidRDefault="00942F55" w14:paraId="26485057" w14:textId="27A6E26E">
      <w:pPr>
        <w:jc w:val="both"/>
      </w:pPr>
      <w:r>
        <w:t>First pilot</w:t>
      </w:r>
      <w:r w:rsidRPr="00230F09" w:rsidR="00ED16D0">
        <w:t xml:space="preserve"> was conducted in </w:t>
      </w:r>
      <w:r w:rsidR="00ED16D0">
        <w:t xml:space="preserve">April 2019 </w:t>
      </w:r>
      <w:r w:rsidRPr="00230F09" w:rsidR="00ED16D0">
        <w:t xml:space="preserve">with the </w:t>
      </w:r>
      <w:r w:rsidR="00ED16D0">
        <w:t>Gippsland</w:t>
      </w:r>
      <w:r w:rsidRPr="00230F09" w:rsidR="00ED16D0">
        <w:t xml:space="preserve"> </w:t>
      </w:r>
      <w:proofErr w:type="spellStart"/>
      <w:r w:rsidRPr="00230F09" w:rsidR="00E770E9">
        <w:t>BestWool</w:t>
      </w:r>
      <w:proofErr w:type="spellEnd"/>
      <w:r w:rsidR="00E770E9">
        <w:t xml:space="preserve">/ </w:t>
      </w:r>
      <w:proofErr w:type="spellStart"/>
      <w:r w:rsidRPr="00230F09" w:rsidR="00E770E9">
        <w:t>BestLamb</w:t>
      </w:r>
      <w:proofErr w:type="spellEnd"/>
      <w:r w:rsidR="00ED16D0">
        <w:t xml:space="preserve"> (BWBL)</w:t>
      </w:r>
      <w:r w:rsidRPr="00230F09" w:rsidR="00ED16D0">
        <w:t xml:space="preserve"> group. </w:t>
      </w:r>
      <w:r w:rsidR="00ED16D0">
        <w:t>The session included information on EID equipment features and options for systems using different components based on a variety of enterprise types and data needs. Fifteen participants attended the workshop, including a local veterinary practice that offers pregnancy scanning with RFID tag recording. Four people in the group were already using EID equipment, representing 30% of the group. The event had a satisfaction rating of 7.8/10 with 100% of attending indicating they would recommend the event to others. One participant responded that they would not be implementing a practi</w:t>
      </w:r>
      <w:r w:rsidR="000C5169">
        <w:t>c</w:t>
      </w:r>
      <w:r w:rsidR="00ED16D0">
        <w:t xml:space="preserve">e change because they were already using EID within their stud enterprise and had a clear data plan. </w:t>
      </w:r>
    </w:p>
    <w:p w:rsidR="00ED16D0" w:rsidP="00ED16D0" w:rsidRDefault="00ED16D0" w14:paraId="3F3ED27A" w14:textId="7F7D08ED">
      <w:pPr>
        <w:jc w:val="both"/>
      </w:pPr>
      <w:r>
        <w:t>Ten of the eleven participants (91%) indicated they would implement practi</w:t>
      </w:r>
      <w:r w:rsidR="006842D3">
        <w:t>c</w:t>
      </w:r>
      <w:r>
        <w:t>e change with the following comments:</w:t>
      </w:r>
    </w:p>
    <w:p w:rsidR="00ED16D0" w:rsidP="00ED16D0" w:rsidRDefault="00ED16D0" w14:paraId="681D66FD" w14:textId="77777777">
      <w:pPr>
        <w:spacing w:after="0"/>
        <w:jc w:val="both"/>
      </w:pPr>
      <w:r>
        <w:t>“look at purchasing a different RFID wand reader”</w:t>
      </w:r>
    </w:p>
    <w:p w:rsidR="00ED16D0" w:rsidP="00ED16D0" w:rsidRDefault="00ED16D0" w14:paraId="4B04DB7D" w14:textId="77777777">
      <w:pPr>
        <w:spacing w:after="0"/>
        <w:jc w:val="both"/>
      </w:pPr>
      <w:r>
        <w:t>“further investigate EID equipment options”</w:t>
      </w:r>
    </w:p>
    <w:p w:rsidR="00ED16D0" w:rsidP="00ED16D0" w:rsidRDefault="00ED16D0" w14:paraId="1465339D" w14:textId="77777777">
      <w:pPr>
        <w:spacing w:after="0"/>
        <w:jc w:val="both"/>
      </w:pPr>
      <w:r>
        <w:t>“buy a panel reader for fast weighing”</w:t>
      </w:r>
    </w:p>
    <w:p w:rsidR="00ED16D0" w:rsidP="00ED16D0" w:rsidRDefault="00ED16D0" w14:paraId="0979C26A" w14:textId="77777777">
      <w:pPr>
        <w:spacing w:after="0"/>
        <w:jc w:val="both"/>
      </w:pPr>
    </w:p>
    <w:p w:rsidR="00ED16D0" w:rsidP="00ED16D0" w:rsidRDefault="00ED16D0" w14:paraId="1F240EB6" w14:textId="77777777">
      <w:pPr>
        <w:spacing w:after="0"/>
        <w:jc w:val="both"/>
      </w:pPr>
      <w:r>
        <w:t>Suggestions for improving the event included:</w:t>
      </w:r>
    </w:p>
    <w:p w:rsidR="00ED16D0" w:rsidP="00ED16D0" w:rsidRDefault="00ED16D0" w14:paraId="45552A6B" w14:textId="77777777">
      <w:pPr>
        <w:spacing w:after="0"/>
        <w:jc w:val="both"/>
      </w:pPr>
      <w:r>
        <w:t>“provide pre-work on terminology etc, then more specific questions can be asked during session”</w:t>
      </w:r>
    </w:p>
    <w:p w:rsidR="00ED16D0" w:rsidP="00ED16D0" w:rsidRDefault="00ED16D0" w14:paraId="6F491D97" w14:textId="77777777">
      <w:pPr>
        <w:spacing w:after="0"/>
        <w:jc w:val="both"/>
      </w:pPr>
      <w:r>
        <w:t>“training for specific manufacturers EID equipment, generic info not as helpful if when you have already purchased”</w:t>
      </w:r>
    </w:p>
    <w:p w:rsidR="00ED16D0" w:rsidP="00ED16D0" w:rsidRDefault="00ED16D0" w14:paraId="63011813" w14:textId="77777777">
      <w:pPr>
        <w:spacing w:after="0"/>
        <w:jc w:val="both"/>
      </w:pPr>
      <w:r>
        <w:t>“don’t need the connectivity information, it’s too technical”</w:t>
      </w:r>
    </w:p>
    <w:p w:rsidR="00ED16D0" w:rsidP="00ED16D0" w:rsidRDefault="00ED16D0" w14:paraId="3C05723C" w14:textId="77777777">
      <w:pPr>
        <w:jc w:val="both"/>
      </w:pPr>
      <w:r>
        <w:t>“a practical session to import/export data using a data collector based on real activity e.g. pregnancy scanning or lamb growth rates”</w:t>
      </w:r>
    </w:p>
    <w:p w:rsidR="00ED16D0" w:rsidP="00ED16D0" w:rsidRDefault="00942F55" w14:paraId="37FC3FC3" w14:textId="7ACC6DF2">
      <w:pPr>
        <w:jc w:val="both"/>
      </w:pPr>
      <w:r>
        <w:t>P</w:t>
      </w:r>
      <w:r w:rsidR="00ED16D0">
        <w:t xml:space="preserve">re and post </w:t>
      </w:r>
      <w:r w:rsidR="008F3369">
        <w:t>multiple-choice</w:t>
      </w:r>
      <w:r w:rsidR="00ED16D0">
        <w:t xml:space="preserve"> questions indicated a lack of technical knowledge within the group regarding cable types, connectivity options etc. These are often the aspects of EID equipment that cause poor performance and reliability issues. Although participants may express dis-interest in this area, it is important for the successful operation of EID equipment in the field. The groups knowledge of productivity data such as pregnancy scanning, growth rates and breeding objectives was high. Given every group member pregnancy scans their ewes and a high proportion of the group already use EID equipment (and the group includes a stud seedstock supplier with high EID usage), the wider group has been exposed to the concepts of EID and data management on a regular occurrence during BWBL group meetings. </w:t>
      </w:r>
    </w:p>
    <w:p w:rsidR="00992B15" w:rsidP="00992B15" w:rsidRDefault="00992B15" w14:paraId="1C282CC1" w14:textId="77777777"/>
    <w:p w:rsidR="00992B15" w:rsidP="00992B15" w:rsidRDefault="00992B15" w14:paraId="61D1FEBA" w14:textId="77777777"/>
    <w:p w:rsidR="0071142E" w:rsidRDefault="0071142E" w14:paraId="684D366B" w14:textId="77777777">
      <w:pPr>
        <w:rPr>
          <w:i/>
          <w:iCs/>
          <w:u w:val="single"/>
        </w:rPr>
      </w:pPr>
      <w:r>
        <w:rPr>
          <w:i/>
          <w:iCs/>
          <w:u w:val="single"/>
        </w:rPr>
        <w:br w:type="page"/>
      </w:r>
    </w:p>
    <w:p w:rsidRPr="0071142E" w:rsidR="0071142E" w:rsidRDefault="0071142E" w14:paraId="3B4AB875" w14:textId="1D4B2EC0">
      <w:pPr>
        <w:rPr>
          <w:u w:val="single"/>
        </w:rPr>
      </w:pPr>
      <w:r w:rsidRPr="003D7CED">
        <w:rPr>
          <w:i/>
          <w:iCs/>
          <w:u w:val="single"/>
        </w:rPr>
        <w:lastRenderedPageBreak/>
        <w:t>EID101</w:t>
      </w:r>
      <w:r w:rsidRPr="003D7CED">
        <w:rPr>
          <w:u w:val="single"/>
        </w:rPr>
        <w:t xml:space="preserve"> eLearn</w:t>
      </w:r>
      <w:r w:rsidRPr="0071142E">
        <w:rPr>
          <w:u w:val="single"/>
        </w:rPr>
        <w:t xml:space="preserve"> </w:t>
      </w:r>
    </w:p>
    <w:p w:rsidR="00F95A49" w:rsidP="00907C67" w:rsidRDefault="00907C67" w14:paraId="2B808901" w14:textId="0C50F0C7">
      <w:r>
        <w:t xml:space="preserve">The EID101 workshops </w:t>
      </w:r>
      <w:r w:rsidR="00385BBE">
        <w:t>were</w:t>
      </w:r>
      <w:r>
        <w:t xml:space="preserve"> </w:t>
      </w:r>
      <w:r w:rsidR="00784591">
        <w:t xml:space="preserve">adapted into an eLearn format </w:t>
      </w:r>
      <w:r w:rsidR="000F1E47">
        <w:t xml:space="preserve">based on the workshops pilot evaluation </w:t>
      </w:r>
      <w:r w:rsidR="00784591">
        <w:t xml:space="preserve">to provide a </w:t>
      </w:r>
      <w:r w:rsidR="003D7CED">
        <w:t>self-paced</w:t>
      </w:r>
      <w:r w:rsidR="00784591">
        <w:t xml:space="preserve"> learning for audiences across a range of </w:t>
      </w:r>
      <w:r w:rsidR="000F1E47">
        <w:t xml:space="preserve">skills or familiarity with EID technology. </w:t>
      </w:r>
      <w:r w:rsidR="00D32D30">
        <w:t>An external contract</w:t>
      </w:r>
      <w:r w:rsidR="00417948">
        <w:t>or</w:t>
      </w:r>
      <w:r w:rsidR="00D32D30">
        <w:t xml:space="preserve"> </w:t>
      </w:r>
      <w:r w:rsidR="00086F20">
        <w:t>was engaged to create the package</w:t>
      </w:r>
      <w:r w:rsidR="0043188B">
        <w:t xml:space="preserve"> using the workshops slide pa</w:t>
      </w:r>
      <w:r w:rsidR="00F95A49">
        <w:t>ck as the starting content.</w:t>
      </w:r>
    </w:p>
    <w:p w:rsidR="00E82BE9" w:rsidP="00E82BE9" w:rsidRDefault="00E82BE9" w14:paraId="11C01BA1" w14:textId="5CB45CFC">
      <w:r>
        <w:t xml:space="preserve">The EID101 eLearn has recently been launched on the Agriculture Victoria Learning Management System. Designed for producers, the course provides an introduction into the technology that is used to identify individual animals using electronic devices over four parts. Part </w:t>
      </w:r>
      <w:r w:rsidR="004578DC">
        <w:t>one</w:t>
      </w:r>
      <w:r>
        <w:t xml:space="preserve"> </w:t>
      </w:r>
      <w:r w:rsidR="009E5861">
        <w:t>“</w:t>
      </w:r>
      <w:r>
        <w:t>Defining Your Data</w:t>
      </w:r>
      <w:r w:rsidR="009E5861">
        <w:t>”</w:t>
      </w:r>
      <w:r>
        <w:t xml:space="preserve"> includes important messages about first setting goals </w:t>
      </w:r>
      <w:r w:rsidR="00EB5B9B">
        <w:t>for business</w:t>
      </w:r>
      <w:r>
        <w:t xml:space="preserve"> and livestock enterprises</w:t>
      </w:r>
      <w:r w:rsidR="00493DA7">
        <w:t>.</w:t>
      </w:r>
      <w:r w:rsidR="00004C5E">
        <w:t xml:space="preserve"> </w:t>
      </w:r>
      <w:r w:rsidR="00493DA7">
        <w:t>T</w:t>
      </w:r>
      <w:r>
        <w:t>hese are then used</w:t>
      </w:r>
      <w:r w:rsidR="002D5092">
        <w:t xml:space="preserve"> to</w:t>
      </w:r>
      <w:r>
        <w:t xml:space="preserve"> identify the data needed to measure progress towards the goals.   </w:t>
      </w:r>
    </w:p>
    <w:p w:rsidR="00E82BE9" w:rsidP="00E82BE9" w:rsidRDefault="00E82BE9" w14:paraId="6A6C1151" w14:textId="286FC319">
      <w:r>
        <w:t xml:space="preserve">The second and third parts </w:t>
      </w:r>
      <w:r w:rsidR="00E949CF">
        <w:t>“EID101 equipment” and “Collecting q</w:t>
      </w:r>
      <w:r w:rsidR="00783ECE">
        <w:t xml:space="preserve">uality data” </w:t>
      </w:r>
      <w:r>
        <w:t>explore how EID technology works, the equipment that can be used, connectivity and how to collect data</w:t>
      </w:r>
      <w:r w:rsidR="00783ECE">
        <w:t xml:space="preserve"> that is </w:t>
      </w:r>
      <w:r w:rsidR="00F8053D">
        <w:t xml:space="preserve">accurate and </w:t>
      </w:r>
      <w:r w:rsidR="00C57805">
        <w:t>useful</w:t>
      </w:r>
      <w:r>
        <w:t xml:space="preserve">. </w:t>
      </w:r>
      <w:r w:rsidR="00EB5B9B">
        <w:t>The final</w:t>
      </w:r>
      <w:r>
        <w:t xml:space="preserve"> part </w:t>
      </w:r>
      <w:r w:rsidR="009E5861">
        <w:t>“</w:t>
      </w:r>
      <w:r>
        <w:t>Decisions with Data</w:t>
      </w:r>
      <w:r w:rsidR="00265B85">
        <w:t>”</w:t>
      </w:r>
      <w:r>
        <w:t xml:space="preserve">, provides examples of how data can be used to support decision making. </w:t>
      </w:r>
    </w:p>
    <w:p w:rsidR="00031717" w:rsidP="00E82BE9" w:rsidRDefault="003E0B4C" w14:paraId="27A22989" w14:textId="77777777">
      <w:r>
        <w:t>Design elements include</w:t>
      </w:r>
      <w:r w:rsidR="00031717">
        <w:t>:</w:t>
      </w:r>
    </w:p>
    <w:p w:rsidR="00031717" w:rsidP="00031717" w:rsidRDefault="00031717" w14:paraId="186E90D1" w14:textId="339C64D8">
      <w:pPr>
        <w:pStyle w:val="ListParagraph"/>
        <w:numPr>
          <w:ilvl w:val="0"/>
          <w:numId w:val="23"/>
        </w:numPr>
      </w:pPr>
      <w:r>
        <w:t>run time approximately 45 minutes to complete</w:t>
      </w:r>
    </w:p>
    <w:p w:rsidR="0071142E" w:rsidP="00031717" w:rsidRDefault="00031717" w14:paraId="73DF39EB" w14:textId="2D18C9DA">
      <w:pPr>
        <w:pStyle w:val="ListParagraph"/>
        <w:numPr>
          <w:ilvl w:val="0"/>
          <w:numId w:val="23"/>
        </w:numPr>
      </w:pPr>
      <w:r>
        <w:t>meets</w:t>
      </w:r>
      <w:r w:rsidR="0043188B">
        <w:t xml:space="preserve"> accessibility requirements</w:t>
      </w:r>
    </w:p>
    <w:p w:rsidR="002B0729" w:rsidP="00031717" w:rsidRDefault="002B0729" w14:paraId="7007C9CE" w14:textId="3A208AE2">
      <w:pPr>
        <w:pStyle w:val="ListParagraph"/>
        <w:numPr>
          <w:ilvl w:val="0"/>
          <w:numId w:val="23"/>
        </w:numPr>
      </w:pPr>
      <w:r>
        <w:t>includes interaction</w:t>
      </w:r>
      <w:r w:rsidR="00890C18">
        <w:t xml:space="preserve"> elements</w:t>
      </w:r>
      <w:r>
        <w:t xml:space="preserve"> </w:t>
      </w:r>
      <w:r w:rsidR="00890C18">
        <w:t>and videos</w:t>
      </w:r>
    </w:p>
    <w:p w:rsidR="002B0729" w:rsidP="00031717" w:rsidRDefault="002B0729" w14:paraId="0748DF6A" w14:textId="2145234A">
      <w:pPr>
        <w:pStyle w:val="ListParagraph"/>
        <w:numPr>
          <w:ilvl w:val="0"/>
          <w:numId w:val="23"/>
        </w:numPr>
      </w:pPr>
      <w:r>
        <w:t>links to industry resources</w:t>
      </w:r>
    </w:p>
    <w:p w:rsidR="00086554" w:rsidP="00E82BF4" w:rsidRDefault="00086554" w14:paraId="746792BD" w14:textId="643943A9">
      <w:pPr>
        <w:pStyle w:val="ListParagraph"/>
        <w:numPr>
          <w:ilvl w:val="0"/>
          <w:numId w:val="23"/>
        </w:numPr>
      </w:pPr>
      <w:r>
        <w:t>able to be updated as required</w:t>
      </w:r>
    </w:p>
    <w:p w:rsidR="0071142E" w:rsidRDefault="00890C18" w14:paraId="644525CF" w14:textId="78FD17D3">
      <w:r>
        <w:t xml:space="preserve">The eLearn was internally piloted by Agriculture Victoria </w:t>
      </w:r>
      <w:r w:rsidR="00604B05">
        <w:t xml:space="preserve">sheep specialists to </w:t>
      </w:r>
      <w:r w:rsidR="00D53B63">
        <w:t>ensure</w:t>
      </w:r>
      <w:r w:rsidR="00604B05">
        <w:t xml:space="preserve"> technical </w:t>
      </w:r>
      <w:r w:rsidR="00D53B63">
        <w:t xml:space="preserve">content was </w:t>
      </w:r>
      <w:r w:rsidR="0094157C">
        <w:t>correct</w:t>
      </w:r>
      <w:r w:rsidR="00604B05">
        <w:t xml:space="preserve"> and by </w:t>
      </w:r>
      <w:r w:rsidR="0094157C">
        <w:t>persons with low level of EID knowledge to test its efficacy at achieving the learning objectives</w:t>
      </w:r>
      <w:r w:rsidR="00B23590">
        <w:t>.</w:t>
      </w:r>
    </w:p>
    <w:p w:rsidRPr="00E82BF4" w:rsidR="00B23590" w:rsidRDefault="00B23590" w14:paraId="23819367" w14:textId="21C16455">
      <w:r>
        <w:rPr>
          <w:noProof/>
        </w:rPr>
        <w:drawing>
          <wp:inline distT="0" distB="0" distL="0" distR="0" wp14:anchorId="5A5D1631" wp14:editId="030DB8C4">
            <wp:extent cx="5731510" cy="32226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rsidR="00B23590" w:rsidRDefault="00B23590" w14:paraId="13D09266" w14:textId="7833F1F6">
      <w:pPr>
        <w:rPr>
          <w:i/>
          <w:iCs/>
          <w:highlight w:val="yellow"/>
          <w:u w:val="single"/>
        </w:rPr>
      </w:pPr>
    </w:p>
    <w:p w:rsidR="00F95EE6" w:rsidRDefault="00F95EE6" w14:paraId="7BD66E76" w14:textId="77777777">
      <w:pPr>
        <w:rPr>
          <w:i/>
          <w:iCs/>
          <w:highlight w:val="yellow"/>
          <w:u w:val="single"/>
        </w:rPr>
      </w:pPr>
    </w:p>
    <w:p w:rsidR="0071142E" w:rsidRDefault="0071142E" w14:paraId="6284B555" w14:textId="0331427E">
      <w:pPr>
        <w:rPr>
          <w:u w:val="single"/>
        </w:rPr>
      </w:pPr>
      <w:r w:rsidRPr="00BA2A86">
        <w:rPr>
          <w:i/>
          <w:iCs/>
          <w:u w:val="single"/>
        </w:rPr>
        <w:lastRenderedPageBreak/>
        <w:t>DYD</w:t>
      </w:r>
      <w:r w:rsidRPr="00BA2A86">
        <w:rPr>
          <w:u w:val="single"/>
        </w:rPr>
        <w:t xml:space="preserve"> SLP</w:t>
      </w:r>
    </w:p>
    <w:p w:rsidR="00C026E8" w:rsidP="001A7FB7" w:rsidRDefault="00A1210F" w14:paraId="7837D720" w14:textId="3AB9B8F5">
      <w:r>
        <w:t>The Define Your Data Supported Learning package (DYD SLP) was developed to pro</w:t>
      </w:r>
      <w:r w:rsidR="006129B2">
        <w:t xml:space="preserve">vide support in development of individual livestock data collection, database management and </w:t>
      </w:r>
      <w:r w:rsidR="00C026E8">
        <w:t>decision-making</w:t>
      </w:r>
      <w:r w:rsidR="001B06BF">
        <w:t xml:space="preserve"> skills and adoption of EID technology. </w:t>
      </w:r>
      <w:r w:rsidR="00FD6897">
        <w:t xml:space="preserve">The package </w:t>
      </w:r>
      <w:r w:rsidR="00604351">
        <w:t xml:space="preserve">was designed using the MLA PGS framework including linking with </w:t>
      </w:r>
      <w:r w:rsidR="00E90A96">
        <w:t>curriculum</w:t>
      </w:r>
      <w:r w:rsidR="00604351">
        <w:t xml:space="preserve"> areas</w:t>
      </w:r>
      <w:r w:rsidR="00563210">
        <w:t xml:space="preserve"> and</w:t>
      </w:r>
      <w:r w:rsidR="00604351">
        <w:t xml:space="preserve"> </w:t>
      </w:r>
      <w:r w:rsidR="00F03669">
        <w:t>identifying Key Performance Indicators (KPIs)</w:t>
      </w:r>
      <w:r w:rsidR="00FF77C4">
        <w:t>. The D</w:t>
      </w:r>
      <w:r w:rsidR="00563210">
        <w:t>Y</w:t>
      </w:r>
      <w:r w:rsidR="00FF77C4">
        <w:t>D SLP</w:t>
      </w:r>
      <w:r w:rsidR="003C2834">
        <w:t xml:space="preserve"> delivery plan</w:t>
      </w:r>
      <w:r w:rsidR="00E90A96">
        <w:t xml:space="preserve"> includes</w:t>
      </w:r>
      <w:r w:rsidR="003A5C54">
        <w:t xml:space="preserve"> five sessions </w:t>
      </w:r>
      <w:r w:rsidR="00E17F39">
        <w:t>with an optional sixth one-on-one with a consultant</w:t>
      </w:r>
      <w:r w:rsidR="002D3991">
        <w:t xml:space="preserve"> (see Table 6</w:t>
      </w:r>
      <w:r w:rsidR="001E0210">
        <w:t>).</w:t>
      </w:r>
    </w:p>
    <w:p w:rsidR="00FD6897" w:rsidP="001A7FB7" w:rsidRDefault="00C026E8" w14:paraId="02478C64" w14:textId="4248B8EB">
      <w:r>
        <w:t xml:space="preserve">The four </w:t>
      </w:r>
      <w:r w:rsidR="00FD6897">
        <w:t>objectives</w:t>
      </w:r>
      <w:r>
        <w:t xml:space="preserve"> of the package include:</w:t>
      </w:r>
    </w:p>
    <w:p w:rsidR="00FD6897" w:rsidP="00E82BF4" w:rsidRDefault="00FD6897" w14:paraId="7C5E2909" w14:textId="77777777">
      <w:pPr>
        <w:ind w:left="567"/>
      </w:pPr>
      <w:r>
        <w:t>Objective 1. Producers have a defined breeding objective and are able to identify the data needed to measure performance in order to achieve their business goals</w:t>
      </w:r>
    </w:p>
    <w:p w:rsidR="00FD6897" w:rsidP="00E82BF4" w:rsidRDefault="00FD6897" w14:paraId="43593508" w14:textId="391F068D">
      <w:pPr>
        <w:ind w:left="567"/>
      </w:pPr>
      <w:r>
        <w:t xml:space="preserve">Objective 2. Producers are confident and able to </w:t>
      </w:r>
      <w:r w:rsidR="00275DAE">
        <w:t xml:space="preserve">use EID to </w:t>
      </w:r>
      <w:r>
        <w:t>accurately collect and interpret individual animal data to in decision making processes</w:t>
      </w:r>
    </w:p>
    <w:p w:rsidR="00FD6897" w:rsidP="00E82BF4" w:rsidRDefault="00FD6897" w14:paraId="50544A00" w14:textId="764B211E">
      <w:pPr>
        <w:ind w:left="567"/>
      </w:pPr>
      <w:r>
        <w:t xml:space="preserve">Objective 3. Producers are able to identify and rank individual </w:t>
      </w:r>
      <w:r w:rsidR="000358E7">
        <w:t>animal</w:t>
      </w:r>
      <w:r>
        <w:t xml:space="preserve"> performance against their breeding objective or business goals</w:t>
      </w:r>
    </w:p>
    <w:p w:rsidR="0075177E" w:rsidP="0075177E" w:rsidRDefault="00FD6897" w14:paraId="126FF2B3" w14:textId="77777777">
      <w:pPr>
        <w:ind w:left="567"/>
      </w:pPr>
      <w:r>
        <w:t xml:space="preserve">Objective 4. Producers are able to access and interpret carcase feedback data in order to increase compliance to market specifications </w:t>
      </w:r>
    </w:p>
    <w:p w:rsidR="001E77A8" w:rsidP="001E77A8" w:rsidRDefault="001E77A8" w14:paraId="0EFF6742" w14:textId="7DF0C206">
      <w:r>
        <w:t xml:space="preserve">The </w:t>
      </w:r>
      <w:r w:rsidR="000103FF">
        <w:t>session content w</w:t>
      </w:r>
      <w:r w:rsidR="00051060">
        <w:t>as</w:t>
      </w:r>
      <w:r>
        <w:t xml:space="preserve"> de</w:t>
      </w:r>
      <w:r w:rsidR="001D2E64">
        <w:t xml:space="preserve">veloped by livestock consultants specialising in the </w:t>
      </w:r>
      <w:r w:rsidR="000103FF">
        <w:t xml:space="preserve">five topic </w:t>
      </w:r>
      <w:r w:rsidR="000358E7">
        <w:t>areas:</w:t>
      </w:r>
      <w:r w:rsidR="000103FF">
        <w:t xml:space="preserve"> developing </w:t>
      </w:r>
      <w:r w:rsidR="002D3991">
        <w:t>breeding objective</w:t>
      </w:r>
      <w:r w:rsidR="000103FF">
        <w:t>,</w:t>
      </w:r>
      <w:r w:rsidR="004F401D">
        <w:t xml:space="preserve"> </w:t>
      </w:r>
      <w:r w:rsidR="00FE304D">
        <w:t xml:space="preserve">collecting and managing data, animal </w:t>
      </w:r>
      <w:r w:rsidR="008E3AFF">
        <w:t>selection, measuring</w:t>
      </w:r>
      <w:r w:rsidR="00FE304D">
        <w:t xml:space="preserve"> </w:t>
      </w:r>
      <w:r w:rsidR="000103FF">
        <w:t xml:space="preserve">reproductive efficiency of ewes, </w:t>
      </w:r>
      <w:r w:rsidR="00FE304D">
        <w:t xml:space="preserve">and </w:t>
      </w:r>
      <w:r w:rsidR="004F401D">
        <w:t xml:space="preserve">meeting lamb market specifications. </w:t>
      </w:r>
    </w:p>
    <w:p w:rsidR="002D3991" w:rsidP="001E77A8" w:rsidRDefault="002D3991" w14:paraId="07BC3012" w14:textId="0538F114">
      <w:r>
        <w:t xml:space="preserve">Delivery of the </w:t>
      </w:r>
      <w:r w:rsidR="00686EA3">
        <w:t>DYD SLP</w:t>
      </w:r>
      <w:r>
        <w:t xml:space="preserve"> </w:t>
      </w:r>
      <w:r w:rsidR="008E3AFF">
        <w:t>pilot was planned for 2020</w:t>
      </w:r>
      <w:r w:rsidR="00B70718">
        <w:t xml:space="preserve"> for Deliverable 1.1.3</w:t>
      </w:r>
      <w:r w:rsidR="002D184A">
        <w:t>.</w:t>
      </w:r>
      <w:r w:rsidR="00B936AC">
        <w:t xml:space="preserve"> Due to </w:t>
      </w:r>
      <w:r w:rsidR="006A49E4">
        <w:t>COVID</w:t>
      </w:r>
      <w:r w:rsidR="00B936AC">
        <w:t xml:space="preserve"> restrictions</w:t>
      </w:r>
      <w:r w:rsidR="003F78B9">
        <w:t xml:space="preserve"> on</w:t>
      </w:r>
      <w:r w:rsidR="00B936AC">
        <w:t xml:space="preserve"> event </w:t>
      </w:r>
      <w:r w:rsidR="00EB5B9B">
        <w:t>delivery,</w:t>
      </w:r>
      <w:r w:rsidR="00B936AC">
        <w:t xml:space="preserve"> the </w:t>
      </w:r>
      <w:r w:rsidR="00500EAF">
        <w:t>2020</w:t>
      </w:r>
      <w:r w:rsidR="00B936AC">
        <w:t xml:space="preserve"> pilot program was not </w:t>
      </w:r>
      <w:r w:rsidR="008B21B9">
        <w:t>undertaken</w:t>
      </w:r>
      <w:r w:rsidR="00B936AC">
        <w:t xml:space="preserve">. The </w:t>
      </w:r>
      <w:r w:rsidR="00500EAF">
        <w:t>DYD SLP</w:t>
      </w:r>
      <w:r w:rsidR="00B936AC">
        <w:t xml:space="preserve"> is available for </w:t>
      </w:r>
      <w:r w:rsidR="008C68BF">
        <w:t>piloting</w:t>
      </w:r>
      <w:r w:rsidR="00EE48F8">
        <w:t xml:space="preserve"> with support from Agriculture Victoria. </w:t>
      </w:r>
    </w:p>
    <w:p w:rsidR="0075177E" w:rsidP="0075177E" w:rsidRDefault="0075177E" w14:paraId="0581446F" w14:textId="77777777">
      <w:pPr>
        <w:ind w:left="567"/>
      </w:pPr>
    </w:p>
    <w:p w:rsidR="001E77A8" w:rsidP="001E77A8" w:rsidRDefault="001E77A8" w14:paraId="73523728" w14:textId="77777777">
      <w:pPr>
        <w:pStyle w:val="Caption"/>
        <w:sectPr w:rsidR="001E77A8" w:rsidSect="00D44F94">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40" w:right="1440" w:bottom="1440" w:left="1440" w:header="708" w:footer="708" w:gutter="0"/>
          <w:cols w:space="708"/>
          <w:titlePg/>
          <w:docGrid w:linePitch="360"/>
        </w:sectPr>
      </w:pPr>
    </w:p>
    <w:p w:rsidR="001E77A8" w:rsidP="00E82BF4" w:rsidRDefault="001E77A8" w14:paraId="17FB8B94" w14:textId="27CBD302">
      <w:pPr>
        <w:pStyle w:val="Caption"/>
      </w:pPr>
      <w:r>
        <w:lastRenderedPageBreak/>
        <w:t xml:space="preserve">Table </w:t>
      </w:r>
      <w:r>
        <w:fldChar w:fldCharType="begin"/>
      </w:r>
      <w:r>
        <w:instrText> SEQ Table \* ARABIC </w:instrText>
      </w:r>
      <w:r>
        <w:fldChar w:fldCharType="separate"/>
      </w:r>
      <w:r w:rsidR="00C643DA">
        <w:rPr>
          <w:noProof/>
        </w:rPr>
        <w:t>6</w:t>
      </w:r>
      <w:r>
        <w:fldChar w:fldCharType="end"/>
      </w:r>
      <w:r>
        <w:t>. DYD SLP session plan</w:t>
      </w:r>
    </w:p>
    <w:tbl>
      <w:tblPr>
        <w:tblStyle w:val="TableGrid"/>
        <w:tblW w:w="14454" w:type="dxa"/>
        <w:tblLook w:val="04A0" w:firstRow="1" w:lastRow="0" w:firstColumn="1" w:lastColumn="0" w:noHBand="0" w:noVBand="1"/>
      </w:tblPr>
      <w:tblGrid>
        <w:gridCol w:w="3681"/>
        <w:gridCol w:w="2556"/>
        <w:gridCol w:w="4957"/>
        <w:gridCol w:w="3260"/>
      </w:tblGrid>
      <w:tr w:rsidR="00222545" w:rsidTr="00E82BF4" w14:paraId="04267D52" w14:textId="77777777">
        <w:trPr>
          <w:trHeight w:val="567"/>
        </w:trPr>
        <w:tc>
          <w:tcPr>
            <w:tcW w:w="14454" w:type="dxa"/>
            <w:gridSpan w:val="4"/>
            <w:shd w:val="clear" w:color="auto" w:fill="E2EFD9" w:themeFill="accent6" w:themeFillTint="33"/>
          </w:tcPr>
          <w:p w:rsidR="00222545" w:rsidP="003121F1" w:rsidRDefault="00222545" w14:paraId="3B4C9615" w14:textId="49E18246">
            <w:pPr>
              <w:spacing w:before="120" w:line="276" w:lineRule="auto"/>
              <w:rPr>
                <w:b/>
                <w:bCs/>
              </w:rPr>
            </w:pPr>
            <w:r w:rsidRPr="00C23B03">
              <w:rPr>
                <w:rFonts w:cs="Arial"/>
                <w:b/>
              </w:rPr>
              <w:t>Session number</w:t>
            </w:r>
            <w:r>
              <w:rPr>
                <w:rFonts w:cs="Arial"/>
                <w:b/>
              </w:rPr>
              <w:t xml:space="preserve"> 1</w:t>
            </w:r>
            <w:r w:rsidR="005167C4">
              <w:rPr>
                <w:rFonts w:cs="Arial"/>
                <w:b/>
              </w:rPr>
              <w:t>:</w:t>
            </w:r>
            <w:r>
              <w:rPr>
                <w:rFonts w:cs="Arial"/>
                <w:b/>
              </w:rPr>
              <w:t xml:space="preserve">          </w:t>
            </w:r>
            <w:r w:rsidRPr="00D3298B">
              <w:rPr>
                <w:rFonts w:cs="Arial"/>
                <w:i/>
                <w:sz w:val="24"/>
                <w:szCs w:val="24"/>
              </w:rPr>
              <w:t xml:space="preserve">Introduction to Define Your Data </w:t>
            </w:r>
            <w:r w:rsidR="008B168F">
              <w:rPr>
                <w:rFonts w:cs="Arial"/>
                <w:i/>
                <w:sz w:val="24"/>
                <w:szCs w:val="24"/>
              </w:rPr>
              <w:t>and</w:t>
            </w:r>
            <w:r>
              <w:rPr>
                <w:rFonts w:cs="Arial"/>
                <w:i/>
                <w:sz w:val="24"/>
                <w:szCs w:val="24"/>
              </w:rPr>
              <w:t xml:space="preserve"> Breeding Objectives</w:t>
            </w:r>
            <w:r w:rsidRPr="00D3298B">
              <w:rPr>
                <w:rFonts w:cs="Arial"/>
                <w:i/>
                <w:sz w:val="24"/>
                <w:szCs w:val="24"/>
              </w:rPr>
              <w:t xml:space="preserve">                                                                                     </w:t>
            </w:r>
          </w:p>
        </w:tc>
      </w:tr>
      <w:tr w:rsidR="00222545" w:rsidTr="00E82BF4" w14:paraId="27E5B74A" w14:textId="77777777">
        <w:tc>
          <w:tcPr>
            <w:tcW w:w="3681" w:type="dxa"/>
            <w:vAlign w:val="center"/>
          </w:tcPr>
          <w:p w:rsidR="00222545" w:rsidP="003121F1" w:rsidRDefault="00222545" w14:paraId="53A27686" w14:textId="77777777">
            <w:pPr>
              <w:rPr>
                <w:b/>
                <w:bCs/>
              </w:rPr>
            </w:pPr>
            <w:r>
              <w:rPr>
                <w:rFonts w:cs="Arial"/>
                <w:b/>
              </w:rPr>
              <w:t>Learning outcome/s</w:t>
            </w:r>
          </w:p>
        </w:tc>
        <w:tc>
          <w:tcPr>
            <w:tcW w:w="2556" w:type="dxa"/>
            <w:vAlign w:val="center"/>
          </w:tcPr>
          <w:p w:rsidRPr="005D7039" w:rsidR="00222545" w:rsidP="003121F1" w:rsidRDefault="00222545" w14:paraId="1AA9D450" w14:textId="77777777">
            <w:pPr>
              <w:spacing w:line="276" w:lineRule="auto"/>
              <w:rPr>
                <w:b/>
                <w:bCs/>
                <w:iCs/>
              </w:rPr>
            </w:pPr>
            <w:r w:rsidRPr="005D7039">
              <w:rPr>
                <w:rFonts w:cs="Arial"/>
                <w:b/>
                <w:bCs/>
                <w:iCs/>
              </w:rPr>
              <w:t>Learning topics*</w:t>
            </w:r>
          </w:p>
        </w:tc>
        <w:tc>
          <w:tcPr>
            <w:tcW w:w="4957" w:type="dxa"/>
            <w:vAlign w:val="center"/>
          </w:tcPr>
          <w:p w:rsidR="00222545" w:rsidP="003121F1" w:rsidRDefault="00222545" w14:paraId="0042CE8B" w14:textId="77777777">
            <w:pPr>
              <w:spacing w:line="276" w:lineRule="auto"/>
              <w:rPr>
                <w:b/>
                <w:bCs/>
              </w:rPr>
            </w:pPr>
            <w:r>
              <w:rPr>
                <w:rFonts w:cs="Arial"/>
                <w:b/>
              </w:rPr>
              <w:t>Learning activities</w:t>
            </w:r>
          </w:p>
        </w:tc>
        <w:tc>
          <w:tcPr>
            <w:tcW w:w="3260" w:type="dxa"/>
            <w:vAlign w:val="center"/>
          </w:tcPr>
          <w:p w:rsidR="00222545" w:rsidP="003121F1" w:rsidRDefault="00222545" w14:paraId="1DFA56EE" w14:textId="77777777">
            <w:pPr>
              <w:spacing w:line="276" w:lineRule="auto"/>
              <w:rPr>
                <w:b/>
                <w:bCs/>
              </w:rPr>
            </w:pPr>
            <w:r w:rsidRPr="0072100A">
              <w:rPr>
                <w:rFonts w:cs="Arial"/>
                <w:b/>
                <w:bCs/>
              </w:rPr>
              <w:t>Supporting tools or learning resources to be used</w:t>
            </w:r>
          </w:p>
        </w:tc>
      </w:tr>
      <w:tr w:rsidR="00222545" w:rsidTr="00E82BF4" w14:paraId="00C4EA69" w14:textId="77777777">
        <w:tc>
          <w:tcPr>
            <w:tcW w:w="3681" w:type="dxa"/>
          </w:tcPr>
          <w:p w:rsidRPr="00E078B1" w:rsidR="00222545" w:rsidP="003121F1" w:rsidRDefault="00222545" w14:paraId="32B5570B" w14:textId="77777777">
            <w:pPr>
              <w:spacing w:line="264" w:lineRule="auto"/>
            </w:pPr>
            <w:r w:rsidRPr="00E078B1">
              <w:t>Participation in this theory session will increase understanding of:</w:t>
            </w:r>
          </w:p>
          <w:p w:rsidR="00222545" w:rsidP="00222545" w:rsidRDefault="00222545" w14:paraId="71D90D92" w14:textId="77777777">
            <w:pPr>
              <w:pStyle w:val="ListParagraph"/>
              <w:numPr>
                <w:ilvl w:val="0"/>
                <w:numId w:val="27"/>
              </w:numPr>
              <w:spacing w:after="0" w:line="264" w:lineRule="auto"/>
              <w:ind w:left="447" w:hanging="283"/>
            </w:pPr>
            <w:r>
              <w:t>The DYD cycle</w:t>
            </w:r>
          </w:p>
          <w:p w:rsidR="00222545" w:rsidP="00222545" w:rsidRDefault="00222545" w14:paraId="2EEA8C4E" w14:textId="77777777">
            <w:pPr>
              <w:pStyle w:val="ListParagraph"/>
              <w:numPr>
                <w:ilvl w:val="0"/>
                <w:numId w:val="27"/>
              </w:numPr>
              <w:spacing w:after="0" w:line="264" w:lineRule="auto"/>
              <w:ind w:left="447" w:hanging="283"/>
            </w:pPr>
            <w:r>
              <w:t xml:space="preserve">SMART breeding objectives and/or business goal </w:t>
            </w:r>
          </w:p>
          <w:p w:rsidR="00222545" w:rsidP="00222545" w:rsidRDefault="00222545" w14:paraId="77156652" w14:textId="77777777">
            <w:pPr>
              <w:pStyle w:val="ListParagraph"/>
              <w:numPr>
                <w:ilvl w:val="0"/>
                <w:numId w:val="27"/>
              </w:numPr>
              <w:spacing w:after="0" w:line="264" w:lineRule="auto"/>
              <w:ind w:left="447" w:hanging="283"/>
              <w:rPr>
                <w:rFonts w:cs="Arial"/>
                <w:bCs/>
              </w:rPr>
            </w:pPr>
            <w:r>
              <w:rPr>
                <w:rFonts w:cs="Arial"/>
                <w:bCs/>
              </w:rPr>
              <w:t xml:space="preserve">The role of </w:t>
            </w:r>
            <w:r w:rsidRPr="00305D75">
              <w:rPr>
                <w:rFonts w:cs="Arial"/>
                <w:bCs/>
              </w:rPr>
              <w:t xml:space="preserve">EID </w:t>
            </w:r>
            <w:r>
              <w:rPr>
                <w:rFonts w:cs="Arial"/>
                <w:bCs/>
              </w:rPr>
              <w:t>as</w:t>
            </w:r>
            <w:r w:rsidRPr="00305D75">
              <w:rPr>
                <w:rFonts w:cs="Arial"/>
                <w:bCs/>
              </w:rPr>
              <w:t xml:space="preserve"> a tool</w:t>
            </w:r>
            <w:r>
              <w:rPr>
                <w:rFonts w:cs="Arial"/>
                <w:bCs/>
              </w:rPr>
              <w:t xml:space="preserve"> for data collection</w:t>
            </w:r>
          </w:p>
          <w:p w:rsidRPr="00305D75" w:rsidR="00222545" w:rsidP="00222545" w:rsidRDefault="00222545" w14:paraId="0B035DC4" w14:textId="77777777">
            <w:pPr>
              <w:pStyle w:val="ListParagraph"/>
              <w:numPr>
                <w:ilvl w:val="0"/>
                <w:numId w:val="27"/>
              </w:numPr>
              <w:spacing w:after="0" w:line="264" w:lineRule="auto"/>
              <w:ind w:left="447" w:hanging="283"/>
              <w:rPr>
                <w:rFonts w:cs="Arial"/>
                <w:bCs/>
              </w:rPr>
            </w:pPr>
            <w:r>
              <w:rPr>
                <w:rFonts w:cs="Arial"/>
                <w:bCs/>
              </w:rPr>
              <w:t>The “measure to manage” concept</w:t>
            </w:r>
          </w:p>
          <w:p w:rsidR="00222545" w:rsidP="003121F1" w:rsidRDefault="00222545" w14:paraId="1B30D2FD" w14:textId="77777777">
            <w:pPr>
              <w:spacing w:line="264" w:lineRule="auto"/>
              <w:rPr>
                <w:b/>
                <w:bCs/>
              </w:rPr>
            </w:pPr>
          </w:p>
        </w:tc>
        <w:tc>
          <w:tcPr>
            <w:tcW w:w="2556" w:type="dxa"/>
          </w:tcPr>
          <w:p w:rsidR="00222545" w:rsidP="003121F1" w:rsidRDefault="00222545" w14:paraId="3B1B02E3" w14:textId="77777777">
            <w:pPr>
              <w:rPr>
                <w:rFonts w:cs="Proxima Nova"/>
                <w:b/>
                <w:color w:val="000000"/>
                <w:sz w:val="18"/>
                <w:szCs w:val="18"/>
              </w:rPr>
            </w:pPr>
            <w:r w:rsidRPr="0054032D">
              <w:rPr>
                <w:rFonts w:cs="Proxima Nova"/>
                <w:b/>
                <w:color w:val="000000"/>
                <w:sz w:val="18"/>
                <w:szCs w:val="18"/>
              </w:rPr>
              <w:t>Curriculum:</w:t>
            </w:r>
          </w:p>
          <w:p w:rsidRPr="00DB0384" w:rsidR="00222545" w:rsidP="003121F1" w:rsidRDefault="00222545" w14:paraId="164A832D" w14:textId="77777777">
            <w:pPr>
              <w:rPr>
                <w:rFonts w:cs="Proxima Nova"/>
                <w:bCs/>
                <w:color w:val="000000"/>
                <w:sz w:val="18"/>
                <w:szCs w:val="18"/>
                <w:u w:val="single"/>
              </w:rPr>
            </w:pPr>
            <w:r w:rsidRPr="00DB0384">
              <w:rPr>
                <w:rFonts w:cs="Proxima Nova"/>
                <w:bCs/>
                <w:color w:val="000000"/>
                <w:sz w:val="18"/>
                <w:szCs w:val="18"/>
                <w:u w:val="single"/>
              </w:rPr>
              <w:t>Reproduction &amp; Genetics (Sheep)</w:t>
            </w:r>
          </w:p>
          <w:p w:rsidRPr="00F44D25" w:rsidR="00222545" w:rsidP="003121F1" w:rsidRDefault="00222545" w14:paraId="43971E7A" w14:textId="77777777">
            <w:pPr>
              <w:pStyle w:val="Pa20"/>
              <w:spacing w:line="288" w:lineRule="auto"/>
              <w:ind w:left="35"/>
              <w:jc w:val="both"/>
              <w:rPr>
                <w:rFonts w:asciiTheme="minorHAnsi" w:hAnsiTheme="minorHAnsi" w:cstheme="minorHAnsi"/>
                <w:color w:val="000000"/>
                <w:sz w:val="18"/>
                <w:szCs w:val="18"/>
              </w:rPr>
            </w:pPr>
            <w:r w:rsidRPr="00F44D25">
              <w:rPr>
                <w:rFonts w:asciiTheme="minorHAnsi" w:hAnsiTheme="minorHAnsi" w:cstheme="minorHAnsi"/>
                <w:color w:val="000000"/>
                <w:sz w:val="18"/>
                <w:szCs w:val="18"/>
              </w:rPr>
              <w:t xml:space="preserve">4.1 Productive and profitable genetics. </w:t>
            </w:r>
          </w:p>
          <w:p w:rsidRPr="00F44D25" w:rsidR="00222545" w:rsidP="003121F1" w:rsidRDefault="00222545" w14:paraId="177912F4" w14:textId="77777777">
            <w:pPr>
              <w:pStyle w:val="Pa20"/>
              <w:spacing w:line="288" w:lineRule="auto"/>
              <w:ind w:left="35"/>
              <w:jc w:val="both"/>
              <w:rPr>
                <w:rFonts w:asciiTheme="minorHAnsi" w:hAnsiTheme="minorHAnsi" w:cstheme="minorHAnsi"/>
                <w:color w:val="000000"/>
                <w:sz w:val="18"/>
                <w:szCs w:val="18"/>
              </w:rPr>
            </w:pPr>
            <w:r w:rsidRPr="00F44D25">
              <w:rPr>
                <w:rFonts w:asciiTheme="minorHAnsi" w:hAnsiTheme="minorHAnsi" w:cstheme="minorHAnsi"/>
                <w:color w:val="000000"/>
                <w:sz w:val="18"/>
                <w:szCs w:val="18"/>
              </w:rPr>
              <w:t xml:space="preserve">4.2 Trait selection. </w:t>
            </w:r>
          </w:p>
          <w:p w:rsidR="00222545" w:rsidP="003121F1" w:rsidRDefault="00222545" w14:paraId="1AD8CBF2" w14:textId="77777777">
            <w:pPr>
              <w:ind w:left="35"/>
              <w:rPr>
                <w:rFonts w:cs="Proxima Nova"/>
                <w:color w:val="000000"/>
                <w:sz w:val="18"/>
                <w:szCs w:val="18"/>
              </w:rPr>
            </w:pPr>
            <w:r w:rsidRPr="00F44D25">
              <w:rPr>
                <w:rFonts w:cstheme="minorHAnsi"/>
                <w:color w:val="000000"/>
                <w:sz w:val="18"/>
                <w:szCs w:val="18"/>
              </w:rPr>
              <w:t>4.3 Selecting profitable sheep</w:t>
            </w:r>
            <w:r>
              <w:rPr>
                <w:rFonts w:cs="Proxima Nova"/>
                <w:color w:val="000000"/>
                <w:sz w:val="18"/>
                <w:szCs w:val="18"/>
              </w:rPr>
              <w:t xml:space="preserve">. </w:t>
            </w:r>
          </w:p>
          <w:p w:rsidR="00222545" w:rsidP="003121F1" w:rsidRDefault="00222545" w14:paraId="0A14CA53" w14:textId="77777777">
            <w:pPr>
              <w:spacing w:line="264" w:lineRule="auto"/>
              <w:ind w:left="35"/>
              <w:rPr>
                <w:rFonts w:cs="Proxima Nova"/>
                <w:bCs/>
                <w:color w:val="000000"/>
                <w:sz w:val="18"/>
                <w:szCs w:val="18"/>
              </w:rPr>
            </w:pPr>
          </w:p>
          <w:p w:rsidRPr="0054032D" w:rsidR="00222545" w:rsidP="003121F1" w:rsidRDefault="00222545" w14:paraId="5AA28999" w14:textId="77777777">
            <w:pPr>
              <w:spacing w:line="264" w:lineRule="auto"/>
              <w:rPr>
                <w:rFonts w:cs="Proxima Nova"/>
                <w:b/>
                <w:color w:val="000000"/>
                <w:sz w:val="18"/>
                <w:szCs w:val="18"/>
              </w:rPr>
            </w:pPr>
            <w:r w:rsidRPr="0054032D">
              <w:rPr>
                <w:rFonts w:cs="Proxima Nova"/>
                <w:b/>
                <w:color w:val="000000"/>
                <w:sz w:val="18"/>
                <w:szCs w:val="18"/>
              </w:rPr>
              <w:t>Curriculum links:</w:t>
            </w:r>
          </w:p>
          <w:p w:rsidR="00222545" w:rsidP="00222545" w:rsidRDefault="00222545" w14:paraId="28859C4F" w14:textId="77777777">
            <w:pPr>
              <w:pStyle w:val="ListParagraph"/>
              <w:numPr>
                <w:ilvl w:val="0"/>
                <w:numId w:val="27"/>
              </w:numPr>
              <w:spacing w:after="0" w:line="264" w:lineRule="auto"/>
              <w:ind w:left="460" w:hanging="283"/>
              <w:jc w:val="both"/>
              <w:rPr>
                <w:bCs/>
              </w:rPr>
            </w:pPr>
            <w:r>
              <w:rPr>
                <w:bCs/>
              </w:rPr>
              <w:t>Business</w:t>
            </w:r>
          </w:p>
          <w:p w:rsidRPr="00425672" w:rsidR="00222545" w:rsidP="00222545" w:rsidRDefault="00222545" w14:paraId="28CA417E" w14:textId="77777777">
            <w:pPr>
              <w:pStyle w:val="ListParagraph"/>
              <w:numPr>
                <w:ilvl w:val="0"/>
                <w:numId w:val="27"/>
              </w:numPr>
              <w:spacing w:after="0" w:line="264" w:lineRule="auto"/>
              <w:ind w:left="460" w:hanging="283"/>
              <w:jc w:val="both"/>
              <w:rPr>
                <w:bCs/>
              </w:rPr>
            </w:pPr>
            <w:r>
              <w:rPr>
                <w:bCs/>
              </w:rPr>
              <w:t>People</w:t>
            </w:r>
          </w:p>
        </w:tc>
        <w:tc>
          <w:tcPr>
            <w:tcW w:w="4957" w:type="dxa"/>
          </w:tcPr>
          <w:p w:rsidR="00222545" w:rsidP="003121F1" w:rsidRDefault="00222545" w14:paraId="723F3A7D" w14:textId="77777777">
            <w:pPr>
              <w:spacing w:line="264" w:lineRule="auto"/>
              <w:rPr>
                <w:rFonts w:cs="Arial"/>
                <w:b/>
              </w:rPr>
            </w:pPr>
            <w:r>
              <w:rPr>
                <w:rFonts w:cs="Arial"/>
                <w:b/>
              </w:rPr>
              <w:t>Delivery method</w:t>
            </w:r>
            <w:r w:rsidRPr="009517E8">
              <w:rPr>
                <w:rFonts w:cs="Arial"/>
                <w:b/>
              </w:rPr>
              <w:t>:</w:t>
            </w:r>
          </w:p>
          <w:p w:rsidR="00222545" w:rsidP="00222545" w:rsidRDefault="00222545" w14:paraId="7EB3C4B1" w14:textId="77777777">
            <w:pPr>
              <w:pStyle w:val="ListParagraph"/>
              <w:numPr>
                <w:ilvl w:val="0"/>
                <w:numId w:val="27"/>
              </w:numPr>
              <w:spacing w:after="0" w:line="264" w:lineRule="auto"/>
              <w:ind w:left="460" w:hanging="283"/>
              <w:rPr>
                <w:rFonts w:cs="Arial"/>
                <w:bCs/>
              </w:rPr>
            </w:pPr>
            <w:r>
              <w:rPr>
                <w:rFonts w:cs="Arial"/>
                <w:bCs/>
              </w:rPr>
              <w:t xml:space="preserve">Workshop </w:t>
            </w:r>
          </w:p>
          <w:p w:rsidR="00222545" w:rsidP="003121F1" w:rsidRDefault="00222545" w14:paraId="518DC119" w14:textId="77777777">
            <w:pPr>
              <w:spacing w:line="264" w:lineRule="auto"/>
              <w:rPr>
                <w:b/>
                <w:bCs/>
              </w:rPr>
            </w:pPr>
          </w:p>
          <w:p w:rsidR="00222545" w:rsidP="003121F1" w:rsidRDefault="00222545" w14:paraId="4635AD3B" w14:textId="77777777">
            <w:pPr>
              <w:spacing w:line="264" w:lineRule="auto"/>
              <w:rPr>
                <w:b/>
                <w:bCs/>
              </w:rPr>
            </w:pPr>
            <w:r>
              <w:rPr>
                <w:b/>
                <w:bCs/>
              </w:rPr>
              <w:t>How will you train the skill?</w:t>
            </w:r>
          </w:p>
          <w:p w:rsidR="00222545" w:rsidP="00222545" w:rsidRDefault="00222545" w14:paraId="14437F69" w14:textId="68ACBCE8">
            <w:pPr>
              <w:pStyle w:val="ListParagraph"/>
              <w:numPr>
                <w:ilvl w:val="0"/>
                <w:numId w:val="27"/>
              </w:numPr>
              <w:spacing w:after="0" w:line="264" w:lineRule="auto"/>
              <w:ind w:left="460" w:hanging="283"/>
            </w:pPr>
            <w:r>
              <w:t xml:space="preserve">Theory session of DYD and </w:t>
            </w:r>
            <w:r w:rsidR="008B5FB6">
              <w:t>Breeding Objectives</w:t>
            </w:r>
            <w:r w:rsidR="001F3137">
              <w:t xml:space="preserve"> (BO)</w:t>
            </w:r>
          </w:p>
          <w:p w:rsidR="00222545" w:rsidP="00222545" w:rsidRDefault="00222545" w14:paraId="7C7BA3DA" w14:textId="66265D90">
            <w:pPr>
              <w:pStyle w:val="ListParagraph"/>
              <w:numPr>
                <w:ilvl w:val="0"/>
                <w:numId w:val="27"/>
              </w:numPr>
              <w:spacing w:after="0" w:line="264" w:lineRule="auto"/>
              <w:ind w:left="460" w:hanging="283"/>
            </w:pPr>
            <w:r>
              <w:t xml:space="preserve">Practical demonstration of BWFW </w:t>
            </w:r>
            <w:r w:rsidR="00A84D95">
              <w:t>(Bred Well Fed Well)</w:t>
            </w:r>
            <w:r>
              <w:t xml:space="preserve"> BO tool</w:t>
            </w:r>
          </w:p>
          <w:p w:rsidRPr="00F71136" w:rsidR="00222545" w:rsidP="00222545" w:rsidRDefault="00222545" w14:paraId="2E49D1B1" w14:textId="77777777">
            <w:pPr>
              <w:pStyle w:val="ListParagraph"/>
              <w:numPr>
                <w:ilvl w:val="0"/>
                <w:numId w:val="27"/>
              </w:numPr>
              <w:spacing w:after="0" w:line="264" w:lineRule="auto"/>
              <w:ind w:left="460" w:hanging="283"/>
            </w:pPr>
            <w:r>
              <w:t>Practical session developing own BO</w:t>
            </w:r>
          </w:p>
          <w:p w:rsidR="00222545" w:rsidP="003121F1" w:rsidRDefault="00222545" w14:paraId="60FE3191" w14:textId="77777777">
            <w:pPr>
              <w:spacing w:line="264" w:lineRule="auto"/>
              <w:rPr>
                <w:b/>
                <w:bCs/>
              </w:rPr>
            </w:pPr>
          </w:p>
          <w:p w:rsidR="00222545" w:rsidP="003121F1" w:rsidRDefault="00222545" w14:paraId="12C05F58" w14:textId="77777777">
            <w:pPr>
              <w:spacing w:line="264" w:lineRule="auto"/>
              <w:rPr>
                <w:b/>
                <w:bCs/>
              </w:rPr>
            </w:pPr>
            <w:r>
              <w:rPr>
                <w:b/>
                <w:bCs/>
              </w:rPr>
              <w:t>How will you assess the skill?</w:t>
            </w:r>
          </w:p>
          <w:p w:rsidR="00222545" w:rsidP="00222545" w:rsidRDefault="00222545" w14:paraId="79167A5F" w14:textId="77777777">
            <w:pPr>
              <w:pStyle w:val="ListParagraph"/>
              <w:numPr>
                <w:ilvl w:val="0"/>
                <w:numId w:val="27"/>
              </w:numPr>
              <w:spacing w:after="0" w:line="264" w:lineRule="auto"/>
              <w:ind w:left="460" w:hanging="283"/>
              <w:rPr>
                <w:rFonts w:cs="Arial"/>
                <w:bCs/>
              </w:rPr>
            </w:pPr>
            <w:r w:rsidRPr="003A232A">
              <w:rPr>
                <w:rFonts w:cs="Arial"/>
                <w:bCs/>
              </w:rPr>
              <w:t>Completion of own BO</w:t>
            </w:r>
          </w:p>
          <w:p w:rsidRPr="003A232A" w:rsidR="00222545" w:rsidP="003121F1" w:rsidRDefault="00222545" w14:paraId="6E6192AF" w14:textId="77777777">
            <w:pPr>
              <w:pStyle w:val="ListParagraph"/>
              <w:spacing w:after="0" w:line="264" w:lineRule="auto"/>
              <w:rPr>
                <w:rFonts w:cs="Arial"/>
                <w:bCs/>
              </w:rPr>
            </w:pPr>
          </w:p>
        </w:tc>
        <w:tc>
          <w:tcPr>
            <w:tcW w:w="3260" w:type="dxa"/>
          </w:tcPr>
          <w:p w:rsidR="00222545" w:rsidP="003121F1" w:rsidRDefault="00222545" w14:paraId="30452D4D" w14:textId="77777777">
            <w:pPr>
              <w:spacing w:line="264" w:lineRule="auto"/>
              <w:rPr>
                <w:rFonts w:cs="Arial"/>
                <w:b/>
              </w:rPr>
            </w:pPr>
            <w:r>
              <w:rPr>
                <w:rFonts w:cs="Arial"/>
                <w:b/>
              </w:rPr>
              <w:t>Resources</w:t>
            </w:r>
            <w:r w:rsidRPr="009517E8">
              <w:rPr>
                <w:rFonts w:cs="Arial"/>
                <w:b/>
              </w:rPr>
              <w:t>:</w:t>
            </w:r>
          </w:p>
          <w:p w:rsidR="00222545" w:rsidP="00222545" w:rsidRDefault="00222545" w14:paraId="68E7A1D6" w14:textId="77777777">
            <w:pPr>
              <w:pStyle w:val="ListParagraph"/>
              <w:numPr>
                <w:ilvl w:val="0"/>
                <w:numId w:val="27"/>
              </w:numPr>
              <w:spacing w:after="0" w:line="264" w:lineRule="auto"/>
              <w:ind w:left="451" w:hanging="283"/>
              <w:jc w:val="both"/>
              <w:rPr>
                <w:rFonts w:cs="Arial"/>
                <w:bCs/>
              </w:rPr>
            </w:pPr>
            <w:r>
              <w:rPr>
                <w:rFonts w:cs="Arial"/>
                <w:bCs/>
              </w:rPr>
              <w:t>Slide presentation</w:t>
            </w:r>
          </w:p>
          <w:p w:rsidR="00222545" w:rsidP="00222545" w:rsidRDefault="00222545" w14:paraId="193877CB" w14:textId="45D7F835">
            <w:pPr>
              <w:pStyle w:val="ListParagraph"/>
              <w:numPr>
                <w:ilvl w:val="0"/>
                <w:numId w:val="27"/>
              </w:numPr>
              <w:spacing w:after="0" w:line="264" w:lineRule="auto"/>
              <w:ind w:left="451" w:hanging="283"/>
              <w:jc w:val="both"/>
              <w:rPr>
                <w:rFonts w:cs="Arial"/>
                <w:bCs/>
              </w:rPr>
            </w:pPr>
            <w:r>
              <w:rPr>
                <w:rFonts w:cs="Arial"/>
                <w:bCs/>
              </w:rPr>
              <w:t xml:space="preserve">BWFW </w:t>
            </w:r>
            <w:r w:rsidR="00B77D2B">
              <w:rPr>
                <w:rFonts w:cs="Arial"/>
                <w:bCs/>
              </w:rPr>
              <w:t>B</w:t>
            </w:r>
            <w:r w:rsidR="008C68BF">
              <w:rPr>
                <w:rFonts w:cs="Arial"/>
                <w:bCs/>
              </w:rPr>
              <w:t xml:space="preserve">reeding </w:t>
            </w:r>
            <w:r w:rsidR="00B77D2B">
              <w:rPr>
                <w:rFonts w:cs="Arial"/>
                <w:bCs/>
              </w:rPr>
              <w:t>O</w:t>
            </w:r>
            <w:r w:rsidR="008C68BF">
              <w:rPr>
                <w:rFonts w:cs="Arial"/>
                <w:bCs/>
              </w:rPr>
              <w:t>bjective</w:t>
            </w:r>
            <w:r>
              <w:rPr>
                <w:rFonts w:cs="Arial"/>
                <w:bCs/>
              </w:rPr>
              <w:t xml:space="preserve"> tool</w:t>
            </w:r>
          </w:p>
          <w:p w:rsidR="00222545" w:rsidP="00222545" w:rsidRDefault="00222545" w14:paraId="2658738D" w14:textId="77777777">
            <w:pPr>
              <w:pStyle w:val="ListParagraph"/>
              <w:numPr>
                <w:ilvl w:val="0"/>
                <w:numId w:val="27"/>
              </w:numPr>
              <w:spacing w:after="0" w:line="264" w:lineRule="auto"/>
              <w:ind w:left="451" w:hanging="283"/>
              <w:jc w:val="both"/>
              <w:rPr>
                <w:rFonts w:cs="Arial"/>
                <w:bCs/>
              </w:rPr>
            </w:pPr>
            <w:r>
              <w:rPr>
                <w:rFonts w:cs="Arial"/>
                <w:bCs/>
              </w:rPr>
              <w:t>Breeding Objective template</w:t>
            </w:r>
          </w:p>
          <w:p w:rsidR="00222545" w:rsidP="003121F1" w:rsidRDefault="00222545" w14:paraId="2A55A2AB" w14:textId="77777777">
            <w:pPr>
              <w:pStyle w:val="ListParagraph"/>
              <w:spacing w:after="0" w:line="264" w:lineRule="auto"/>
              <w:rPr>
                <w:rFonts w:cs="Arial"/>
                <w:bCs/>
              </w:rPr>
            </w:pPr>
          </w:p>
          <w:p w:rsidR="00222545" w:rsidP="003121F1" w:rsidRDefault="00222545" w14:paraId="324E47AC" w14:textId="77777777">
            <w:pPr>
              <w:pStyle w:val="ListParagraph"/>
              <w:spacing w:after="0" w:line="264" w:lineRule="auto"/>
              <w:rPr>
                <w:rFonts w:cs="Arial"/>
                <w:bCs/>
              </w:rPr>
            </w:pPr>
          </w:p>
          <w:p w:rsidR="00222545" w:rsidP="003121F1" w:rsidRDefault="00222545" w14:paraId="00206B41" w14:textId="77777777">
            <w:pPr>
              <w:pStyle w:val="ListParagraph"/>
              <w:spacing w:after="0" w:line="264" w:lineRule="auto"/>
              <w:rPr>
                <w:rFonts w:cs="Arial"/>
                <w:bCs/>
              </w:rPr>
            </w:pPr>
          </w:p>
          <w:p w:rsidR="00222545" w:rsidP="003121F1" w:rsidRDefault="00222545" w14:paraId="76BF40F3" w14:textId="77777777">
            <w:pPr>
              <w:pStyle w:val="ListParagraph"/>
              <w:spacing w:after="0" w:line="264" w:lineRule="auto"/>
              <w:rPr>
                <w:rFonts w:cs="Arial"/>
                <w:bCs/>
              </w:rPr>
            </w:pPr>
          </w:p>
          <w:p w:rsidRPr="006F69CF" w:rsidR="00222545" w:rsidP="003121F1" w:rsidRDefault="00222545" w14:paraId="222BAE28" w14:textId="77777777">
            <w:pPr>
              <w:pStyle w:val="ListParagraph"/>
              <w:spacing w:after="0" w:line="264" w:lineRule="auto"/>
              <w:rPr>
                <w:rFonts w:cs="Arial"/>
                <w:bCs/>
              </w:rPr>
            </w:pPr>
          </w:p>
        </w:tc>
      </w:tr>
      <w:tr w:rsidR="00E439B9" w:rsidTr="00E82BF4" w14:paraId="03C37294" w14:textId="77777777">
        <w:trPr>
          <w:trHeight w:val="567"/>
        </w:trPr>
        <w:tc>
          <w:tcPr>
            <w:tcW w:w="14454" w:type="dxa"/>
            <w:gridSpan w:val="4"/>
            <w:shd w:val="clear" w:color="auto" w:fill="E2EFD9" w:themeFill="accent6" w:themeFillTint="33"/>
          </w:tcPr>
          <w:p w:rsidR="00E439B9" w:rsidP="003121F1" w:rsidRDefault="00E439B9" w14:paraId="3DB92B6B" w14:textId="0959E0A0">
            <w:pPr>
              <w:spacing w:before="120" w:line="276" w:lineRule="auto"/>
              <w:rPr>
                <w:b/>
                <w:bCs/>
              </w:rPr>
            </w:pPr>
            <w:r w:rsidRPr="00C23B03">
              <w:rPr>
                <w:rFonts w:cs="Arial"/>
                <w:b/>
              </w:rPr>
              <w:t>Session number</w:t>
            </w:r>
            <w:r>
              <w:rPr>
                <w:rFonts w:cs="Arial"/>
                <w:b/>
              </w:rPr>
              <w:t xml:space="preserve"> 2</w:t>
            </w:r>
            <w:r w:rsidR="005167C4">
              <w:rPr>
                <w:rFonts w:cs="Arial"/>
                <w:b/>
              </w:rPr>
              <w:t>:</w:t>
            </w:r>
            <w:r>
              <w:rPr>
                <w:rFonts w:cs="Arial"/>
                <w:b/>
              </w:rPr>
              <w:t xml:space="preserve">          </w:t>
            </w:r>
            <w:r w:rsidRPr="00FA196A">
              <w:rPr>
                <w:rFonts w:cs="Arial"/>
                <w:i/>
                <w:sz w:val="24"/>
                <w:szCs w:val="24"/>
              </w:rPr>
              <w:t>EID underpins on-farm reproductive efficiency</w:t>
            </w:r>
          </w:p>
        </w:tc>
      </w:tr>
      <w:tr w:rsidR="00E439B9" w:rsidTr="00E82BF4" w14:paraId="19E9313C" w14:textId="77777777">
        <w:tc>
          <w:tcPr>
            <w:tcW w:w="3681" w:type="dxa"/>
            <w:vAlign w:val="center"/>
          </w:tcPr>
          <w:p w:rsidR="00E439B9" w:rsidP="003121F1" w:rsidRDefault="00E439B9" w14:paraId="7C0F4EE9" w14:textId="77777777">
            <w:pPr>
              <w:rPr>
                <w:b/>
                <w:bCs/>
              </w:rPr>
            </w:pPr>
            <w:r>
              <w:rPr>
                <w:rFonts w:cs="Arial"/>
                <w:b/>
              </w:rPr>
              <w:t>Learning outcome/s</w:t>
            </w:r>
          </w:p>
        </w:tc>
        <w:tc>
          <w:tcPr>
            <w:tcW w:w="2556" w:type="dxa"/>
            <w:vAlign w:val="center"/>
          </w:tcPr>
          <w:p w:rsidRPr="005D7039" w:rsidR="00E439B9" w:rsidP="003121F1" w:rsidRDefault="00E439B9" w14:paraId="725334DB" w14:textId="77777777">
            <w:pPr>
              <w:spacing w:line="276" w:lineRule="auto"/>
              <w:rPr>
                <w:b/>
                <w:bCs/>
                <w:iCs/>
              </w:rPr>
            </w:pPr>
            <w:r w:rsidRPr="005D7039">
              <w:rPr>
                <w:rFonts w:cs="Arial"/>
                <w:b/>
                <w:bCs/>
                <w:iCs/>
              </w:rPr>
              <w:t>Learning topics*</w:t>
            </w:r>
          </w:p>
        </w:tc>
        <w:tc>
          <w:tcPr>
            <w:tcW w:w="4957" w:type="dxa"/>
            <w:vAlign w:val="center"/>
          </w:tcPr>
          <w:p w:rsidR="00E439B9" w:rsidP="003121F1" w:rsidRDefault="00E439B9" w14:paraId="7D1FAB44" w14:textId="77777777">
            <w:pPr>
              <w:spacing w:line="276" w:lineRule="auto"/>
              <w:rPr>
                <w:b/>
                <w:bCs/>
              </w:rPr>
            </w:pPr>
            <w:r>
              <w:rPr>
                <w:rFonts w:cs="Arial"/>
                <w:b/>
              </w:rPr>
              <w:t>Learning activities</w:t>
            </w:r>
          </w:p>
        </w:tc>
        <w:tc>
          <w:tcPr>
            <w:tcW w:w="3260" w:type="dxa"/>
            <w:vAlign w:val="center"/>
          </w:tcPr>
          <w:p w:rsidR="00E439B9" w:rsidP="003121F1" w:rsidRDefault="00E439B9" w14:paraId="42FA5DB1" w14:textId="77777777">
            <w:pPr>
              <w:spacing w:line="276" w:lineRule="auto"/>
              <w:rPr>
                <w:b/>
                <w:bCs/>
              </w:rPr>
            </w:pPr>
            <w:r w:rsidRPr="0072100A">
              <w:rPr>
                <w:rFonts w:cs="Arial"/>
                <w:b/>
                <w:bCs/>
              </w:rPr>
              <w:t>Supporting tools or learning resources to be used</w:t>
            </w:r>
          </w:p>
        </w:tc>
      </w:tr>
      <w:tr w:rsidR="00E439B9" w:rsidTr="00E82BF4" w14:paraId="63C88E5E" w14:textId="77777777">
        <w:tc>
          <w:tcPr>
            <w:tcW w:w="3681" w:type="dxa"/>
          </w:tcPr>
          <w:p w:rsidRPr="00E078B1" w:rsidR="00E439B9" w:rsidP="003121F1" w:rsidRDefault="00E439B9" w14:paraId="22128DC9" w14:textId="77777777">
            <w:pPr>
              <w:spacing w:line="264" w:lineRule="auto"/>
            </w:pPr>
            <w:r w:rsidRPr="00E078B1">
              <w:t>Participation in this theory session will increase understanding of:</w:t>
            </w:r>
          </w:p>
          <w:p w:rsidR="00E439B9" w:rsidP="00E439B9" w:rsidRDefault="00E439B9" w14:paraId="3CD61A55" w14:textId="77777777">
            <w:pPr>
              <w:pStyle w:val="ListParagraph"/>
              <w:numPr>
                <w:ilvl w:val="0"/>
                <w:numId w:val="27"/>
              </w:numPr>
              <w:spacing w:after="0" w:line="264" w:lineRule="auto"/>
              <w:rPr>
                <w:rFonts w:cs="Arial"/>
                <w:bCs/>
              </w:rPr>
            </w:pPr>
            <w:r>
              <w:rPr>
                <w:rFonts w:cs="Arial"/>
                <w:bCs/>
              </w:rPr>
              <w:t>The traits indicative of reproductive efficiency</w:t>
            </w:r>
          </w:p>
          <w:p w:rsidR="00E439B9" w:rsidP="00E439B9" w:rsidRDefault="00E439B9" w14:paraId="7CBCFF33" w14:textId="77777777">
            <w:pPr>
              <w:pStyle w:val="ListParagraph"/>
              <w:numPr>
                <w:ilvl w:val="0"/>
                <w:numId w:val="27"/>
              </w:numPr>
              <w:spacing w:after="0" w:line="264" w:lineRule="auto"/>
              <w:rPr>
                <w:rFonts w:cs="Arial"/>
                <w:bCs/>
              </w:rPr>
            </w:pPr>
            <w:r>
              <w:rPr>
                <w:rFonts w:cs="Arial"/>
                <w:bCs/>
              </w:rPr>
              <w:t>Tools to record reproductive data for mob-based and individual animal data</w:t>
            </w:r>
          </w:p>
          <w:p w:rsidRPr="00305D75" w:rsidR="00E439B9" w:rsidP="00E439B9" w:rsidRDefault="00E439B9" w14:paraId="79973CF0" w14:textId="77777777">
            <w:pPr>
              <w:pStyle w:val="ListParagraph"/>
              <w:numPr>
                <w:ilvl w:val="0"/>
                <w:numId w:val="27"/>
              </w:numPr>
              <w:spacing w:after="0" w:line="264" w:lineRule="auto"/>
              <w:rPr>
                <w:rFonts w:cs="Arial"/>
                <w:bCs/>
              </w:rPr>
            </w:pPr>
            <w:r>
              <w:rPr>
                <w:rFonts w:cs="Arial"/>
                <w:bCs/>
              </w:rPr>
              <w:lastRenderedPageBreak/>
              <w:t>Establishing benchmark performance values</w:t>
            </w:r>
          </w:p>
          <w:p w:rsidR="00E439B9" w:rsidP="003121F1" w:rsidRDefault="00E439B9" w14:paraId="3A09B54E" w14:textId="77777777">
            <w:pPr>
              <w:spacing w:line="264" w:lineRule="auto"/>
              <w:rPr>
                <w:b/>
                <w:bCs/>
              </w:rPr>
            </w:pPr>
          </w:p>
        </w:tc>
        <w:tc>
          <w:tcPr>
            <w:tcW w:w="2556" w:type="dxa"/>
          </w:tcPr>
          <w:p w:rsidR="00E439B9" w:rsidP="003121F1" w:rsidRDefault="00E439B9" w14:paraId="217D3D64" w14:textId="77777777">
            <w:pPr>
              <w:rPr>
                <w:rFonts w:cs="Proxima Nova"/>
                <w:b/>
                <w:color w:val="000000"/>
                <w:sz w:val="18"/>
                <w:szCs w:val="18"/>
              </w:rPr>
            </w:pPr>
            <w:r w:rsidRPr="0054032D">
              <w:rPr>
                <w:rFonts w:cs="Proxima Nova"/>
                <w:b/>
                <w:color w:val="000000"/>
                <w:sz w:val="18"/>
                <w:szCs w:val="18"/>
              </w:rPr>
              <w:lastRenderedPageBreak/>
              <w:t>Curriculum:</w:t>
            </w:r>
          </w:p>
          <w:p w:rsidRPr="00DB0384" w:rsidR="00E439B9" w:rsidP="003121F1" w:rsidRDefault="00E439B9" w14:paraId="5CA8E6D0" w14:textId="77777777">
            <w:pPr>
              <w:rPr>
                <w:rFonts w:cs="Proxima Nova"/>
                <w:bCs/>
                <w:color w:val="000000"/>
                <w:sz w:val="18"/>
                <w:szCs w:val="18"/>
                <w:u w:val="single"/>
              </w:rPr>
            </w:pPr>
            <w:r w:rsidRPr="00DB0384">
              <w:rPr>
                <w:rFonts w:cs="Proxima Nova"/>
                <w:bCs/>
                <w:color w:val="000000"/>
                <w:sz w:val="18"/>
                <w:szCs w:val="18"/>
                <w:u w:val="single"/>
              </w:rPr>
              <w:t>Reproduction &amp; Genetics (Sheep)</w:t>
            </w:r>
          </w:p>
          <w:p w:rsidR="00E439B9" w:rsidP="003121F1" w:rsidRDefault="00E439B9" w14:paraId="56ABB053" w14:textId="77777777">
            <w:pPr>
              <w:pStyle w:val="Pa20"/>
              <w:spacing w:line="288" w:lineRule="auto"/>
              <w:ind w:left="35" w:right="42"/>
              <w:rPr>
                <w:rFonts w:asciiTheme="minorHAnsi" w:hAnsiTheme="minorHAnsi" w:cstheme="minorHAnsi"/>
                <w:color w:val="000000"/>
                <w:sz w:val="18"/>
                <w:szCs w:val="18"/>
              </w:rPr>
            </w:pPr>
            <w:r w:rsidRPr="003E7839">
              <w:rPr>
                <w:rFonts w:asciiTheme="minorHAnsi" w:hAnsiTheme="minorHAnsi" w:cstheme="minorHAnsi"/>
                <w:color w:val="000000"/>
                <w:sz w:val="18"/>
                <w:szCs w:val="18"/>
              </w:rPr>
              <w:t>1.1 Using condition score</w:t>
            </w:r>
            <w:r>
              <w:rPr>
                <w:rFonts w:asciiTheme="minorHAnsi" w:hAnsiTheme="minorHAnsi" w:cstheme="minorHAnsi"/>
                <w:color w:val="000000"/>
                <w:sz w:val="18"/>
                <w:szCs w:val="18"/>
              </w:rPr>
              <w:t xml:space="preserve"> </w:t>
            </w:r>
            <w:r w:rsidRPr="003E7839">
              <w:rPr>
                <w:rFonts w:asciiTheme="minorHAnsi" w:hAnsiTheme="minorHAnsi" w:cstheme="minorHAnsi"/>
                <w:color w:val="000000"/>
                <w:sz w:val="18"/>
                <w:szCs w:val="18"/>
              </w:rPr>
              <w:t xml:space="preserve">targets to </w:t>
            </w:r>
            <w:r>
              <w:rPr>
                <w:rFonts w:asciiTheme="minorHAnsi" w:hAnsiTheme="minorHAnsi" w:cstheme="minorHAnsi"/>
                <w:color w:val="000000"/>
                <w:sz w:val="18"/>
                <w:szCs w:val="18"/>
              </w:rPr>
              <w:t>m</w:t>
            </w:r>
            <w:r w:rsidRPr="003E7839">
              <w:rPr>
                <w:rFonts w:asciiTheme="minorHAnsi" w:hAnsiTheme="minorHAnsi" w:cstheme="minorHAnsi"/>
                <w:color w:val="000000"/>
                <w:sz w:val="18"/>
                <w:szCs w:val="18"/>
              </w:rPr>
              <w:t>aximise</w:t>
            </w:r>
            <w:r>
              <w:rPr>
                <w:rFonts w:asciiTheme="minorHAnsi" w:hAnsiTheme="minorHAnsi" w:cstheme="minorHAnsi"/>
                <w:color w:val="000000"/>
                <w:sz w:val="18"/>
                <w:szCs w:val="18"/>
              </w:rPr>
              <w:t xml:space="preserve"> </w:t>
            </w:r>
            <w:r w:rsidRPr="003E7839">
              <w:rPr>
                <w:rFonts w:asciiTheme="minorHAnsi" w:hAnsiTheme="minorHAnsi" w:cstheme="minorHAnsi"/>
                <w:color w:val="000000"/>
                <w:sz w:val="18"/>
                <w:szCs w:val="18"/>
              </w:rPr>
              <w:t>reproductive potential.</w:t>
            </w:r>
          </w:p>
          <w:p w:rsidR="00E439B9" w:rsidP="003121F1" w:rsidRDefault="00E439B9" w14:paraId="1398362C" w14:textId="77777777">
            <w:pPr>
              <w:pStyle w:val="Pa20"/>
              <w:spacing w:line="288" w:lineRule="auto"/>
              <w:ind w:left="35" w:right="42"/>
              <w:rPr>
                <w:rFonts w:cstheme="minorHAnsi"/>
                <w:color w:val="000000"/>
                <w:sz w:val="18"/>
                <w:szCs w:val="18"/>
              </w:rPr>
            </w:pPr>
            <w:r w:rsidRPr="00B65646">
              <w:rPr>
                <w:rFonts w:asciiTheme="minorHAnsi" w:hAnsiTheme="minorHAnsi" w:cstheme="minorHAnsi"/>
                <w:color w:val="000000"/>
                <w:sz w:val="18"/>
                <w:szCs w:val="18"/>
              </w:rPr>
              <w:lastRenderedPageBreak/>
              <w:t>1.5 Pregnancy scanning as</w:t>
            </w:r>
            <w:r>
              <w:rPr>
                <w:rFonts w:asciiTheme="minorHAnsi" w:hAnsiTheme="minorHAnsi" w:cstheme="minorHAnsi"/>
                <w:color w:val="000000"/>
                <w:sz w:val="18"/>
                <w:szCs w:val="18"/>
              </w:rPr>
              <w:t xml:space="preserve"> </w:t>
            </w:r>
            <w:r w:rsidRPr="00B65646">
              <w:rPr>
                <w:rFonts w:asciiTheme="minorHAnsi" w:hAnsiTheme="minorHAnsi" w:cstheme="minorHAnsi"/>
                <w:color w:val="000000"/>
                <w:sz w:val="18"/>
                <w:szCs w:val="18"/>
              </w:rPr>
              <w:t>a tool to manage ewes</w:t>
            </w:r>
            <w:r>
              <w:rPr>
                <w:rFonts w:asciiTheme="minorHAnsi" w:hAnsiTheme="minorHAnsi" w:cstheme="minorHAnsi"/>
                <w:color w:val="000000"/>
                <w:sz w:val="18"/>
                <w:szCs w:val="18"/>
              </w:rPr>
              <w:t xml:space="preserve"> </w:t>
            </w:r>
            <w:r w:rsidRPr="00B65646">
              <w:rPr>
                <w:rFonts w:asciiTheme="minorHAnsi" w:hAnsiTheme="minorHAnsi" w:cstheme="minorHAnsi"/>
                <w:color w:val="000000"/>
                <w:sz w:val="18"/>
                <w:szCs w:val="18"/>
              </w:rPr>
              <w:t>during pregnancy and</w:t>
            </w:r>
            <w:r>
              <w:rPr>
                <w:rFonts w:asciiTheme="minorHAnsi" w:hAnsiTheme="minorHAnsi" w:cstheme="minorHAnsi"/>
                <w:color w:val="000000"/>
                <w:sz w:val="18"/>
                <w:szCs w:val="18"/>
              </w:rPr>
              <w:t xml:space="preserve"> </w:t>
            </w:r>
            <w:r w:rsidRPr="00B65646">
              <w:rPr>
                <w:rFonts w:asciiTheme="minorHAnsi" w:hAnsiTheme="minorHAnsi" w:cstheme="minorHAnsi"/>
                <w:color w:val="000000"/>
                <w:sz w:val="18"/>
                <w:szCs w:val="18"/>
              </w:rPr>
              <w:t>lambing.</w:t>
            </w:r>
          </w:p>
          <w:p w:rsidR="00E439B9" w:rsidP="003121F1" w:rsidRDefault="00E439B9" w14:paraId="5162FD8A" w14:textId="77777777">
            <w:pPr>
              <w:ind w:left="35" w:right="42"/>
              <w:rPr>
                <w:rFonts w:cs="Proxima Nova"/>
                <w:bCs/>
                <w:color w:val="000000"/>
                <w:sz w:val="18"/>
                <w:szCs w:val="18"/>
              </w:rPr>
            </w:pPr>
            <w:r w:rsidRPr="00B65646">
              <w:rPr>
                <w:rFonts w:cstheme="minorHAnsi"/>
                <w:color w:val="000000"/>
                <w:sz w:val="18"/>
                <w:szCs w:val="18"/>
              </w:rPr>
              <w:t>1.6 Identified areas</w:t>
            </w:r>
            <w:r>
              <w:rPr>
                <w:rFonts w:cstheme="minorHAnsi"/>
                <w:color w:val="000000"/>
                <w:sz w:val="18"/>
                <w:szCs w:val="18"/>
              </w:rPr>
              <w:t xml:space="preserve"> </w:t>
            </w:r>
            <w:r w:rsidRPr="00B65646">
              <w:rPr>
                <w:rFonts w:cstheme="minorHAnsi"/>
                <w:color w:val="000000"/>
                <w:sz w:val="18"/>
                <w:szCs w:val="18"/>
              </w:rPr>
              <w:t>for improvement</w:t>
            </w:r>
            <w:r>
              <w:rPr>
                <w:rFonts w:cstheme="minorHAnsi"/>
                <w:color w:val="000000"/>
                <w:sz w:val="18"/>
                <w:szCs w:val="18"/>
              </w:rPr>
              <w:t xml:space="preserve"> </w:t>
            </w:r>
            <w:r w:rsidRPr="00B65646">
              <w:rPr>
                <w:rFonts w:cstheme="minorHAnsi"/>
                <w:color w:val="000000"/>
                <w:sz w:val="18"/>
                <w:szCs w:val="18"/>
              </w:rPr>
              <w:t>within reproductive</w:t>
            </w:r>
            <w:r>
              <w:rPr>
                <w:rFonts w:cstheme="minorHAnsi"/>
                <w:color w:val="000000"/>
                <w:sz w:val="18"/>
                <w:szCs w:val="18"/>
              </w:rPr>
              <w:t xml:space="preserve"> </w:t>
            </w:r>
            <w:r w:rsidRPr="00B65646">
              <w:rPr>
                <w:rFonts w:cstheme="minorHAnsi"/>
                <w:color w:val="000000"/>
                <w:sz w:val="18"/>
                <w:szCs w:val="18"/>
              </w:rPr>
              <w:t>management.</w:t>
            </w:r>
          </w:p>
          <w:p w:rsidR="00E439B9" w:rsidP="003121F1" w:rsidRDefault="00E439B9" w14:paraId="5DA582E1" w14:textId="77777777">
            <w:pPr>
              <w:spacing w:line="264" w:lineRule="auto"/>
              <w:rPr>
                <w:rFonts w:cs="Proxima Nova"/>
                <w:b/>
                <w:color w:val="000000"/>
                <w:sz w:val="18"/>
                <w:szCs w:val="18"/>
              </w:rPr>
            </w:pPr>
          </w:p>
          <w:p w:rsidRPr="0054032D" w:rsidR="00E439B9" w:rsidP="003121F1" w:rsidRDefault="00E439B9" w14:paraId="319AD339" w14:textId="77777777">
            <w:pPr>
              <w:spacing w:line="264" w:lineRule="auto"/>
              <w:rPr>
                <w:rFonts w:cs="Proxima Nova"/>
                <w:b/>
                <w:color w:val="000000"/>
                <w:sz w:val="18"/>
                <w:szCs w:val="18"/>
              </w:rPr>
            </w:pPr>
            <w:r w:rsidRPr="0054032D">
              <w:rPr>
                <w:rFonts w:cs="Proxima Nova"/>
                <w:b/>
                <w:color w:val="000000"/>
                <w:sz w:val="18"/>
                <w:szCs w:val="18"/>
              </w:rPr>
              <w:t>Curriculum links:</w:t>
            </w:r>
          </w:p>
          <w:p w:rsidR="00E439B9" w:rsidP="00E439B9" w:rsidRDefault="00E439B9" w14:paraId="1BA5F140" w14:textId="77777777">
            <w:pPr>
              <w:pStyle w:val="ListParagraph"/>
              <w:numPr>
                <w:ilvl w:val="0"/>
                <w:numId w:val="27"/>
              </w:numPr>
              <w:spacing w:after="0" w:line="264" w:lineRule="auto"/>
              <w:jc w:val="both"/>
              <w:rPr>
                <w:bCs/>
              </w:rPr>
            </w:pPr>
            <w:r>
              <w:rPr>
                <w:bCs/>
              </w:rPr>
              <w:t>Business</w:t>
            </w:r>
          </w:p>
          <w:p w:rsidRPr="00425672" w:rsidR="00E439B9" w:rsidP="00E439B9" w:rsidRDefault="00E439B9" w14:paraId="4824D8ED" w14:textId="77777777">
            <w:pPr>
              <w:pStyle w:val="ListParagraph"/>
              <w:numPr>
                <w:ilvl w:val="0"/>
                <w:numId w:val="27"/>
              </w:numPr>
              <w:spacing w:after="0" w:line="264" w:lineRule="auto"/>
              <w:jc w:val="both"/>
              <w:rPr>
                <w:bCs/>
              </w:rPr>
            </w:pPr>
            <w:r>
              <w:rPr>
                <w:bCs/>
              </w:rPr>
              <w:t>People</w:t>
            </w:r>
          </w:p>
        </w:tc>
        <w:tc>
          <w:tcPr>
            <w:tcW w:w="4957" w:type="dxa"/>
          </w:tcPr>
          <w:p w:rsidR="00E439B9" w:rsidP="003121F1" w:rsidRDefault="00E439B9" w14:paraId="48A2CA2C" w14:textId="77777777">
            <w:pPr>
              <w:spacing w:line="264" w:lineRule="auto"/>
              <w:rPr>
                <w:rFonts w:cs="Arial"/>
                <w:b/>
              </w:rPr>
            </w:pPr>
            <w:r>
              <w:rPr>
                <w:rFonts w:cs="Arial"/>
                <w:b/>
              </w:rPr>
              <w:lastRenderedPageBreak/>
              <w:t>Pre-work</w:t>
            </w:r>
            <w:r w:rsidRPr="009517E8">
              <w:rPr>
                <w:rFonts w:cs="Arial"/>
                <w:b/>
              </w:rPr>
              <w:t>:</w:t>
            </w:r>
          </w:p>
          <w:p w:rsidRPr="00545DC0" w:rsidR="00E439B9" w:rsidP="00E439B9" w:rsidRDefault="00E439B9" w14:paraId="2832DE2A" w14:textId="77777777">
            <w:pPr>
              <w:pStyle w:val="ListParagraph"/>
              <w:numPr>
                <w:ilvl w:val="0"/>
                <w:numId w:val="27"/>
              </w:numPr>
              <w:spacing w:after="0" w:line="264" w:lineRule="auto"/>
              <w:ind w:left="460" w:hanging="283"/>
              <w:jc w:val="both"/>
              <w:rPr>
                <w:rFonts w:cs="Arial"/>
                <w:bCs/>
              </w:rPr>
            </w:pPr>
            <w:r w:rsidRPr="00545DC0">
              <w:rPr>
                <w:rFonts w:cs="Arial"/>
                <w:bCs/>
              </w:rPr>
              <w:t>Collate previous years joining and lamb marking data.</w:t>
            </w:r>
          </w:p>
          <w:p w:rsidRPr="008E3855" w:rsidR="00E439B9" w:rsidP="003121F1" w:rsidRDefault="00E439B9" w14:paraId="4281C57A" w14:textId="77777777">
            <w:pPr>
              <w:pStyle w:val="ListParagraph"/>
              <w:spacing w:after="0" w:line="264" w:lineRule="auto"/>
              <w:rPr>
                <w:rFonts w:cs="Arial"/>
                <w:b/>
              </w:rPr>
            </w:pPr>
          </w:p>
          <w:p w:rsidR="00E439B9" w:rsidP="003121F1" w:rsidRDefault="00E439B9" w14:paraId="0781B975" w14:textId="77777777">
            <w:pPr>
              <w:spacing w:line="264" w:lineRule="auto"/>
              <w:rPr>
                <w:rFonts w:cs="Arial"/>
                <w:b/>
              </w:rPr>
            </w:pPr>
            <w:r>
              <w:rPr>
                <w:rFonts w:cs="Arial"/>
                <w:b/>
              </w:rPr>
              <w:t>Delivery method</w:t>
            </w:r>
            <w:r w:rsidRPr="009517E8">
              <w:rPr>
                <w:rFonts w:cs="Arial"/>
                <w:b/>
              </w:rPr>
              <w:t>:</w:t>
            </w:r>
          </w:p>
          <w:p w:rsidRPr="00545DC0" w:rsidR="00E439B9" w:rsidP="00E439B9" w:rsidRDefault="00E439B9" w14:paraId="16B472B5" w14:textId="77777777">
            <w:pPr>
              <w:pStyle w:val="ListParagraph"/>
              <w:numPr>
                <w:ilvl w:val="0"/>
                <w:numId w:val="27"/>
              </w:numPr>
              <w:spacing w:after="0" w:line="264" w:lineRule="auto"/>
              <w:ind w:left="460" w:hanging="283"/>
              <w:jc w:val="both"/>
              <w:rPr>
                <w:rFonts w:cs="Arial"/>
                <w:bCs/>
              </w:rPr>
            </w:pPr>
            <w:r w:rsidRPr="00545DC0">
              <w:rPr>
                <w:rFonts w:cs="Arial"/>
                <w:bCs/>
              </w:rPr>
              <w:t>Workshop</w:t>
            </w:r>
          </w:p>
          <w:p w:rsidR="00E439B9" w:rsidP="003121F1" w:rsidRDefault="00E439B9" w14:paraId="23A13BE2" w14:textId="77777777">
            <w:pPr>
              <w:spacing w:line="264" w:lineRule="auto"/>
              <w:rPr>
                <w:b/>
                <w:bCs/>
              </w:rPr>
            </w:pPr>
          </w:p>
          <w:p w:rsidR="00E439B9" w:rsidP="003121F1" w:rsidRDefault="00E439B9" w14:paraId="7B83146E" w14:textId="77777777">
            <w:pPr>
              <w:spacing w:line="264" w:lineRule="auto"/>
              <w:rPr>
                <w:b/>
                <w:bCs/>
              </w:rPr>
            </w:pPr>
            <w:r>
              <w:rPr>
                <w:b/>
                <w:bCs/>
              </w:rPr>
              <w:lastRenderedPageBreak/>
              <w:t>How will you train the skill?</w:t>
            </w:r>
          </w:p>
          <w:p w:rsidR="00E439B9" w:rsidP="00E439B9" w:rsidRDefault="00E439B9" w14:paraId="6EB3BD2A" w14:textId="77777777">
            <w:pPr>
              <w:pStyle w:val="ListParagraph"/>
              <w:numPr>
                <w:ilvl w:val="0"/>
                <w:numId w:val="27"/>
              </w:numPr>
              <w:spacing w:after="0" w:line="264" w:lineRule="auto"/>
              <w:ind w:left="460" w:hanging="283"/>
            </w:pPr>
            <w:r>
              <w:t>Theory session of fertility and lamb survival as a result of ewe BCS.</w:t>
            </w:r>
          </w:p>
          <w:p w:rsidR="00E439B9" w:rsidP="00E439B9" w:rsidRDefault="00E439B9" w14:paraId="006CE22F" w14:textId="77777777">
            <w:pPr>
              <w:pStyle w:val="ListParagraph"/>
              <w:numPr>
                <w:ilvl w:val="0"/>
                <w:numId w:val="27"/>
              </w:numPr>
              <w:spacing w:after="0" w:line="264" w:lineRule="auto"/>
              <w:ind w:left="460" w:hanging="283"/>
            </w:pPr>
            <w:r>
              <w:t>Practical demonstration of BCS estimation and data collection</w:t>
            </w:r>
          </w:p>
          <w:p w:rsidRPr="00F71136" w:rsidR="00E439B9" w:rsidP="00E439B9" w:rsidRDefault="00E439B9" w14:paraId="6C2DC42B" w14:textId="77777777">
            <w:pPr>
              <w:pStyle w:val="ListParagraph"/>
              <w:numPr>
                <w:ilvl w:val="0"/>
                <w:numId w:val="27"/>
              </w:numPr>
              <w:spacing w:after="0" w:line="264" w:lineRule="auto"/>
              <w:ind w:left="460" w:hanging="283"/>
            </w:pPr>
            <w:r>
              <w:t>Practical session demonstration of data collection spreadsheet using own previous years mob-based data</w:t>
            </w:r>
          </w:p>
          <w:p w:rsidR="00E439B9" w:rsidP="003121F1" w:rsidRDefault="00E439B9" w14:paraId="32CB8E13" w14:textId="77777777">
            <w:pPr>
              <w:spacing w:line="264" w:lineRule="auto"/>
              <w:rPr>
                <w:b/>
                <w:bCs/>
              </w:rPr>
            </w:pPr>
          </w:p>
          <w:p w:rsidR="00E439B9" w:rsidP="003121F1" w:rsidRDefault="00E439B9" w14:paraId="461635DC" w14:textId="77777777">
            <w:pPr>
              <w:spacing w:line="264" w:lineRule="auto"/>
              <w:rPr>
                <w:b/>
                <w:bCs/>
              </w:rPr>
            </w:pPr>
            <w:r>
              <w:rPr>
                <w:b/>
                <w:bCs/>
              </w:rPr>
              <w:t>How will you assess the skill?</w:t>
            </w:r>
          </w:p>
          <w:p w:rsidRPr="003A232A" w:rsidR="00E439B9" w:rsidP="00E439B9" w:rsidRDefault="00E439B9" w14:paraId="5D1D1349" w14:textId="77777777">
            <w:pPr>
              <w:pStyle w:val="ListParagraph"/>
              <w:numPr>
                <w:ilvl w:val="0"/>
                <w:numId w:val="27"/>
              </w:numPr>
              <w:spacing w:after="0" w:line="264" w:lineRule="auto"/>
              <w:ind w:left="460" w:hanging="283"/>
              <w:jc w:val="both"/>
              <w:rPr>
                <w:rFonts w:cs="Arial"/>
                <w:bCs/>
              </w:rPr>
            </w:pPr>
            <w:r>
              <w:rPr>
                <w:rFonts w:cs="Arial"/>
                <w:bCs/>
              </w:rPr>
              <w:t>Able to use spreadsheet</w:t>
            </w:r>
          </w:p>
        </w:tc>
        <w:tc>
          <w:tcPr>
            <w:tcW w:w="3260" w:type="dxa"/>
          </w:tcPr>
          <w:p w:rsidR="00E439B9" w:rsidP="003121F1" w:rsidRDefault="00E439B9" w14:paraId="3F79B39B" w14:textId="77777777">
            <w:pPr>
              <w:spacing w:line="264" w:lineRule="auto"/>
              <w:rPr>
                <w:rFonts w:cs="Arial"/>
                <w:b/>
              </w:rPr>
            </w:pPr>
            <w:r>
              <w:rPr>
                <w:rFonts w:cs="Arial"/>
                <w:b/>
              </w:rPr>
              <w:lastRenderedPageBreak/>
              <w:t>Resources</w:t>
            </w:r>
            <w:r w:rsidRPr="009517E8">
              <w:rPr>
                <w:rFonts w:cs="Arial"/>
                <w:b/>
              </w:rPr>
              <w:t>:</w:t>
            </w:r>
          </w:p>
          <w:p w:rsidR="00E439B9" w:rsidP="00E439B9" w:rsidRDefault="00E439B9" w14:paraId="3AEC2437" w14:textId="77777777">
            <w:pPr>
              <w:pStyle w:val="ListParagraph"/>
              <w:numPr>
                <w:ilvl w:val="0"/>
                <w:numId w:val="27"/>
              </w:numPr>
              <w:spacing w:after="0" w:line="264" w:lineRule="auto"/>
              <w:ind w:left="451" w:hanging="283"/>
              <w:rPr>
                <w:rFonts w:cs="Arial"/>
                <w:bCs/>
              </w:rPr>
            </w:pPr>
            <w:r>
              <w:rPr>
                <w:rFonts w:cs="Arial"/>
                <w:bCs/>
              </w:rPr>
              <w:t>Slide presentation</w:t>
            </w:r>
          </w:p>
          <w:p w:rsidR="00E439B9" w:rsidP="00E439B9" w:rsidRDefault="00E439B9" w14:paraId="103622D5" w14:textId="15DD1CAA">
            <w:pPr>
              <w:pStyle w:val="ListParagraph"/>
              <w:numPr>
                <w:ilvl w:val="0"/>
                <w:numId w:val="27"/>
              </w:numPr>
              <w:spacing w:after="0" w:line="264" w:lineRule="auto"/>
              <w:ind w:left="451" w:hanging="283"/>
              <w:rPr>
                <w:rFonts w:cs="Arial"/>
                <w:bCs/>
              </w:rPr>
            </w:pPr>
            <w:r>
              <w:rPr>
                <w:rFonts w:cs="Arial"/>
                <w:bCs/>
              </w:rPr>
              <w:t xml:space="preserve">BCS </w:t>
            </w:r>
            <w:r w:rsidR="00C94806">
              <w:rPr>
                <w:rFonts w:cs="Arial"/>
                <w:bCs/>
              </w:rPr>
              <w:t xml:space="preserve">(Body Condition Score) </w:t>
            </w:r>
            <w:r>
              <w:rPr>
                <w:rFonts w:cs="Arial"/>
                <w:bCs/>
              </w:rPr>
              <w:t>training kit</w:t>
            </w:r>
          </w:p>
          <w:p w:rsidRPr="00EF1699" w:rsidR="00E439B9" w:rsidP="00E439B9" w:rsidRDefault="00E439B9" w14:paraId="07E2F87C" w14:textId="77777777">
            <w:pPr>
              <w:pStyle w:val="ListParagraph"/>
              <w:numPr>
                <w:ilvl w:val="0"/>
                <w:numId w:val="27"/>
              </w:numPr>
              <w:spacing w:after="0" w:line="264" w:lineRule="auto"/>
              <w:ind w:left="451" w:hanging="283"/>
              <w:rPr>
                <w:rFonts w:cs="Arial"/>
                <w:bCs/>
              </w:rPr>
            </w:pPr>
            <w:r w:rsidRPr="00EF1699">
              <w:rPr>
                <w:rFonts w:cs="Arial"/>
                <w:bCs/>
              </w:rPr>
              <w:t>Fertility calculator spreadsheet</w:t>
            </w:r>
          </w:p>
          <w:p w:rsidRPr="006F69CF" w:rsidR="00E439B9" w:rsidP="003121F1" w:rsidRDefault="00E439B9" w14:paraId="29635BE1" w14:textId="77777777">
            <w:pPr>
              <w:pStyle w:val="ListParagraph"/>
              <w:spacing w:after="0" w:line="264" w:lineRule="auto"/>
              <w:rPr>
                <w:rFonts w:cs="Arial"/>
                <w:bCs/>
              </w:rPr>
            </w:pPr>
          </w:p>
        </w:tc>
      </w:tr>
      <w:tr w:rsidR="001F0483" w:rsidTr="00E82BF4" w14:paraId="7D0B93DD" w14:textId="77777777">
        <w:trPr>
          <w:trHeight w:val="567"/>
        </w:trPr>
        <w:tc>
          <w:tcPr>
            <w:tcW w:w="14454" w:type="dxa"/>
            <w:gridSpan w:val="4"/>
            <w:shd w:val="clear" w:color="auto" w:fill="E2EFD9" w:themeFill="accent6" w:themeFillTint="33"/>
          </w:tcPr>
          <w:p w:rsidR="001F0483" w:rsidP="003121F1" w:rsidRDefault="001F0483" w14:paraId="41B94EA9" w14:textId="580B05A8">
            <w:pPr>
              <w:spacing w:before="120" w:line="276" w:lineRule="auto"/>
              <w:rPr>
                <w:b/>
                <w:bCs/>
              </w:rPr>
            </w:pPr>
            <w:r w:rsidRPr="00C23B03">
              <w:rPr>
                <w:rFonts w:cs="Arial"/>
                <w:b/>
              </w:rPr>
              <w:t>Session number</w:t>
            </w:r>
            <w:r>
              <w:rPr>
                <w:rFonts w:cs="Arial"/>
                <w:b/>
              </w:rPr>
              <w:t xml:space="preserve"> 3</w:t>
            </w:r>
            <w:r w:rsidR="006C225C">
              <w:rPr>
                <w:rFonts w:cs="Arial"/>
                <w:b/>
              </w:rPr>
              <w:t>:</w:t>
            </w:r>
            <w:r>
              <w:rPr>
                <w:rFonts w:cs="Arial"/>
                <w:b/>
              </w:rPr>
              <w:t xml:space="preserve">          </w:t>
            </w:r>
            <w:r w:rsidRPr="00AC0B89">
              <w:rPr>
                <w:rFonts w:cs="Arial"/>
                <w:i/>
                <w:sz w:val="24"/>
                <w:szCs w:val="24"/>
              </w:rPr>
              <w:t>EID underpins smart decisions on animal selection</w:t>
            </w:r>
          </w:p>
        </w:tc>
      </w:tr>
      <w:tr w:rsidR="001F0483" w:rsidTr="00E82BF4" w14:paraId="4CDA88C8" w14:textId="77777777">
        <w:tc>
          <w:tcPr>
            <w:tcW w:w="3681" w:type="dxa"/>
            <w:vAlign w:val="center"/>
          </w:tcPr>
          <w:p w:rsidR="001F0483" w:rsidP="003121F1" w:rsidRDefault="001F0483" w14:paraId="403489C2" w14:textId="77777777">
            <w:pPr>
              <w:rPr>
                <w:b/>
                <w:bCs/>
              </w:rPr>
            </w:pPr>
            <w:r>
              <w:rPr>
                <w:rFonts w:cs="Arial"/>
                <w:b/>
              </w:rPr>
              <w:t>Learning outcome/s</w:t>
            </w:r>
          </w:p>
        </w:tc>
        <w:tc>
          <w:tcPr>
            <w:tcW w:w="2556" w:type="dxa"/>
            <w:vAlign w:val="center"/>
          </w:tcPr>
          <w:p w:rsidRPr="005D7039" w:rsidR="001F0483" w:rsidP="003121F1" w:rsidRDefault="001F0483" w14:paraId="3A95B6B6" w14:textId="77777777">
            <w:pPr>
              <w:spacing w:line="276" w:lineRule="auto"/>
              <w:rPr>
                <w:b/>
                <w:bCs/>
                <w:iCs/>
              </w:rPr>
            </w:pPr>
            <w:r w:rsidRPr="005D7039">
              <w:rPr>
                <w:rFonts w:cs="Arial"/>
                <w:b/>
                <w:bCs/>
                <w:iCs/>
              </w:rPr>
              <w:t>Learning topics*</w:t>
            </w:r>
          </w:p>
        </w:tc>
        <w:tc>
          <w:tcPr>
            <w:tcW w:w="4957" w:type="dxa"/>
            <w:vAlign w:val="center"/>
          </w:tcPr>
          <w:p w:rsidR="001F0483" w:rsidP="003121F1" w:rsidRDefault="001F0483" w14:paraId="1C8F38CA" w14:textId="77777777">
            <w:pPr>
              <w:spacing w:line="276" w:lineRule="auto"/>
              <w:rPr>
                <w:b/>
                <w:bCs/>
              </w:rPr>
            </w:pPr>
            <w:r>
              <w:rPr>
                <w:rFonts w:cs="Arial"/>
                <w:b/>
              </w:rPr>
              <w:t>Learning activities</w:t>
            </w:r>
          </w:p>
        </w:tc>
        <w:tc>
          <w:tcPr>
            <w:tcW w:w="3260" w:type="dxa"/>
            <w:vAlign w:val="center"/>
          </w:tcPr>
          <w:p w:rsidR="001F0483" w:rsidP="003121F1" w:rsidRDefault="001F0483" w14:paraId="3D825A9A" w14:textId="77777777">
            <w:pPr>
              <w:spacing w:line="276" w:lineRule="auto"/>
              <w:rPr>
                <w:b/>
                <w:bCs/>
              </w:rPr>
            </w:pPr>
            <w:r w:rsidRPr="0072100A">
              <w:rPr>
                <w:rFonts w:cs="Arial"/>
                <w:b/>
                <w:bCs/>
              </w:rPr>
              <w:t>Supporting tools or learning resources to be used</w:t>
            </w:r>
          </w:p>
        </w:tc>
      </w:tr>
      <w:tr w:rsidR="001F0483" w:rsidTr="00E82BF4" w14:paraId="67C6D9B8" w14:textId="77777777">
        <w:tc>
          <w:tcPr>
            <w:tcW w:w="3681" w:type="dxa"/>
          </w:tcPr>
          <w:p w:rsidRPr="00E078B1" w:rsidR="001F0483" w:rsidP="003121F1" w:rsidRDefault="001F0483" w14:paraId="76BE3B64" w14:textId="77777777">
            <w:pPr>
              <w:spacing w:line="264" w:lineRule="auto"/>
            </w:pPr>
            <w:r w:rsidRPr="00E078B1">
              <w:t>Participation in this theory session will increase understanding of:</w:t>
            </w:r>
          </w:p>
          <w:p w:rsidR="001F0483" w:rsidP="001F0483" w:rsidRDefault="001F0483" w14:paraId="7AF96A41" w14:textId="77777777">
            <w:pPr>
              <w:pStyle w:val="ListParagraph"/>
              <w:numPr>
                <w:ilvl w:val="0"/>
                <w:numId w:val="27"/>
              </w:numPr>
              <w:spacing w:after="0" w:line="264" w:lineRule="auto"/>
              <w:rPr>
                <w:rFonts w:cs="Arial"/>
                <w:bCs/>
              </w:rPr>
            </w:pPr>
            <w:r>
              <w:rPr>
                <w:rFonts w:cs="Arial"/>
                <w:bCs/>
              </w:rPr>
              <w:t>Revise reproduction traits</w:t>
            </w:r>
          </w:p>
          <w:p w:rsidRPr="00305D75" w:rsidR="001F0483" w:rsidP="001F0483" w:rsidRDefault="001F0483" w14:paraId="4D6E346D" w14:textId="77777777">
            <w:pPr>
              <w:pStyle w:val="ListParagraph"/>
              <w:numPr>
                <w:ilvl w:val="0"/>
                <w:numId w:val="27"/>
              </w:numPr>
              <w:spacing w:after="0" w:line="264" w:lineRule="auto"/>
              <w:rPr>
                <w:rFonts w:cs="Arial"/>
                <w:bCs/>
              </w:rPr>
            </w:pPr>
            <w:r>
              <w:rPr>
                <w:rFonts w:cs="Arial"/>
                <w:bCs/>
              </w:rPr>
              <w:t>Using reproduction traits to rank performance</w:t>
            </w:r>
          </w:p>
          <w:p w:rsidR="001F0483" w:rsidP="003121F1" w:rsidRDefault="001F0483" w14:paraId="17DE1A55" w14:textId="77777777">
            <w:pPr>
              <w:spacing w:line="264" w:lineRule="auto"/>
              <w:rPr>
                <w:b/>
                <w:bCs/>
              </w:rPr>
            </w:pPr>
          </w:p>
        </w:tc>
        <w:tc>
          <w:tcPr>
            <w:tcW w:w="2556" w:type="dxa"/>
          </w:tcPr>
          <w:p w:rsidR="001F0483" w:rsidP="003121F1" w:rsidRDefault="001F0483" w14:paraId="3EA4F576" w14:textId="77777777">
            <w:pPr>
              <w:rPr>
                <w:rFonts w:cs="Proxima Nova"/>
                <w:b/>
                <w:color w:val="000000"/>
                <w:sz w:val="18"/>
                <w:szCs w:val="18"/>
              </w:rPr>
            </w:pPr>
            <w:r w:rsidRPr="0054032D">
              <w:rPr>
                <w:rFonts w:cs="Proxima Nova"/>
                <w:b/>
                <w:color w:val="000000"/>
                <w:sz w:val="18"/>
                <w:szCs w:val="18"/>
              </w:rPr>
              <w:t>Curriculum:</w:t>
            </w:r>
          </w:p>
          <w:p w:rsidRPr="00DB0384" w:rsidR="001F0483" w:rsidP="003121F1" w:rsidRDefault="001F0483" w14:paraId="59698DC0" w14:textId="77777777">
            <w:pPr>
              <w:rPr>
                <w:rFonts w:cs="Proxima Nova"/>
                <w:bCs/>
                <w:color w:val="000000"/>
                <w:sz w:val="18"/>
                <w:szCs w:val="18"/>
                <w:u w:val="single"/>
              </w:rPr>
            </w:pPr>
            <w:r w:rsidRPr="00DB0384">
              <w:rPr>
                <w:rFonts w:cs="Proxima Nova"/>
                <w:bCs/>
                <w:color w:val="000000"/>
                <w:sz w:val="18"/>
                <w:szCs w:val="18"/>
                <w:u w:val="single"/>
              </w:rPr>
              <w:t>Reproduction &amp; Genetics (Sheep)</w:t>
            </w:r>
          </w:p>
          <w:p w:rsidRPr="00F44D25" w:rsidR="001F0483" w:rsidP="003121F1" w:rsidRDefault="001F0483" w14:paraId="416FEF71" w14:textId="77777777">
            <w:pPr>
              <w:pStyle w:val="Pa20"/>
              <w:spacing w:line="288" w:lineRule="auto"/>
              <w:ind w:left="35"/>
              <w:rPr>
                <w:rFonts w:asciiTheme="minorHAnsi" w:hAnsiTheme="minorHAnsi" w:cstheme="minorHAnsi"/>
                <w:color w:val="000000"/>
                <w:sz w:val="18"/>
                <w:szCs w:val="18"/>
              </w:rPr>
            </w:pPr>
            <w:r w:rsidRPr="006D7095">
              <w:rPr>
                <w:rFonts w:asciiTheme="minorHAnsi" w:hAnsiTheme="minorHAnsi" w:cstheme="minorHAnsi"/>
                <w:color w:val="000000"/>
                <w:sz w:val="18"/>
                <w:szCs w:val="18"/>
              </w:rPr>
              <w:t>4.4 Evaluate current</w:t>
            </w:r>
            <w:r>
              <w:rPr>
                <w:rFonts w:asciiTheme="minorHAnsi" w:hAnsiTheme="minorHAnsi" w:cstheme="minorHAnsi"/>
                <w:color w:val="000000"/>
                <w:sz w:val="18"/>
                <w:szCs w:val="18"/>
              </w:rPr>
              <w:t xml:space="preserve"> </w:t>
            </w:r>
            <w:r w:rsidRPr="006D7095">
              <w:rPr>
                <w:rFonts w:asciiTheme="minorHAnsi" w:hAnsiTheme="minorHAnsi" w:cstheme="minorHAnsi"/>
                <w:color w:val="000000"/>
                <w:sz w:val="18"/>
                <w:szCs w:val="18"/>
              </w:rPr>
              <w:t>genetics</w:t>
            </w:r>
            <w:r w:rsidRPr="00F44D25">
              <w:rPr>
                <w:rFonts w:asciiTheme="minorHAnsi" w:hAnsiTheme="minorHAnsi" w:cstheme="minorHAnsi"/>
                <w:color w:val="000000"/>
                <w:sz w:val="18"/>
                <w:szCs w:val="18"/>
              </w:rPr>
              <w:t xml:space="preserve">. </w:t>
            </w:r>
          </w:p>
          <w:p w:rsidR="001F0483" w:rsidP="003121F1" w:rsidRDefault="001F0483" w14:paraId="7E41A314" w14:textId="77777777">
            <w:pPr>
              <w:pStyle w:val="Pa20"/>
              <w:spacing w:line="288" w:lineRule="auto"/>
              <w:ind w:left="35"/>
              <w:rPr>
                <w:rFonts w:cstheme="minorHAnsi"/>
                <w:color w:val="000000"/>
                <w:sz w:val="18"/>
                <w:szCs w:val="18"/>
              </w:rPr>
            </w:pPr>
            <w:r w:rsidRPr="008D4B63">
              <w:rPr>
                <w:rFonts w:asciiTheme="minorHAnsi" w:hAnsiTheme="minorHAnsi" w:cstheme="minorHAnsi"/>
                <w:color w:val="000000"/>
                <w:sz w:val="18"/>
                <w:szCs w:val="18"/>
              </w:rPr>
              <w:t>4.5 Genetic progress and</w:t>
            </w:r>
            <w:r>
              <w:rPr>
                <w:rFonts w:asciiTheme="minorHAnsi" w:hAnsiTheme="minorHAnsi" w:cstheme="minorHAnsi"/>
                <w:color w:val="000000"/>
                <w:sz w:val="18"/>
                <w:szCs w:val="18"/>
              </w:rPr>
              <w:t xml:space="preserve"> </w:t>
            </w:r>
            <w:r w:rsidRPr="008D4B63">
              <w:rPr>
                <w:rFonts w:asciiTheme="minorHAnsi" w:hAnsiTheme="minorHAnsi" w:cstheme="minorHAnsi"/>
                <w:color w:val="000000"/>
                <w:sz w:val="18"/>
                <w:szCs w:val="18"/>
              </w:rPr>
              <w:t>how it is achieved.</w:t>
            </w:r>
          </w:p>
          <w:p w:rsidR="001F0483" w:rsidP="003121F1" w:rsidRDefault="001F0483" w14:paraId="371A3F16" w14:textId="77777777">
            <w:pPr>
              <w:ind w:left="35"/>
              <w:rPr>
                <w:rFonts w:cstheme="minorHAnsi"/>
                <w:color w:val="000000"/>
                <w:sz w:val="18"/>
                <w:szCs w:val="18"/>
              </w:rPr>
            </w:pPr>
            <w:r w:rsidRPr="008D4B63">
              <w:rPr>
                <w:rFonts w:cstheme="minorHAnsi"/>
                <w:color w:val="000000"/>
                <w:sz w:val="18"/>
                <w:szCs w:val="18"/>
              </w:rPr>
              <w:t>5.1 Selecting genetics to</w:t>
            </w:r>
            <w:r>
              <w:rPr>
                <w:rFonts w:cstheme="minorHAnsi"/>
                <w:color w:val="000000"/>
                <w:sz w:val="18"/>
                <w:szCs w:val="18"/>
              </w:rPr>
              <w:t xml:space="preserve"> </w:t>
            </w:r>
            <w:r w:rsidRPr="008D4B63">
              <w:rPr>
                <w:rFonts w:cstheme="minorHAnsi"/>
                <w:color w:val="000000"/>
                <w:sz w:val="18"/>
                <w:szCs w:val="18"/>
              </w:rPr>
              <w:t>meet your breeding</w:t>
            </w:r>
            <w:r>
              <w:rPr>
                <w:rFonts w:cstheme="minorHAnsi"/>
                <w:color w:val="000000"/>
                <w:sz w:val="18"/>
                <w:szCs w:val="18"/>
              </w:rPr>
              <w:t xml:space="preserve"> </w:t>
            </w:r>
            <w:r w:rsidRPr="008D4B63">
              <w:rPr>
                <w:rFonts w:cstheme="minorHAnsi"/>
                <w:color w:val="000000"/>
                <w:sz w:val="18"/>
                <w:szCs w:val="18"/>
              </w:rPr>
              <w:t>objectives.</w:t>
            </w:r>
          </w:p>
          <w:p w:rsidRPr="00F00D6D" w:rsidR="001F0483" w:rsidP="003121F1" w:rsidRDefault="001F0483" w14:paraId="04F2FC8C" w14:textId="77777777">
            <w:pPr>
              <w:ind w:left="35"/>
              <w:rPr>
                <w:rFonts w:cs="Proxima Nova"/>
                <w:color w:val="000000"/>
                <w:sz w:val="18"/>
                <w:szCs w:val="18"/>
              </w:rPr>
            </w:pPr>
            <w:r w:rsidRPr="00F00D6D">
              <w:rPr>
                <w:rFonts w:cs="Proxima Nova"/>
                <w:color w:val="000000"/>
                <w:sz w:val="18"/>
                <w:szCs w:val="18"/>
              </w:rPr>
              <w:t>5.2 Breeding strategy.</w:t>
            </w:r>
          </w:p>
          <w:p w:rsidRPr="005E309B" w:rsidR="001F0483" w:rsidP="003121F1" w:rsidRDefault="001F0483" w14:paraId="78CF3A42" w14:textId="77777777">
            <w:pPr>
              <w:spacing w:line="264" w:lineRule="auto"/>
              <w:ind w:left="35"/>
              <w:rPr>
                <w:rFonts w:cs="Proxima Nova"/>
                <w:b/>
                <w:bCs/>
                <w:color w:val="000000"/>
                <w:sz w:val="18"/>
                <w:szCs w:val="18"/>
              </w:rPr>
            </w:pPr>
          </w:p>
          <w:p w:rsidRPr="0054032D" w:rsidR="001F0483" w:rsidP="003121F1" w:rsidRDefault="001F0483" w14:paraId="40FAE70B" w14:textId="77777777">
            <w:pPr>
              <w:spacing w:line="264" w:lineRule="auto"/>
              <w:rPr>
                <w:rFonts w:cs="Proxima Nova"/>
                <w:b/>
                <w:color w:val="000000"/>
                <w:sz w:val="18"/>
                <w:szCs w:val="18"/>
              </w:rPr>
            </w:pPr>
            <w:r w:rsidRPr="0054032D">
              <w:rPr>
                <w:rFonts w:cs="Proxima Nova"/>
                <w:b/>
                <w:color w:val="000000"/>
                <w:sz w:val="18"/>
                <w:szCs w:val="18"/>
              </w:rPr>
              <w:t>Curriculum links:</w:t>
            </w:r>
          </w:p>
          <w:p w:rsidRPr="00425672" w:rsidR="001F0483" w:rsidP="001F0483" w:rsidRDefault="001F0483" w14:paraId="747E6E94" w14:textId="77777777">
            <w:pPr>
              <w:pStyle w:val="ListParagraph"/>
              <w:numPr>
                <w:ilvl w:val="0"/>
                <w:numId w:val="27"/>
              </w:numPr>
              <w:spacing w:after="0" w:line="264" w:lineRule="auto"/>
              <w:jc w:val="both"/>
              <w:rPr>
                <w:bCs/>
              </w:rPr>
            </w:pPr>
            <w:r>
              <w:rPr>
                <w:bCs/>
              </w:rPr>
              <w:t>Business</w:t>
            </w:r>
          </w:p>
        </w:tc>
        <w:tc>
          <w:tcPr>
            <w:tcW w:w="4957" w:type="dxa"/>
          </w:tcPr>
          <w:p w:rsidR="001F0483" w:rsidP="003121F1" w:rsidRDefault="001F0483" w14:paraId="31651EF3" w14:textId="77777777">
            <w:pPr>
              <w:spacing w:line="264" w:lineRule="auto"/>
              <w:rPr>
                <w:rFonts w:cs="Arial"/>
                <w:b/>
              </w:rPr>
            </w:pPr>
            <w:r>
              <w:rPr>
                <w:rFonts w:cs="Arial"/>
                <w:b/>
              </w:rPr>
              <w:t>Pre-work</w:t>
            </w:r>
            <w:r w:rsidRPr="009517E8">
              <w:rPr>
                <w:rFonts w:cs="Arial"/>
                <w:b/>
              </w:rPr>
              <w:t>:</w:t>
            </w:r>
          </w:p>
          <w:p w:rsidRPr="00545DC0" w:rsidR="001F0483" w:rsidP="001F0483" w:rsidRDefault="001F0483" w14:paraId="0F611B6F" w14:textId="77777777">
            <w:pPr>
              <w:pStyle w:val="ListParagraph"/>
              <w:numPr>
                <w:ilvl w:val="0"/>
                <w:numId w:val="27"/>
              </w:numPr>
              <w:spacing w:after="0" w:line="264" w:lineRule="auto"/>
              <w:jc w:val="both"/>
              <w:rPr>
                <w:rFonts w:cs="Arial"/>
                <w:bCs/>
              </w:rPr>
            </w:pPr>
            <w:r>
              <w:rPr>
                <w:rFonts w:cs="Arial"/>
                <w:bCs/>
              </w:rPr>
              <w:t>Collect</w:t>
            </w:r>
            <w:r w:rsidRPr="00545DC0">
              <w:rPr>
                <w:rFonts w:cs="Arial"/>
                <w:bCs/>
              </w:rPr>
              <w:t xml:space="preserve"> </w:t>
            </w:r>
            <w:r>
              <w:rPr>
                <w:rFonts w:cs="Arial"/>
                <w:bCs/>
              </w:rPr>
              <w:t>current</w:t>
            </w:r>
            <w:r w:rsidRPr="00545DC0">
              <w:rPr>
                <w:rFonts w:cs="Arial"/>
                <w:bCs/>
              </w:rPr>
              <w:t xml:space="preserve"> years joining and lamb marking data</w:t>
            </w:r>
            <w:r>
              <w:rPr>
                <w:rFonts w:cs="Arial"/>
                <w:bCs/>
              </w:rPr>
              <w:t xml:space="preserve"> including BCS, supplementary feeding and paddock allocation data</w:t>
            </w:r>
            <w:r w:rsidRPr="00545DC0">
              <w:rPr>
                <w:rFonts w:cs="Arial"/>
                <w:bCs/>
              </w:rPr>
              <w:t>.</w:t>
            </w:r>
          </w:p>
          <w:p w:rsidR="001F0483" w:rsidP="003121F1" w:rsidRDefault="001F0483" w14:paraId="1B662BEC" w14:textId="77777777">
            <w:pPr>
              <w:spacing w:line="264" w:lineRule="auto"/>
              <w:rPr>
                <w:rFonts w:cs="Arial"/>
                <w:b/>
              </w:rPr>
            </w:pPr>
          </w:p>
          <w:p w:rsidR="001F0483" w:rsidP="003121F1" w:rsidRDefault="001F0483" w14:paraId="39AFB1DC" w14:textId="77777777">
            <w:pPr>
              <w:spacing w:line="264" w:lineRule="auto"/>
              <w:rPr>
                <w:rFonts w:cs="Arial"/>
                <w:b/>
              </w:rPr>
            </w:pPr>
            <w:r>
              <w:rPr>
                <w:rFonts w:cs="Arial"/>
                <w:b/>
              </w:rPr>
              <w:t>Delivery method</w:t>
            </w:r>
            <w:r w:rsidRPr="009517E8">
              <w:rPr>
                <w:rFonts w:cs="Arial"/>
                <w:b/>
              </w:rPr>
              <w:t>:</w:t>
            </w:r>
          </w:p>
          <w:p w:rsidRPr="00EF636F" w:rsidR="001F0483" w:rsidP="001F0483" w:rsidRDefault="001F0483" w14:paraId="24471672" w14:textId="77777777">
            <w:pPr>
              <w:pStyle w:val="ListParagraph"/>
              <w:numPr>
                <w:ilvl w:val="0"/>
                <w:numId w:val="27"/>
              </w:numPr>
              <w:spacing w:after="0" w:line="264" w:lineRule="auto"/>
              <w:jc w:val="both"/>
              <w:rPr>
                <w:rFonts w:cs="Arial"/>
                <w:bCs/>
              </w:rPr>
            </w:pPr>
            <w:r>
              <w:rPr>
                <w:rFonts w:cs="Arial"/>
                <w:bCs/>
              </w:rPr>
              <w:t>Workshop</w:t>
            </w:r>
          </w:p>
          <w:p w:rsidR="001F0483" w:rsidP="003121F1" w:rsidRDefault="001F0483" w14:paraId="5634DEDE" w14:textId="77777777">
            <w:pPr>
              <w:spacing w:line="264" w:lineRule="auto"/>
              <w:rPr>
                <w:b/>
                <w:bCs/>
              </w:rPr>
            </w:pPr>
          </w:p>
          <w:p w:rsidR="001F0483" w:rsidP="003121F1" w:rsidRDefault="001F0483" w14:paraId="4556C11E" w14:textId="77777777">
            <w:pPr>
              <w:spacing w:line="264" w:lineRule="auto"/>
              <w:rPr>
                <w:b/>
                <w:bCs/>
              </w:rPr>
            </w:pPr>
            <w:r>
              <w:rPr>
                <w:b/>
                <w:bCs/>
              </w:rPr>
              <w:t>How will you train the skill?</w:t>
            </w:r>
          </w:p>
          <w:p w:rsidR="001F0483" w:rsidP="001F0483" w:rsidRDefault="001F0483" w14:paraId="2C3B66E7" w14:textId="77777777">
            <w:pPr>
              <w:pStyle w:val="ListParagraph"/>
              <w:numPr>
                <w:ilvl w:val="0"/>
                <w:numId w:val="27"/>
              </w:numPr>
              <w:spacing w:after="0" w:line="264" w:lineRule="auto"/>
            </w:pPr>
            <w:r>
              <w:t>Theory session of fertility and lamb survival as a result of ewe BCS.</w:t>
            </w:r>
          </w:p>
          <w:p w:rsidR="001F0483" w:rsidP="001F0483" w:rsidRDefault="001F0483" w14:paraId="7DE77EEF" w14:textId="77777777">
            <w:pPr>
              <w:pStyle w:val="ListParagraph"/>
              <w:numPr>
                <w:ilvl w:val="0"/>
                <w:numId w:val="27"/>
              </w:numPr>
              <w:spacing w:after="0" w:line="264" w:lineRule="auto"/>
            </w:pPr>
            <w:r>
              <w:t>Practical demonstration of BCS estimation and data collection</w:t>
            </w:r>
          </w:p>
          <w:p w:rsidRPr="00F71136" w:rsidR="001F0483" w:rsidP="001F0483" w:rsidRDefault="001F0483" w14:paraId="34FDA0EB" w14:textId="77777777">
            <w:pPr>
              <w:pStyle w:val="ListParagraph"/>
              <w:numPr>
                <w:ilvl w:val="0"/>
                <w:numId w:val="27"/>
              </w:numPr>
              <w:spacing w:after="0" w:line="264" w:lineRule="auto"/>
            </w:pPr>
            <w:r>
              <w:lastRenderedPageBreak/>
              <w:t>Practical session demonstration of data collection spreadsheet using own previous years mob-based data</w:t>
            </w:r>
          </w:p>
          <w:p w:rsidR="001F0483" w:rsidP="003121F1" w:rsidRDefault="001F0483" w14:paraId="01132839" w14:textId="77777777">
            <w:pPr>
              <w:spacing w:line="264" w:lineRule="auto"/>
              <w:rPr>
                <w:b/>
                <w:bCs/>
              </w:rPr>
            </w:pPr>
          </w:p>
          <w:p w:rsidR="001F0483" w:rsidP="003121F1" w:rsidRDefault="001F0483" w14:paraId="56FAC5CF" w14:textId="77777777">
            <w:pPr>
              <w:spacing w:line="264" w:lineRule="auto"/>
              <w:rPr>
                <w:b/>
                <w:bCs/>
              </w:rPr>
            </w:pPr>
            <w:r>
              <w:rPr>
                <w:b/>
                <w:bCs/>
              </w:rPr>
              <w:t>How will you assess the skill?</w:t>
            </w:r>
          </w:p>
          <w:p w:rsidRPr="003A232A" w:rsidR="001F0483" w:rsidP="001F0483" w:rsidRDefault="001F0483" w14:paraId="6D836B64" w14:textId="77777777">
            <w:pPr>
              <w:pStyle w:val="ListParagraph"/>
              <w:numPr>
                <w:ilvl w:val="0"/>
                <w:numId w:val="27"/>
              </w:numPr>
              <w:spacing w:after="0" w:line="264" w:lineRule="auto"/>
              <w:jc w:val="both"/>
              <w:rPr>
                <w:rFonts w:cs="Arial"/>
                <w:bCs/>
              </w:rPr>
            </w:pPr>
            <w:r>
              <w:rPr>
                <w:rFonts w:cs="Arial"/>
                <w:bCs/>
              </w:rPr>
              <w:t>Able to enter data into spreadsheet</w:t>
            </w:r>
          </w:p>
        </w:tc>
        <w:tc>
          <w:tcPr>
            <w:tcW w:w="3260" w:type="dxa"/>
          </w:tcPr>
          <w:p w:rsidR="001F0483" w:rsidP="003121F1" w:rsidRDefault="001F0483" w14:paraId="65BBD4C9" w14:textId="77777777">
            <w:pPr>
              <w:spacing w:line="264" w:lineRule="auto"/>
              <w:rPr>
                <w:rFonts w:cs="Arial"/>
                <w:b/>
              </w:rPr>
            </w:pPr>
            <w:r>
              <w:rPr>
                <w:rFonts w:cs="Arial"/>
                <w:b/>
              </w:rPr>
              <w:lastRenderedPageBreak/>
              <w:t>Resources</w:t>
            </w:r>
            <w:r w:rsidRPr="009517E8">
              <w:rPr>
                <w:rFonts w:cs="Arial"/>
                <w:b/>
              </w:rPr>
              <w:t>:</w:t>
            </w:r>
          </w:p>
          <w:p w:rsidR="001F0483" w:rsidP="001F0483" w:rsidRDefault="001F0483" w14:paraId="71DF0DCA" w14:textId="77777777">
            <w:pPr>
              <w:pStyle w:val="ListParagraph"/>
              <w:numPr>
                <w:ilvl w:val="0"/>
                <w:numId w:val="27"/>
              </w:numPr>
              <w:spacing w:after="0" w:line="264" w:lineRule="auto"/>
              <w:ind w:left="451" w:hanging="283"/>
              <w:rPr>
                <w:rFonts w:cs="Arial"/>
                <w:bCs/>
              </w:rPr>
            </w:pPr>
            <w:r>
              <w:rPr>
                <w:rFonts w:cs="Arial"/>
                <w:bCs/>
              </w:rPr>
              <w:t>Slide presentation</w:t>
            </w:r>
          </w:p>
          <w:p w:rsidRPr="00EF1699" w:rsidR="001F0483" w:rsidP="001F0483" w:rsidRDefault="001F0483" w14:paraId="1520F85E" w14:textId="77777777">
            <w:pPr>
              <w:pStyle w:val="ListParagraph"/>
              <w:numPr>
                <w:ilvl w:val="0"/>
                <w:numId w:val="27"/>
              </w:numPr>
              <w:spacing w:after="0" w:line="264" w:lineRule="auto"/>
              <w:ind w:left="451" w:hanging="283"/>
              <w:rPr>
                <w:rFonts w:cs="Arial"/>
                <w:bCs/>
              </w:rPr>
            </w:pPr>
            <w:r w:rsidRPr="00EF1699">
              <w:rPr>
                <w:rFonts w:cs="Arial"/>
                <w:bCs/>
              </w:rPr>
              <w:t>Fertility calculator spreadsheet</w:t>
            </w:r>
          </w:p>
          <w:p w:rsidRPr="006F69CF" w:rsidR="001F0483" w:rsidP="003121F1" w:rsidRDefault="001F0483" w14:paraId="2CE4FCE6" w14:textId="77777777">
            <w:pPr>
              <w:pStyle w:val="ListParagraph"/>
              <w:spacing w:after="0" w:line="264" w:lineRule="auto"/>
              <w:rPr>
                <w:rFonts w:cs="Arial"/>
                <w:bCs/>
              </w:rPr>
            </w:pPr>
          </w:p>
        </w:tc>
      </w:tr>
      <w:tr w:rsidR="00AE01B1" w:rsidTr="00E82BF4" w14:paraId="3EB0245E" w14:textId="77777777">
        <w:trPr>
          <w:trHeight w:val="567"/>
        </w:trPr>
        <w:tc>
          <w:tcPr>
            <w:tcW w:w="14454" w:type="dxa"/>
            <w:gridSpan w:val="4"/>
            <w:shd w:val="clear" w:color="auto" w:fill="E2EFD9" w:themeFill="accent6" w:themeFillTint="33"/>
          </w:tcPr>
          <w:p w:rsidR="00AE01B1" w:rsidP="003121F1" w:rsidRDefault="00AE01B1" w14:paraId="1C3F2D0E" w14:textId="77777777">
            <w:pPr>
              <w:spacing w:before="120" w:line="276" w:lineRule="auto"/>
              <w:rPr>
                <w:b/>
                <w:bCs/>
              </w:rPr>
            </w:pPr>
            <w:r w:rsidRPr="00C23B03">
              <w:rPr>
                <w:rFonts w:cs="Arial"/>
                <w:b/>
              </w:rPr>
              <w:t>Session number</w:t>
            </w:r>
            <w:r>
              <w:rPr>
                <w:rFonts w:cs="Arial"/>
                <w:b/>
              </w:rPr>
              <w:t xml:space="preserve">: 4          </w:t>
            </w:r>
            <w:r w:rsidRPr="00AC0B89">
              <w:rPr>
                <w:rFonts w:cs="Arial"/>
                <w:i/>
                <w:sz w:val="24"/>
                <w:szCs w:val="24"/>
              </w:rPr>
              <w:t xml:space="preserve">EID </w:t>
            </w:r>
            <w:r>
              <w:rPr>
                <w:rFonts w:cs="Arial"/>
                <w:i/>
                <w:sz w:val="24"/>
                <w:szCs w:val="24"/>
              </w:rPr>
              <w:t>enables whole of value chain gains</w:t>
            </w:r>
          </w:p>
        </w:tc>
      </w:tr>
      <w:tr w:rsidR="00AE01B1" w:rsidTr="00E82BF4" w14:paraId="4662933F" w14:textId="77777777">
        <w:tc>
          <w:tcPr>
            <w:tcW w:w="3681" w:type="dxa"/>
            <w:vAlign w:val="center"/>
          </w:tcPr>
          <w:p w:rsidR="00AE01B1" w:rsidP="003121F1" w:rsidRDefault="00AE01B1" w14:paraId="066FF00F" w14:textId="77777777">
            <w:pPr>
              <w:rPr>
                <w:b/>
                <w:bCs/>
              </w:rPr>
            </w:pPr>
            <w:r>
              <w:rPr>
                <w:rFonts w:cs="Arial"/>
                <w:b/>
              </w:rPr>
              <w:t>Learning outcome/s</w:t>
            </w:r>
          </w:p>
        </w:tc>
        <w:tc>
          <w:tcPr>
            <w:tcW w:w="2556" w:type="dxa"/>
            <w:vAlign w:val="center"/>
          </w:tcPr>
          <w:p w:rsidRPr="005D7039" w:rsidR="00AE01B1" w:rsidP="003121F1" w:rsidRDefault="00AE01B1" w14:paraId="0F5934FC" w14:textId="77777777">
            <w:pPr>
              <w:spacing w:line="276" w:lineRule="auto"/>
              <w:rPr>
                <w:b/>
                <w:bCs/>
                <w:iCs/>
              </w:rPr>
            </w:pPr>
            <w:r w:rsidRPr="005D7039">
              <w:rPr>
                <w:rFonts w:cs="Arial"/>
                <w:b/>
                <w:bCs/>
                <w:iCs/>
              </w:rPr>
              <w:t>Learning topics*</w:t>
            </w:r>
          </w:p>
        </w:tc>
        <w:tc>
          <w:tcPr>
            <w:tcW w:w="4957" w:type="dxa"/>
            <w:vAlign w:val="center"/>
          </w:tcPr>
          <w:p w:rsidR="00AE01B1" w:rsidP="003121F1" w:rsidRDefault="00AE01B1" w14:paraId="6C527099" w14:textId="77777777">
            <w:pPr>
              <w:spacing w:line="276" w:lineRule="auto"/>
              <w:rPr>
                <w:b/>
                <w:bCs/>
              </w:rPr>
            </w:pPr>
            <w:r>
              <w:rPr>
                <w:rFonts w:cs="Arial"/>
                <w:b/>
              </w:rPr>
              <w:t>Learning activities</w:t>
            </w:r>
          </w:p>
        </w:tc>
        <w:tc>
          <w:tcPr>
            <w:tcW w:w="3260" w:type="dxa"/>
            <w:vAlign w:val="center"/>
          </w:tcPr>
          <w:p w:rsidR="00AE01B1" w:rsidP="003121F1" w:rsidRDefault="00AE01B1" w14:paraId="31B6A19B" w14:textId="77777777">
            <w:pPr>
              <w:spacing w:line="276" w:lineRule="auto"/>
              <w:rPr>
                <w:b/>
                <w:bCs/>
              </w:rPr>
            </w:pPr>
            <w:r w:rsidRPr="0072100A">
              <w:rPr>
                <w:rFonts w:cs="Arial"/>
                <w:b/>
                <w:bCs/>
              </w:rPr>
              <w:t>Supporting tools or learning resources to be used</w:t>
            </w:r>
          </w:p>
        </w:tc>
      </w:tr>
      <w:tr w:rsidR="00AE01B1" w:rsidTr="00E82BF4" w14:paraId="78FA25E5" w14:textId="77777777">
        <w:tc>
          <w:tcPr>
            <w:tcW w:w="3681" w:type="dxa"/>
          </w:tcPr>
          <w:p w:rsidRPr="00E078B1" w:rsidR="00AE01B1" w:rsidP="003121F1" w:rsidRDefault="00AE01B1" w14:paraId="4EB7ACDB" w14:textId="77777777">
            <w:pPr>
              <w:spacing w:line="264" w:lineRule="auto"/>
            </w:pPr>
            <w:r w:rsidRPr="00E078B1">
              <w:t>Participation in this theory session will increase understanding of:</w:t>
            </w:r>
          </w:p>
          <w:p w:rsidR="00AE01B1" w:rsidP="00AE01B1" w:rsidRDefault="00AE01B1" w14:paraId="776F26A5" w14:textId="77777777">
            <w:pPr>
              <w:pStyle w:val="ListParagraph"/>
              <w:numPr>
                <w:ilvl w:val="0"/>
                <w:numId w:val="27"/>
              </w:numPr>
              <w:spacing w:after="0" w:line="264" w:lineRule="auto"/>
              <w:rPr>
                <w:rFonts w:cs="Arial"/>
                <w:bCs/>
              </w:rPr>
            </w:pPr>
            <w:r>
              <w:rPr>
                <w:rFonts w:cs="Arial"/>
                <w:bCs/>
              </w:rPr>
              <w:t>The definition of supply chains and value</w:t>
            </w:r>
          </w:p>
          <w:p w:rsidR="00AE01B1" w:rsidP="00AE01B1" w:rsidRDefault="00AE01B1" w14:paraId="7E2A8704" w14:textId="77777777">
            <w:pPr>
              <w:pStyle w:val="ListParagraph"/>
              <w:numPr>
                <w:ilvl w:val="0"/>
                <w:numId w:val="27"/>
              </w:numPr>
              <w:spacing w:after="0" w:line="264" w:lineRule="auto"/>
              <w:rPr>
                <w:rFonts w:cs="Arial"/>
                <w:bCs/>
              </w:rPr>
            </w:pPr>
            <w:r>
              <w:rPr>
                <w:rFonts w:cs="Arial"/>
                <w:bCs/>
              </w:rPr>
              <w:t>The specifications of sheep meat markets</w:t>
            </w:r>
          </w:p>
          <w:p w:rsidR="00AE01B1" w:rsidP="00AE01B1" w:rsidRDefault="00AE01B1" w14:paraId="408AA70E" w14:textId="77777777">
            <w:pPr>
              <w:pStyle w:val="ListParagraph"/>
              <w:numPr>
                <w:ilvl w:val="0"/>
                <w:numId w:val="27"/>
              </w:numPr>
              <w:spacing w:after="0" w:line="264" w:lineRule="auto"/>
              <w:rPr>
                <w:rFonts w:cs="Arial"/>
                <w:bCs/>
              </w:rPr>
            </w:pPr>
            <w:r>
              <w:rPr>
                <w:rFonts w:cs="Arial"/>
                <w:bCs/>
              </w:rPr>
              <w:t xml:space="preserve">The traits (live animal assessment) associated with measuring market specifications on-farm </w:t>
            </w:r>
          </w:p>
          <w:p w:rsidRPr="00305D75" w:rsidR="00AE01B1" w:rsidP="00AE01B1" w:rsidRDefault="00AE01B1" w14:paraId="22378EA4" w14:textId="77777777">
            <w:pPr>
              <w:pStyle w:val="ListParagraph"/>
              <w:numPr>
                <w:ilvl w:val="0"/>
                <w:numId w:val="27"/>
              </w:numPr>
              <w:spacing w:after="0" w:line="264" w:lineRule="auto"/>
              <w:rPr>
                <w:rFonts w:cs="Arial"/>
                <w:bCs/>
              </w:rPr>
            </w:pPr>
            <w:r>
              <w:rPr>
                <w:rFonts w:cs="Arial"/>
                <w:bCs/>
              </w:rPr>
              <w:t>Interpreting carcase feedback data including animal health</w:t>
            </w:r>
          </w:p>
          <w:p w:rsidR="00AE01B1" w:rsidP="003121F1" w:rsidRDefault="00AE01B1" w14:paraId="4867F927" w14:textId="77777777">
            <w:pPr>
              <w:spacing w:line="264" w:lineRule="auto"/>
              <w:rPr>
                <w:b/>
                <w:bCs/>
              </w:rPr>
            </w:pPr>
          </w:p>
        </w:tc>
        <w:tc>
          <w:tcPr>
            <w:tcW w:w="2556" w:type="dxa"/>
          </w:tcPr>
          <w:p w:rsidR="00AE01B1" w:rsidP="003121F1" w:rsidRDefault="00AE01B1" w14:paraId="57CE2342" w14:textId="77777777">
            <w:pPr>
              <w:spacing w:line="264" w:lineRule="auto"/>
              <w:rPr>
                <w:rFonts w:cs="Proxima Nova"/>
                <w:b/>
                <w:color w:val="000000"/>
                <w:sz w:val="18"/>
                <w:szCs w:val="18"/>
              </w:rPr>
            </w:pPr>
            <w:r w:rsidRPr="0054032D">
              <w:rPr>
                <w:rFonts w:cs="Proxima Nova"/>
                <w:b/>
                <w:color w:val="000000"/>
                <w:sz w:val="18"/>
                <w:szCs w:val="18"/>
              </w:rPr>
              <w:t>Curriculum:</w:t>
            </w:r>
          </w:p>
          <w:p w:rsidRPr="00DB0384" w:rsidR="00AE01B1" w:rsidP="003121F1" w:rsidRDefault="00AE01B1" w14:paraId="1A2B8FDE" w14:textId="77777777">
            <w:pPr>
              <w:spacing w:line="264" w:lineRule="auto"/>
              <w:rPr>
                <w:rFonts w:cs="Proxima Nova"/>
                <w:bCs/>
                <w:color w:val="000000"/>
                <w:sz w:val="18"/>
                <w:szCs w:val="18"/>
                <w:u w:val="single"/>
              </w:rPr>
            </w:pPr>
            <w:r>
              <w:rPr>
                <w:rFonts w:cs="Proxima Nova"/>
                <w:bCs/>
                <w:color w:val="000000"/>
                <w:sz w:val="18"/>
                <w:szCs w:val="18"/>
                <w:u w:val="single"/>
              </w:rPr>
              <w:t>Value chain</w:t>
            </w:r>
            <w:r w:rsidRPr="00DB0384">
              <w:rPr>
                <w:rFonts w:cs="Proxima Nova"/>
                <w:bCs/>
                <w:color w:val="000000"/>
                <w:sz w:val="18"/>
                <w:szCs w:val="18"/>
                <w:u w:val="single"/>
              </w:rPr>
              <w:t xml:space="preserve"> (</w:t>
            </w:r>
            <w:r>
              <w:rPr>
                <w:rFonts w:cs="Proxima Nova"/>
                <w:bCs/>
                <w:color w:val="000000"/>
                <w:sz w:val="18"/>
                <w:szCs w:val="18"/>
                <w:u w:val="single"/>
              </w:rPr>
              <w:t xml:space="preserve">Beef &amp; </w:t>
            </w:r>
            <w:r w:rsidRPr="00DB0384">
              <w:rPr>
                <w:rFonts w:cs="Proxima Nova"/>
                <w:bCs/>
                <w:color w:val="000000"/>
                <w:sz w:val="18"/>
                <w:szCs w:val="18"/>
                <w:u w:val="single"/>
              </w:rPr>
              <w:t>Sheep)</w:t>
            </w:r>
          </w:p>
          <w:p w:rsidRPr="006D1111" w:rsidR="00AE01B1" w:rsidP="003121F1" w:rsidRDefault="00AE01B1" w14:paraId="143AF8EA" w14:textId="77777777">
            <w:pPr>
              <w:pStyle w:val="Pa20"/>
              <w:spacing w:line="264" w:lineRule="auto"/>
              <w:ind w:left="35"/>
              <w:rPr>
                <w:rFonts w:asciiTheme="minorHAnsi" w:hAnsiTheme="minorHAnsi" w:cstheme="minorHAnsi"/>
                <w:color w:val="000000"/>
                <w:sz w:val="18"/>
                <w:szCs w:val="18"/>
              </w:rPr>
            </w:pPr>
            <w:r w:rsidRPr="006D1111">
              <w:rPr>
                <w:rFonts w:asciiTheme="minorHAnsi" w:hAnsiTheme="minorHAnsi" w:cstheme="minorHAnsi"/>
                <w:color w:val="000000"/>
                <w:sz w:val="18"/>
                <w:szCs w:val="18"/>
              </w:rPr>
              <w:t>1.1 Characteristics of</w:t>
            </w:r>
            <w:r>
              <w:rPr>
                <w:rFonts w:asciiTheme="minorHAnsi" w:hAnsiTheme="minorHAnsi" w:cstheme="minorHAnsi"/>
                <w:color w:val="000000"/>
                <w:sz w:val="18"/>
                <w:szCs w:val="18"/>
              </w:rPr>
              <w:t xml:space="preserve"> </w:t>
            </w:r>
            <w:r w:rsidRPr="006D1111">
              <w:rPr>
                <w:rFonts w:asciiTheme="minorHAnsi" w:hAnsiTheme="minorHAnsi" w:cstheme="minorHAnsi"/>
                <w:color w:val="000000"/>
                <w:sz w:val="18"/>
                <w:szCs w:val="18"/>
              </w:rPr>
              <w:t>a supply chain.</w:t>
            </w:r>
          </w:p>
          <w:p w:rsidR="00AE01B1" w:rsidP="003121F1" w:rsidRDefault="00AE01B1" w14:paraId="356BE480" w14:textId="77777777">
            <w:pPr>
              <w:pStyle w:val="Pa20"/>
              <w:spacing w:line="264" w:lineRule="auto"/>
              <w:ind w:left="35"/>
              <w:rPr>
                <w:rFonts w:cstheme="minorHAnsi"/>
                <w:color w:val="000000"/>
                <w:sz w:val="18"/>
                <w:szCs w:val="18"/>
              </w:rPr>
            </w:pPr>
            <w:r w:rsidRPr="006D1111">
              <w:rPr>
                <w:rFonts w:asciiTheme="minorHAnsi" w:hAnsiTheme="minorHAnsi" w:cstheme="minorHAnsi"/>
                <w:color w:val="000000"/>
                <w:sz w:val="18"/>
                <w:szCs w:val="18"/>
              </w:rPr>
              <w:t>1.2 Characteristics of</w:t>
            </w:r>
            <w:r>
              <w:rPr>
                <w:rFonts w:asciiTheme="minorHAnsi" w:hAnsiTheme="minorHAnsi" w:cstheme="minorHAnsi"/>
                <w:color w:val="000000"/>
                <w:sz w:val="18"/>
                <w:szCs w:val="18"/>
              </w:rPr>
              <w:t xml:space="preserve"> </w:t>
            </w:r>
            <w:r w:rsidRPr="006D1111">
              <w:rPr>
                <w:rFonts w:asciiTheme="minorHAnsi" w:hAnsiTheme="minorHAnsi" w:cstheme="minorHAnsi"/>
                <w:color w:val="000000"/>
                <w:sz w:val="18"/>
                <w:szCs w:val="18"/>
              </w:rPr>
              <w:t>a value chain.</w:t>
            </w:r>
          </w:p>
          <w:p w:rsidR="00AE01B1" w:rsidP="003121F1" w:rsidRDefault="00AE01B1" w14:paraId="0729E4E2" w14:textId="77777777">
            <w:pPr>
              <w:spacing w:line="264" w:lineRule="auto"/>
              <w:ind w:left="35"/>
              <w:rPr>
                <w:rFonts w:cs="Proxima Nova"/>
                <w:color w:val="000000"/>
                <w:sz w:val="18"/>
                <w:szCs w:val="18"/>
              </w:rPr>
            </w:pPr>
            <w:r>
              <w:rPr>
                <w:rFonts w:cs="Proxima Nova"/>
                <w:color w:val="000000"/>
                <w:sz w:val="18"/>
                <w:szCs w:val="18"/>
              </w:rPr>
              <w:t xml:space="preserve"> </w:t>
            </w:r>
            <w:r w:rsidRPr="006D1111">
              <w:rPr>
                <w:rFonts w:cs="Proxima Nova"/>
                <w:color w:val="000000"/>
                <w:sz w:val="18"/>
                <w:szCs w:val="18"/>
              </w:rPr>
              <w:t>1.3 Understanding</w:t>
            </w:r>
            <w:r>
              <w:rPr>
                <w:rFonts w:cs="Proxima Nova"/>
                <w:color w:val="000000"/>
                <w:sz w:val="18"/>
                <w:szCs w:val="18"/>
              </w:rPr>
              <w:t xml:space="preserve"> </w:t>
            </w:r>
            <w:r w:rsidRPr="006D1111">
              <w:rPr>
                <w:rFonts w:cs="Proxima Nova"/>
                <w:color w:val="000000"/>
                <w:sz w:val="18"/>
                <w:szCs w:val="18"/>
              </w:rPr>
              <w:t>customer</w:t>
            </w:r>
            <w:r>
              <w:rPr>
                <w:rFonts w:cs="Proxima Nova"/>
                <w:color w:val="000000"/>
                <w:sz w:val="18"/>
                <w:szCs w:val="18"/>
              </w:rPr>
              <w:t xml:space="preserve"> </w:t>
            </w:r>
            <w:r w:rsidRPr="006D1111">
              <w:rPr>
                <w:rFonts w:cs="Proxima Nova"/>
                <w:color w:val="000000"/>
                <w:sz w:val="18"/>
                <w:szCs w:val="18"/>
              </w:rPr>
              <w:t>requirements</w:t>
            </w:r>
            <w:r>
              <w:rPr>
                <w:rFonts w:cs="Proxima Nova"/>
                <w:color w:val="000000"/>
                <w:sz w:val="18"/>
                <w:szCs w:val="18"/>
              </w:rPr>
              <w:t xml:space="preserve"> </w:t>
            </w:r>
            <w:r w:rsidRPr="006D1111">
              <w:rPr>
                <w:rFonts w:cs="Proxima Nova"/>
                <w:color w:val="000000"/>
                <w:sz w:val="18"/>
                <w:szCs w:val="18"/>
              </w:rPr>
              <w:t>and market</w:t>
            </w:r>
            <w:r>
              <w:rPr>
                <w:rFonts w:cs="Proxima Nova"/>
                <w:color w:val="000000"/>
                <w:sz w:val="18"/>
                <w:szCs w:val="18"/>
              </w:rPr>
              <w:t xml:space="preserve"> </w:t>
            </w:r>
            <w:r w:rsidRPr="006D1111">
              <w:rPr>
                <w:rFonts w:cs="Proxima Nova"/>
                <w:color w:val="000000"/>
                <w:sz w:val="18"/>
                <w:szCs w:val="18"/>
              </w:rPr>
              <w:t>specifications.</w:t>
            </w:r>
          </w:p>
          <w:p w:rsidR="00AE01B1" w:rsidP="003121F1" w:rsidRDefault="00AE01B1" w14:paraId="6D3E7888" w14:textId="77777777">
            <w:pPr>
              <w:spacing w:line="264" w:lineRule="auto"/>
              <w:ind w:left="35"/>
              <w:rPr>
                <w:rFonts w:cs="Proxima Nova"/>
                <w:color w:val="000000"/>
                <w:sz w:val="18"/>
                <w:szCs w:val="18"/>
              </w:rPr>
            </w:pPr>
            <w:r w:rsidRPr="00EE1D67">
              <w:rPr>
                <w:rFonts w:cs="Proxima Nova"/>
                <w:color w:val="000000"/>
                <w:sz w:val="18"/>
                <w:szCs w:val="18"/>
              </w:rPr>
              <w:t>2.1 Developing skills</w:t>
            </w:r>
            <w:r>
              <w:rPr>
                <w:rFonts w:cs="Proxima Nova"/>
                <w:color w:val="000000"/>
                <w:sz w:val="18"/>
                <w:szCs w:val="18"/>
              </w:rPr>
              <w:t xml:space="preserve"> </w:t>
            </w:r>
            <w:r w:rsidRPr="00EE1D67">
              <w:rPr>
                <w:rFonts w:cs="Proxima Nova"/>
                <w:color w:val="000000"/>
                <w:sz w:val="18"/>
                <w:szCs w:val="18"/>
              </w:rPr>
              <w:t>in live animal</w:t>
            </w:r>
            <w:r>
              <w:rPr>
                <w:rFonts w:cs="Proxima Nova"/>
                <w:color w:val="000000"/>
                <w:sz w:val="18"/>
                <w:szCs w:val="18"/>
              </w:rPr>
              <w:t xml:space="preserve"> </w:t>
            </w:r>
            <w:r w:rsidRPr="00EE1D67">
              <w:rPr>
                <w:rFonts w:cs="Proxima Nova"/>
                <w:color w:val="000000"/>
                <w:sz w:val="18"/>
                <w:szCs w:val="18"/>
              </w:rPr>
              <w:t>assessment so</w:t>
            </w:r>
            <w:r>
              <w:rPr>
                <w:rFonts w:cs="Proxima Nova"/>
                <w:color w:val="000000"/>
                <w:sz w:val="18"/>
                <w:szCs w:val="18"/>
              </w:rPr>
              <w:t xml:space="preserve"> </w:t>
            </w:r>
            <w:r w:rsidRPr="00EE1D67">
              <w:rPr>
                <w:rFonts w:cs="Proxima Nova"/>
                <w:color w:val="000000"/>
                <w:sz w:val="18"/>
                <w:szCs w:val="18"/>
              </w:rPr>
              <w:t>producers are</w:t>
            </w:r>
            <w:r>
              <w:rPr>
                <w:rFonts w:cs="Proxima Nova"/>
                <w:color w:val="000000"/>
                <w:sz w:val="18"/>
                <w:szCs w:val="18"/>
              </w:rPr>
              <w:t xml:space="preserve"> </w:t>
            </w:r>
            <w:r w:rsidRPr="00EE1D67">
              <w:rPr>
                <w:rFonts w:cs="Proxima Nova"/>
                <w:color w:val="000000"/>
                <w:sz w:val="18"/>
                <w:szCs w:val="18"/>
              </w:rPr>
              <w:t>able to match</w:t>
            </w:r>
            <w:r>
              <w:rPr>
                <w:rFonts w:cs="Proxima Nova"/>
                <w:color w:val="000000"/>
                <w:sz w:val="18"/>
                <w:szCs w:val="18"/>
              </w:rPr>
              <w:t xml:space="preserve"> </w:t>
            </w:r>
            <w:r w:rsidRPr="00EE1D67">
              <w:rPr>
                <w:rFonts w:cs="Proxima Nova"/>
                <w:color w:val="000000"/>
                <w:sz w:val="18"/>
                <w:szCs w:val="18"/>
              </w:rPr>
              <w:t>their livestock</w:t>
            </w:r>
            <w:r>
              <w:rPr>
                <w:rFonts w:cs="Proxima Nova"/>
                <w:color w:val="000000"/>
                <w:sz w:val="18"/>
                <w:szCs w:val="18"/>
              </w:rPr>
              <w:t xml:space="preserve"> </w:t>
            </w:r>
            <w:r w:rsidRPr="00EE1D67">
              <w:rPr>
                <w:rFonts w:cs="Proxima Nova"/>
                <w:color w:val="000000"/>
                <w:sz w:val="18"/>
                <w:szCs w:val="18"/>
              </w:rPr>
              <w:t>to the market</w:t>
            </w:r>
            <w:r>
              <w:rPr>
                <w:rFonts w:cs="Proxima Nova"/>
                <w:color w:val="000000"/>
                <w:sz w:val="18"/>
                <w:szCs w:val="18"/>
              </w:rPr>
              <w:t xml:space="preserve"> </w:t>
            </w:r>
            <w:r w:rsidRPr="00EE1D67">
              <w:rPr>
                <w:rFonts w:cs="Proxima Nova"/>
                <w:color w:val="000000"/>
                <w:sz w:val="18"/>
                <w:szCs w:val="18"/>
              </w:rPr>
              <w:t>specifications.</w:t>
            </w:r>
          </w:p>
          <w:p w:rsidR="00AE01B1" w:rsidP="003121F1" w:rsidRDefault="00AE01B1" w14:paraId="10A2EFB9" w14:textId="77777777">
            <w:pPr>
              <w:spacing w:line="264" w:lineRule="auto"/>
              <w:ind w:left="35"/>
              <w:rPr>
                <w:rFonts w:cs="Proxima Nova"/>
                <w:bCs/>
                <w:color w:val="000000"/>
                <w:sz w:val="18"/>
                <w:szCs w:val="18"/>
              </w:rPr>
            </w:pPr>
          </w:p>
          <w:p w:rsidRPr="0054032D" w:rsidR="00AE01B1" w:rsidP="003121F1" w:rsidRDefault="00AE01B1" w14:paraId="55D3387D" w14:textId="77777777">
            <w:pPr>
              <w:spacing w:line="264" w:lineRule="auto"/>
              <w:rPr>
                <w:rFonts w:cs="Proxima Nova"/>
                <w:b/>
                <w:color w:val="000000"/>
                <w:sz w:val="18"/>
                <w:szCs w:val="18"/>
              </w:rPr>
            </w:pPr>
            <w:r w:rsidRPr="0054032D">
              <w:rPr>
                <w:rFonts w:cs="Proxima Nova"/>
                <w:b/>
                <w:color w:val="000000"/>
                <w:sz w:val="18"/>
                <w:szCs w:val="18"/>
              </w:rPr>
              <w:t>Curriculum links:</w:t>
            </w:r>
          </w:p>
          <w:p w:rsidR="00AE01B1" w:rsidP="00AE01B1" w:rsidRDefault="00AE01B1" w14:paraId="232AFAAA" w14:textId="77777777">
            <w:pPr>
              <w:pStyle w:val="ListParagraph"/>
              <w:numPr>
                <w:ilvl w:val="0"/>
                <w:numId w:val="27"/>
              </w:numPr>
              <w:spacing w:after="0" w:line="264" w:lineRule="auto"/>
              <w:jc w:val="both"/>
              <w:rPr>
                <w:bCs/>
              </w:rPr>
            </w:pPr>
            <w:r>
              <w:rPr>
                <w:bCs/>
              </w:rPr>
              <w:t>Business</w:t>
            </w:r>
          </w:p>
          <w:p w:rsidRPr="00425672" w:rsidR="00AE01B1" w:rsidP="00AE01B1" w:rsidRDefault="00AE01B1" w14:paraId="42DF0AC6" w14:textId="77777777">
            <w:pPr>
              <w:pStyle w:val="ListParagraph"/>
              <w:numPr>
                <w:ilvl w:val="0"/>
                <w:numId w:val="27"/>
              </w:numPr>
              <w:spacing w:after="0" w:line="264" w:lineRule="auto"/>
              <w:jc w:val="both"/>
              <w:rPr>
                <w:bCs/>
              </w:rPr>
            </w:pPr>
            <w:r>
              <w:rPr>
                <w:bCs/>
              </w:rPr>
              <w:t>People</w:t>
            </w:r>
          </w:p>
        </w:tc>
        <w:tc>
          <w:tcPr>
            <w:tcW w:w="4957" w:type="dxa"/>
          </w:tcPr>
          <w:p w:rsidR="00AE01B1" w:rsidP="003121F1" w:rsidRDefault="00AE01B1" w14:paraId="01AD1E8F" w14:textId="77777777">
            <w:pPr>
              <w:spacing w:line="264" w:lineRule="auto"/>
              <w:rPr>
                <w:rFonts w:cs="Arial"/>
                <w:b/>
              </w:rPr>
            </w:pPr>
            <w:r>
              <w:rPr>
                <w:rFonts w:cs="Arial"/>
                <w:b/>
              </w:rPr>
              <w:t>Pre-work</w:t>
            </w:r>
            <w:r w:rsidRPr="009517E8">
              <w:rPr>
                <w:rFonts w:cs="Arial"/>
                <w:b/>
              </w:rPr>
              <w:t>:</w:t>
            </w:r>
          </w:p>
          <w:p w:rsidR="00AE01B1" w:rsidP="00AE01B1" w:rsidRDefault="00AE01B1" w14:paraId="6979F225" w14:textId="77777777">
            <w:pPr>
              <w:pStyle w:val="ListParagraph"/>
              <w:numPr>
                <w:ilvl w:val="0"/>
                <w:numId w:val="27"/>
              </w:numPr>
              <w:spacing w:after="0" w:line="264" w:lineRule="auto"/>
              <w:ind w:left="460" w:hanging="283"/>
              <w:jc w:val="both"/>
              <w:rPr>
                <w:rFonts w:cs="Arial"/>
                <w:bCs/>
              </w:rPr>
            </w:pPr>
            <w:r w:rsidRPr="00545DC0">
              <w:rPr>
                <w:rFonts w:cs="Arial"/>
                <w:bCs/>
              </w:rPr>
              <w:t xml:space="preserve">Collate previous </w:t>
            </w:r>
            <w:r>
              <w:rPr>
                <w:rFonts w:cs="Arial"/>
                <w:bCs/>
              </w:rPr>
              <w:t>carcase feedback examples</w:t>
            </w:r>
            <w:r w:rsidRPr="00545DC0">
              <w:rPr>
                <w:rFonts w:cs="Arial"/>
                <w:bCs/>
              </w:rPr>
              <w:t>.</w:t>
            </w:r>
          </w:p>
          <w:p w:rsidR="00AE01B1" w:rsidP="00AE01B1" w:rsidRDefault="00AE01B1" w14:paraId="064B5701" w14:textId="77777777">
            <w:pPr>
              <w:pStyle w:val="ListParagraph"/>
              <w:numPr>
                <w:ilvl w:val="0"/>
                <w:numId w:val="27"/>
              </w:numPr>
              <w:spacing w:after="0" w:line="264" w:lineRule="auto"/>
              <w:ind w:left="460" w:hanging="283"/>
              <w:jc w:val="both"/>
              <w:rPr>
                <w:rFonts w:cs="Arial"/>
                <w:bCs/>
              </w:rPr>
            </w:pPr>
            <w:r>
              <w:rPr>
                <w:rFonts w:cs="Arial"/>
                <w:bCs/>
              </w:rPr>
              <w:t xml:space="preserve">Create </w:t>
            </w:r>
            <w:proofErr w:type="spellStart"/>
            <w:r>
              <w:rPr>
                <w:rFonts w:cs="Arial"/>
                <w:bCs/>
              </w:rPr>
              <w:t>MyMLA</w:t>
            </w:r>
            <w:proofErr w:type="spellEnd"/>
            <w:r>
              <w:rPr>
                <w:rFonts w:cs="Arial"/>
                <w:bCs/>
              </w:rPr>
              <w:t xml:space="preserve"> account linking NLIS, LPA, MSA and LDL accounts</w:t>
            </w:r>
          </w:p>
          <w:p w:rsidRPr="00545DC0" w:rsidR="00AE01B1" w:rsidP="003121F1" w:rsidRDefault="00AE01B1" w14:paraId="13557883" w14:textId="77777777">
            <w:pPr>
              <w:pStyle w:val="ListParagraph"/>
              <w:spacing w:after="0" w:line="264" w:lineRule="auto"/>
              <w:ind w:left="460"/>
              <w:rPr>
                <w:rFonts w:cs="Arial"/>
                <w:bCs/>
              </w:rPr>
            </w:pPr>
          </w:p>
          <w:p w:rsidR="00AE01B1" w:rsidP="003121F1" w:rsidRDefault="00AE01B1" w14:paraId="50FD0771" w14:textId="77777777">
            <w:pPr>
              <w:spacing w:line="264" w:lineRule="auto"/>
              <w:rPr>
                <w:rFonts w:cs="Arial"/>
                <w:b/>
              </w:rPr>
            </w:pPr>
            <w:r>
              <w:rPr>
                <w:rFonts w:cs="Arial"/>
                <w:b/>
              </w:rPr>
              <w:t>Delivery method</w:t>
            </w:r>
            <w:r w:rsidRPr="009517E8">
              <w:rPr>
                <w:rFonts w:cs="Arial"/>
                <w:b/>
              </w:rPr>
              <w:t>:</w:t>
            </w:r>
          </w:p>
          <w:p w:rsidRPr="00EF636F" w:rsidR="00AE01B1" w:rsidP="00AE01B1" w:rsidRDefault="00AE01B1" w14:paraId="16134954" w14:textId="77777777">
            <w:pPr>
              <w:pStyle w:val="ListParagraph"/>
              <w:numPr>
                <w:ilvl w:val="0"/>
                <w:numId w:val="27"/>
              </w:numPr>
              <w:spacing w:after="0" w:line="264" w:lineRule="auto"/>
              <w:jc w:val="both"/>
              <w:rPr>
                <w:rFonts w:cs="Arial"/>
                <w:bCs/>
              </w:rPr>
            </w:pPr>
            <w:r>
              <w:rPr>
                <w:rFonts w:cs="Arial"/>
                <w:bCs/>
              </w:rPr>
              <w:t>Workshop</w:t>
            </w:r>
          </w:p>
          <w:p w:rsidR="00AE01B1" w:rsidP="003121F1" w:rsidRDefault="00AE01B1" w14:paraId="7CF0D5BB" w14:textId="77777777">
            <w:pPr>
              <w:spacing w:line="264" w:lineRule="auto"/>
              <w:rPr>
                <w:b/>
                <w:bCs/>
              </w:rPr>
            </w:pPr>
          </w:p>
          <w:p w:rsidR="00AE01B1" w:rsidP="003121F1" w:rsidRDefault="00AE01B1" w14:paraId="3E446C4E" w14:textId="77777777">
            <w:pPr>
              <w:spacing w:line="264" w:lineRule="auto"/>
              <w:rPr>
                <w:b/>
                <w:bCs/>
              </w:rPr>
            </w:pPr>
            <w:r>
              <w:rPr>
                <w:b/>
                <w:bCs/>
              </w:rPr>
              <w:t>How will you train the skill?</w:t>
            </w:r>
          </w:p>
          <w:p w:rsidR="00AE01B1" w:rsidP="00AE01B1" w:rsidRDefault="00AE01B1" w14:paraId="61FBD276" w14:textId="77777777">
            <w:pPr>
              <w:pStyle w:val="ListParagraph"/>
              <w:numPr>
                <w:ilvl w:val="0"/>
                <w:numId w:val="27"/>
              </w:numPr>
              <w:spacing w:after="0" w:line="264" w:lineRule="auto"/>
              <w:ind w:left="460" w:hanging="283"/>
            </w:pPr>
            <w:r>
              <w:t>Theory session including:</w:t>
            </w:r>
          </w:p>
          <w:p w:rsidR="00AE01B1" w:rsidP="00AE01B1" w:rsidRDefault="00AE01B1" w14:paraId="14C5E8D0" w14:textId="77777777">
            <w:pPr>
              <w:pStyle w:val="ListParagraph"/>
              <w:numPr>
                <w:ilvl w:val="1"/>
                <w:numId w:val="27"/>
              </w:numPr>
              <w:spacing w:after="0" w:line="264" w:lineRule="auto"/>
              <w:ind w:left="602" w:hanging="283"/>
            </w:pPr>
            <w:r>
              <w:t>Market specifications</w:t>
            </w:r>
          </w:p>
          <w:p w:rsidR="00AE01B1" w:rsidP="00AE01B1" w:rsidRDefault="00AE01B1" w14:paraId="07813547" w14:textId="77777777">
            <w:pPr>
              <w:pStyle w:val="ListParagraph"/>
              <w:numPr>
                <w:ilvl w:val="1"/>
                <w:numId w:val="27"/>
              </w:numPr>
              <w:spacing w:after="0" w:line="264" w:lineRule="auto"/>
              <w:ind w:left="602" w:hanging="283"/>
            </w:pPr>
            <w:r>
              <w:t>Traceability &amp; Integrity (NLIS, LPA)</w:t>
            </w:r>
          </w:p>
          <w:p w:rsidRPr="00F71136" w:rsidR="00AE01B1" w:rsidP="00AE01B1" w:rsidRDefault="00AE01B1" w14:paraId="02E5A3BD" w14:textId="77777777">
            <w:pPr>
              <w:pStyle w:val="ListParagraph"/>
              <w:numPr>
                <w:ilvl w:val="1"/>
                <w:numId w:val="27"/>
              </w:numPr>
              <w:spacing w:after="0" w:line="264" w:lineRule="auto"/>
              <w:ind w:left="602" w:hanging="283"/>
            </w:pPr>
            <w:r>
              <w:t>Feedback data – interpretation and application in improvements (LDL)</w:t>
            </w:r>
          </w:p>
          <w:p w:rsidR="00AE01B1" w:rsidP="00AE01B1" w:rsidRDefault="00AE01B1" w14:paraId="3EC72CF4" w14:textId="77777777">
            <w:pPr>
              <w:pStyle w:val="ListParagraph"/>
              <w:numPr>
                <w:ilvl w:val="0"/>
                <w:numId w:val="27"/>
              </w:numPr>
              <w:spacing w:after="0" w:line="264" w:lineRule="auto"/>
              <w:ind w:left="460" w:hanging="283"/>
            </w:pPr>
            <w:r>
              <w:t>Practical demonstration weighing and fat score assessment including drafting</w:t>
            </w:r>
          </w:p>
          <w:p w:rsidR="00AE01B1" w:rsidP="00AE01B1" w:rsidRDefault="00AE01B1" w14:paraId="7A145552" w14:textId="77777777">
            <w:pPr>
              <w:pStyle w:val="ListParagraph"/>
              <w:numPr>
                <w:ilvl w:val="0"/>
                <w:numId w:val="27"/>
              </w:numPr>
              <w:spacing w:after="0" w:line="264" w:lineRule="auto"/>
              <w:ind w:left="460" w:hanging="283"/>
            </w:pPr>
            <w:r>
              <w:t>Prediction of turn-off based on growth rate</w:t>
            </w:r>
          </w:p>
          <w:p w:rsidR="00AE01B1" w:rsidP="003121F1" w:rsidRDefault="00AE01B1" w14:paraId="791A22F9" w14:textId="77777777">
            <w:pPr>
              <w:spacing w:line="264" w:lineRule="auto"/>
              <w:rPr>
                <w:b/>
                <w:bCs/>
              </w:rPr>
            </w:pPr>
          </w:p>
          <w:p w:rsidR="00AE01B1" w:rsidP="003121F1" w:rsidRDefault="00AE01B1" w14:paraId="7ABC91C8" w14:textId="77777777">
            <w:pPr>
              <w:spacing w:line="264" w:lineRule="auto"/>
              <w:rPr>
                <w:b/>
                <w:bCs/>
              </w:rPr>
            </w:pPr>
            <w:r>
              <w:rPr>
                <w:b/>
                <w:bCs/>
              </w:rPr>
              <w:t>How will you assess the skill?</w:t>
            </w:r>
          </w:p>
          <w:p w:rsidR="00AE01B1" w:rsidP="00AE01B1" w:rsidRDefault="00AE01B1" w14:paraId="2F319214" w14:textId="77777777">
            <w:pPr>
              <w:pStyle w:val="ListParagraph"/>
              <w:numPr>
                <w:ilvl w:val="0"/>
                <w:numId w:val="27"/>
              </w:numPr>
              <w:spacing w:after="0" w:line="264" w:lineRule="auto"/>
              <w:ind w:left="460" w:hanging="283"/>
              <w:jc w:val="both"/>
              <w:rPr>
                <w:rFonts w:cs="Arial"/>
                <w:bCs/>
              </w:rPr>
            </w:pPr>
            <w:r>
              <w:rPr>
                <w:rFonts w:cs="Arial"/>
                <w:bCs/>
              </w:rPr>
              <w:t>Assess livestock for market specifications</w:t>
            </w:r>
          </w:p>
          <w:p w:rsidRPr="003A232A" w:rsidR="00AE01B1" w:rsidP="00AE01B1" w:rsidRDefault="00AE01B1" w14:paraId="1BBDDCD0" w14:textId="77777777">
            <w:pPr>
              <w:pStyle w:val="ListParagraph"/>
              <w:numPr>
                <w:ilvl w:val="0"/>
                <w:numId w:val="27"/>
              </w:numPr>
              <w:spacing w:after="0" w:line="264" w:lineRule="auto"/>
              <w:ind w:left="460" w:hanging="283"/>
              <w:jc w:val="both"/>
              <w:rPr>
                <w:rFonts w:cs="Arial"/>
                <w:bCs/>
              </w:rPr>
            </w:pPr>
            <w:r>
              <w:rPr>
                <w:rFonts w:cs="Arial"/>
                <w:bCs/>
              </w:rPr>
              <w:lastRenderedPageBreak/>
              <w:t>Identify common animal health conditions and management options for reduction of incidence</w:t>
            </w:r>
          </w:p>
        </w:tc>
        <w:tc>
          <w:tcPr>
            <w:tcW w:w="3260" w:type="dxa"/>
          </w:tcPr>
          <w:p w:rsidR="00AE01B1" w:rsidP="003121F1" w:rsidRDefault="00AE01B1" w14:paraId="5DCCDF58" w14:textId="77777777">
            <w:pPr>
              <w:spacing w:line="264" w:lineRule="auto"/>
              <w:rPr>
                <w:rFonts w:cs="Arial"/>
                <w:b/>
              </w:rPr>
            </w:pPr>
            <w:r>
              <w:rPr>
                <w:rFonts w:cs="Arial"/>
                <w:b/>
              </w:rPr>
              <w:lastRenderedPageBreak/>
              <w:t>Resources</w:t>
            </w:r>
            <w:r w:rsidRPr="009517E8">
              <w:rPr>
                <w:rFonts w:cs="Arial"/>
                <w:b/>
              </w:rPr>
              <w:t>:</w:t>
            </w:r>
          </w:p>
          <w:p w:rsidR="00AE01B1" w:rsidP="00AE01B1" w:rsidRDefault="00AE01B1" w14:paraId="17A10D43" w14:textId="77777777">
            <w:pPr>
              <w:pStyle w:val="ListParagraph"/>
              <w:numPr>
                <w:ilvl w:val="0"/>
                <w:numId w:val="27"/>
              </w:numPr>
              <w:spacing w:after="0" w:line="264" w:lineRule="auto"/>
              <w:ind w:left="451" w:hanging="283"/>
              <w:jc w:val="both"/>
              <w:rPr>
                <w:rFonts w:cs="Arial"/>
                <w:bCs/>
              </w:rPr>
            </w:pPr>
            <w:r>
              <w:rPr>
                <w:rFonts w:cs="Arial"/>
                <w:bCs/>
              </w:rPr>
              <w:t>Slide presentation</w:t>
            </w:r>
          </w:p>
          <w:p w:rsidR="00AE01B1" w:rsidP="00AE01B1" w:rsidRDefault="00AE01B1" w14:paraId="18867219" w14:textId="77777777">
            <w:pPr>
              <w:pStyle w:val="ListParagraph"/>
              <w:numPr>
                <w:ilvl w:val="0"/>
                <w:numId w:val="27"/>
              </w:numPr>
              <w:spacing w:after="0" w:line="264" w:lineRule="auto"/>
              <w:ind w:left="451" w:hanging="283"/>
              <w:jc w:val="both"/>
              <w:rPr>
                <w:rFonts w:cs="Arial"/>
                <w:bCs/>
              </w:rPr>
            </w:pPr>
            <w:r>
              <w:rPr>
                <w:rFonts w:cs="Arial"/>
                <w:bCs/>
              </w:rPr>
              <w:t>Weigh crate with RFID scanner and data collector unit</w:t>
            </w:r>
          </w:p>
          <w:p w:rsidR="00AE01B1" w:rsidP="00AE01B1" w:rsidRDefault="00AE01B1" w14:paraId="78D3E9BE" w14:textId="77777777">
            <w:pPr>
              <w:pStyle w:val="ListParagraph"/>
              <w:numPr>
                <w:ilvl w:val="0"/>
                <w:numId w:val="27"/>
              </w:numPr>
              <w:spacing w:after="0" w:line="264" w:lineRule="auto"/>
              <w:ind w:left="451" w:hanging="283"/>
              <w:jc w:val="both"/>
              <w:rPr>
                <w:rFonts w:cs="Arial"/>
                <w:bCs/>
              </w:rPr>
            </w:pPr>
            <w:r>
              <w:rPr>
                <w:rFonts w:cs="Arial"/>
                <w:bCs/>
              </w:rPr>
              <w:t>Feedback sheet example</w:t>
            </w:r>
          </w:p>
          <w:p w:rsidR="00AE01B1" w:rsidP="00AE01B1" w:rsidRDefault="00AE01B1" w14:paraId="74BB14DB" w14:textId="77777777">
            <w:pPr>
              <w:pStyle w:val="ListParagraph"/>
              <w:numPr>
                <w:ilvl w:val="0"/>
                <w:numId w:val="27"/>
              </w:numPr>
              <w:spacing w:after="0" w:line="264" w:lineRule="auto"/>
              <w:ind w:left="451" w:hanging="283"/>
              <w:jc w:val="both"/>
              <w:rPr>
                <w:rFonts w:cs="Arial"/>
                <w:bCs/>
              </w:rPr>
            </w:pPr>
            <w:r>
              <w:rPr>
                <w:rFonts w:cs="Arial"/>
                <w:bCs/>
              </w:rPr>
              <w:t>LDL data example</w:t>
            </w:r>
          </w:p>
          <w:p w:rsidRPr="006F69CF" w:rsidR="00AE01B1" w:rsidP="003121F1" w:rsidRDefault="00AE01B1" w14:paraId="481C190F" w14:textId="77777777">
            <w:pPr>
              <w:pStyle w:val="ListParagraph"/>
              <w:spacing w:after="0" w:line="264" w:lineRule="auto"/>
              <w:rPr>
                <w:rFonts w:cs="Arial"/>
                <w:bCs/>
              </w:rPr>
            </w:pPr>
          </w:p>
        </w:tc>
      </w:tr>
      <w:tr w:rsidR="00EC40E7" w:rsidTr="00E82BF4" w14:paraId="5754EB5F" w14:textId="77777777">
        <w:trPr>
          <w:trHeight w:val="567"/>
        </w:trPr>
        <w:tc>
          <w:tcPr>
            <w:tcW w:w="14454" w:type="dxa"/>
            <w:gridSpan w:val="4"/>
            <w:shd w:val="clear" w:color="auto" w:fill="E2EFD9" w:themeFill="accent6" w:themeFillTint="33"/>
          </w:tcPr>
          <w:p w:rsidR="00EC40E7" w:rsidP="003121F1" w:rsidRDefault="00EC40E7" w14:paraId="2D84B65D" w14:textId="77777777">
            <w:pPr>
              <w:spacing w:before="120" w:line="276" w:lineRule="auto"/>
              <w:rPr>
                <w:b/>
                <w:bCs/>
              </w:rPr>
            </w:pPr>
            <w:r w:rsidRPr="00C23B03">
              <w:rPr>
                <w:rFonts w:cs="Arial"/>
                <w:b/>
              </w:rPr>
              <w:t>Session number</w:t>
            </w:r>
            <w:r>
              <w:rPr>
                <w:rFonts w:cs="Arial"/>
                <w:b/>
              </w:rPr>
              <w:t xml:space="preserve">: 5          </w:t>
            </w:r>
            <w:r w:rsidRPr="00534B40">
              <w:rPr>
                <w:rFonts w:cs="Arial"/>
                <w:bCs/>
                <w:i/>
                <w:iCs/>
              </w:rPr>
              <w:t>Defining your data plan</w:t>
            </w:r>
          </w:p>
        </w:tc>
      </w:tr>
      <w:tr w:rsidR="00EC40E7" w:rsidTr="00E82BF4" w14:paraId="320F5F7E" w14:textId="77777777">
        <w:tc>
          <w:tcPr>
            <w:tcW w:w="3681" w:type="dxa"/>
            <w:vAlign w:val="center"/>
          </w:tcPr>
          <w:p w:rsidR="00EC40E7" w:rsidP="003121F1" w:rsidRDefault="00EC40E7" w14:paraId="6FD67054" w14:textId="77777777">
            <w:pPr>
              <w:rPr>
                <w:b/>
                <w:bCs/>
              </w:rPr>
            </w:pPr>
            <w:r>
              <w:rPr>
                <w:rFonts w:cs="Arial"/>
                <w:b/>
              </w:rPr>
              <w:t>Learning outcome/s</w:t>
            </w:r>
          </w:p>
        </w:tc>
        <w:tc>
          <w:tcPr>
            <w:tcW w:w="2556" w:type="dxa"/>
            <w:vAlign w:val="center"/>
          </w:tcPr>
          <w:p w:rsidRPr="005D7039" w:rsidR="00EC40E7" w:rsidP="003121F1" w:rsidRDefault="00EC40E7" w14:paraId="10A03809" w14:textId="77777777">
            <w:pPr>
              <w:spacing w:line="276" w:lineRule="auto"/>
              <w:rPr>
                <w:b/>
                <w:bCs/>
                <w:iCs/>
              </w:rPr>
            </w:pPr>
            <w:r w:rsidRPr="005D7039">
              <w:rPr>
                <w:rFonts w:cs="Arial"/>
                <w:b/>
                <w:bCs/>
                <w:iCs/>
              </w:rPr>
              <w:t>Learning topics*</w:t>
            </w:r>
          </w:p>
        </w:tc>
        <w:tc>
          <w:tcPr>
            <w:tcW w:w="4957" w:type="dxa"/>
            <w:vAlign w:val="center"/>
          </w:tcPr>
          <w:p w:rsidR="00EC40E7" w:rsidP="003121F1" w:rsidRDefault="00EC40E7" w14:paraId="6D926BF0" w14:textId="77777777">
            <w:pPr>
              <w:spacing w:line="276" w:lineRule="auto"/>
              <w:rPr>
                <w:b/>
                <w:bCs/>
              </w:rPr>
            </w:pPr>
            <w:r>
              <w:rPr>
                <w:rFonts w:cs="Arial"/>
                <w:b/>
              </w:rPr>
              <w:t>Learning activities</w:t>
            </w:r>
          </w:p>
        </w:tc>
        <w:tc>
          <w:tcPr>
            <w:tcW w:w="3260" w:type="dxa"/>
            <w:vAlign w:val="center"/>
          </w:tcPr>
          <w:p w:rsidR="00EC40E7" w:rsidP="003121F1" w:rsidRDefault="00EC40E7" w14:paraId="2543B8A5" w14:textId="77777777">
            <w:pPr>
              <w:spacing w:line="276" w:lineRule="auto"/>
              <w:rPr>
                <w:b/>
                <w:bCs/>
              </w:rPr>
            </w:pPr>
            <w:r w:rsidRPr="0072100A">
              <w:rPr>
                <w:rFonts w:cs="Arial"/>
                <w:b/>
                <w:bCs/>
              </w:rPr>
              <w:t>Supporting tools or learning resources to be used</w:t>
            </w:r>
          </w:p>
        </w:tc>
      </w:tr>
      <w:tr w:rsidR="00EC40E7" w:rsidTr="00E82BF4" w14:paraId="7955796B" w14:textId="77777777">
        <w:tc>
          <w:tcPr>
            <w:tcW w:w="3681" w:type="dxa"/>
          </w:tcPr>
          <w:p w:rsidRPr="00E078B1" w:rsidR="00EC40E7" w:rsidP="003121F1" w:rsidRDefault="00EC40E7" w14:paraId="12CF3E8A" w14:textId="77777777">
            <w:pPr>
              <w:spacing w:line="264" w:lineRule="auto"/>
            </w:pPr>
            <w:r w:rsidRPr="00E078B1">
              <w:t>Participation in this theory session will increase understanding of:</w:t>
            </w:r>
          </w:p>
          <w:p w:rsidR="00EC40E7" w:rsidP="00EC40E7" w:rsidRDefault="00EC40E7" w14:paraId="339EFED6" w14:textId="77777777">
            <w:pPr>
              <w:pStyle w:val="ListParagraph"/>
              <w:numPr>
                <w:ilvl w:val="0"/>
                <w:numId w:val="27"/>
              </w:numPr>
              <w:spacing w:after="0" w:line="264" w:lineRule="auto"/>
              <w:rPr>
                <w:rFonts w:cs="Arial"/>
                <w:bCs/>
              </w:rPr>
            </w:pPr>
            <w:r>
              <w:rPr>
                <w:rFonts w:cs="Arial"/>
                <w:bCs/>
              </w:rPr>
              <w:t>Revision of BO</w:t>
            </w:r>
          </w:p>
          <w:p w:rsidR="00EC40E7" w:rsidP="00EC40E7" w:rsidRDefault="00EC40E7" w14:paraId="75A33540" w14:textId="77777777">
            <w:pPr>
              <w:pStyle w:val="ListParagraph"/>
              <w:numPr>
                <w:ilvl w:val="0"/>
                <w:numId w:val="27"/>
              </w:numPr>
              <w:spacing w:after="0" w:line="264" w:lineRule="auto"/>
              <w:rPr>
                <w:b/>
                <w:bCs/>
              </w:rPr>
            </w:pPr>
            <w:r>
              <w:rPr>
                <w:rFonts w:cs="Arial"/>
                <w:bCs/>
              </w:rPr>
              <w:t>Development of data plan</w:t>
            </w:r>
          </w:p>
        </w:tc>
        <w:tc>
          <w:tcPr>
            <w:tcW w:w="2556" w:type="dxa"/>
          </w:tcPr>
          <w:p w:rsidR="00EC40E7" w:rsidP="003121F1" w:rsidRDefault="00EC40E7" w14:paraId="113ECC78" w14:textId="77777777">
            <w:pPr>
              <w:spacing w:line="264" w:lineRule="auto"/>
              <w:rPr>
                <w:rFonts w:cs="Proxima Nova"/>
                <w:b/>
                <w:color w:val="000000"/>
                <w:sz w:val="18"/>
                <w:szCs w:val="18"/>
              </w:rPr>
            </w:pPr>
            <w:r w:rsidRPr="0054032D">
              <w:rPr>
                <w:rFonts w:cs="Proxima Nova"/>
                <w:b/>
                <w:color w:val="000000"/>
                <w:sz w:val="18"/>
                <w:szCs w:val="18"/>
              </w:rPr>
              <w:t>Curriculum:</w:t>
            </w:r>
          </w:p>
          <w:p w:rsidRPr="00DB0384" w:rsidR="00EC40E7" w:rsidP="003121F1" w:rsidRDefault="00EC40E7" w14:paraId="3136C095" w14:textId="77777777">
            <w:pPr>
              <w:spacing w:line="264" w:lineRule="auto"/>
              <w:rPr>
                <w:rFonts w:cs="Proxima Nova"/>
                <w:bCs/>
                <w:color w:val="000000"/>
                <w:sz w:val="18"/>
                <w:szCs w:val="18"/>
                <w:u w:val="single"/>
              </w:rPr>
            </w:pPr>
            <w:r w:rsidRPr="00DB0384">
              <w:rPr>
                <w:rFonts w:cs="Proxima Nova"/>
                <w:bCs/>
                <w:color w:val="000000"/>
                <w:sz w:val="18"/>
                <w:szCs w:val="18"/>
                <w:u w:val="single"/>
              </w:rPr>
              <w:t>Reproduction &amp; Genetics (Sheep)</w:t>
            </w:r>
          </w:p>
          <w:p w:rsidRPr="00F44D25" w:rsidR="00EC40E7" w:rsidP="003121F1" w:rsidRDefault="00EC40E7" w14:paraId="1C86D552" w14:textId="77777777">
            <w:pPr>
              <w:pStyle w:val="Pa20"/>
              <w:spacing w:line="264" w:lineRule="auto"/>
              <w:ind w:left="35"/>
              <w:jc w:val="both"/>
              <w:rPr>
                <w:rFonts w:asciiTheme="minorHAnsi" w:hAnsiTheme="minorHAnsi" w:cstheme="minorHAnsi"/>
                <w:color w:val="000000"/>
                <w:sz w:val="18"/>
                <w:szCs w:val="18"/>
              </w:rPr>
            </w:pPr>
            <w:r w:rsidRPr="00F44D25">
              <w:rPr>
                <w:rFonts w:asciiTheme="minorHAnsi" w:hAnsiTheme="minorHAnsi" w:cstheme="minorHAnsi"/>
                <w:color w:val="000000"/>
                <w:sz w:val="18"/>
                <w:szCs w:val="18"/>
              </w:rPr>
              <w:t xml:space="preserve">4.1 Productive and profitable genetics. </w:t>
            </w:r>
          </w:p>
          <w:p w:rsidRPr="00F44D25" w:rsidR="00EC40E7" w:rsidP="003121F1" w:rsidRDefault="00EC40E7" w14:paraId="7BB25F4F" w14:textId="77777777">
            <w:pPr>
              <w:pStyle w:val="Pa20"/>
              <w:spacing w:line="264" w:lineRule="auto"/>
              <w:ind w:left="35"/>
              <w:jc w:val="both"/>
              <w:rPr>
                <w:rFonts w:asciiTheme="minorHAnsi" w:hAnsiTheme="minorHAnsi" w:cstheme="minorHAnsi"/>
                <w:color w:val="000000"/>
                <w:sz w:val="18"/>
                <w:szCs w:val="18"/>
              </w:rPr>
            </w:pPr>
            <w:r w:rsidRPr="00F44D25">
              <w:rPr>
                <w:rFonts w:asciiTheme="minorHAnsi" w:hAnsiTheme="minorHAnsi" w:cstheme="minorHAnsi"/>
                <w:color w:val="000000"/>
                <w:sz w:val="18"/>
                <w:szCs w:val="18"/>
              </w:rPr>
              <w:t xml:space="preserve">4.2 Trait selection. </w:t>
            </w:r>
          </w:p>
          <w:p w:rsidR="00EC40E7" w:rsidP="003121F1" w:rsidRDefault="00EC40E7" w14:paraId="04FF6691" w14:textId="77777777">
            <w:pPr>
              <w:spacing w:line="264" w:lineRule="auto"/>
              <w:ind w:left="35"/>
              <w:rPr>
                <w:rFonts w:cs="Proxima Nova"/>
                <w:color w:val="000000"/>
                <w:sz w:val="18"/>
                <w:szCs w:val="18"/>
              </w:rPr>
            </w:pPr>
            <w:r w:rsidRPr="00F44D25">
              <w:rPr>
                <w:rFonts w:cstheme="minorHAnsi"/>
                <w:color w:val="000000"/>
                <w:sz w:val="18"/>
                <w:szCs w:val="18"/>
              </w:rPr>
              <w:t>4.3 Selecting profitable sheep</w:t>
            </w:r>
            <w:r>
              <w:rPr>
                <w:rFonts w:cs="Proxima Nova"/>
                <w:color w:val="000000"/>
                <w:sz w:val="18"/>
                <w:szCs w:val="18"/>
              </w:rPr>
              <w:t xml:space="preserve">. </w:t>
            </w:r>
          </w:p>
          <w:p w:rsidR="00EC40E7" w:rsidP="003121F1" w:rsidRDefault="00EC40E7" w14:paraId="550E8EBC" w14:textId="77777777">
            <w:pPr>
              <w:spacing w:line="264" w:lineRule="auto"/>
              <w:ind w:left="35"/>
              <w:rPr>
                <w:rFonts w:cs="Proxima Nova"/>
                <w:bCs/>
                <w:color w:val="000000"/>
                <w:sz w:val="18"/>
                <w:szCs w:val="18"/>
              </w:rPr>
            </w:pPr>
          </w:p>
          <w:p w:rsidRPr="0054032D" w:rsidR="00EC40E7" w:rsidP="003121F1" w:rsidRDefault="00EC40E7" w14:paraId="2A8695C5" w14:textId="77777777">
            <w:pPr>
              <w:spacing w:line="264" w:lineRule="auto"/>
              <w:rPr>
                <w:rFonts w:cs="Proxima Nova"/>
                <w:b/>
                <w:color w:val="000000"/>
                <w:sz w:val="18"/>
                <w:szCs w:val="18"/>
              </w:rPr>
            </w:pPr>
            <w:r w:rsidRPr="0054032D">
              <w:rPr>
                <w:rFonts w:cs="Proxima Nova"/>
                <w:b/>
                <w:color w:val="000000"/>
                <w:sz w:val="18"/>
                <w:szCs w:val="18"/>
              </w:rPr>
              <w:t>Curriculum links:</w:t>
            </w:r>
          </w:p>
          <w:p w:rsidR="00EC40E7" w:rsidP="00EC40E7" w:rsidRDefault="00EC40E7" w14:paraId="082C6762" w14:textId="77777777">
            <w:pPr>
              <w:pStyle w:val="ListParagraph"/>
              <w:numPr>
                <w:ilvl w:val="0"/>
                <w:numId w:val="27"/>
              </w:numPr>
              <w:spacing w:after="0" w:line="264" w:lineRule="auto"/>
              <w:jc w:val="both"/>
              <w:rPr>
                <w:bCs/>
              </w:rPr>
            </w:pPr>
            <w:r>
              <w:rPr>
                <w:bCs/>
              </w:rPr>
              <w:t>Business</w:t>
            </w:r>
          </w:p>
          <w:p w:rsidRPr="00425672" w:rsidR="00EC40E7" w:rsidP="00EC40E7" w:rsidRDefault="00EC40E7" w14:paraId="2A86D2A6" w14:textId="77777777">
            <w:pPr>
              <w:pStyle w:val="ListParagraph"/>
              <w:numPr>
                <w:ilvl w:val="0"/>
                <w:numId w:val="27"/>
              </w:numPr>
              <w:spacing w:after="0" w:line="264" w:lineRule="auto"/>
              <w:jc w:val="both"/>
              <w:rPr>
                <w:bCs/>
              </w:rPr>
            </w:pPr>
            <w:r>
              <w:rPr>
                <w:bCs/>
              </w:rPr>
              <w:t>People</w:t>
            </w:r>
          </w:p>
        </w:tc>
        <w:tc>
          <w:tcPr>
            <w:tcW w:w="4957" w:type="dxa"/>
          </w:tcPr>
          <w:p w:rsidR="00EC40E7" w:rsidP="003121F1" w:rsidRDefault="00EC40E7" w14:paraId="114BFF0D" w14:textId="77777777">
            <w:pPr>
              <w:spacing w:line="264" w:lineRule="auto"/>
              <w:rPr>
                <w:rFonts w:cs="Arial"/>
                <w:b/>
              </w:rPr>
            </w:pPr>
            <w:r>
              <w:rPr>
                <w:rFonts w:cs="Arial"/>
                <w:b/>
              </w:rPr>
              <w:t>Delivery method</w:t>
            </w:r>
            <w:r w:rsidRPr="009517E8">
              <w:rPr>
                <w:rFonts w:cs="Arial"/>
                <w:b/>
              </w:rPr>
              <w:t>:</w:t>
            </w:r>
          </w:p>
          <w:p w:rsidRPr="00EF636F" w:rsidR="00EC40E7" w:rsidP="00EC40E7" w:rsidRDefault="00EC40E7" w14:paraId="2B8459E9" w14:textId="77777777">
            <w:pPr>
              <w:pStyle w:val="ListParagraph"/>
              <w:numPr>
                <w:ilvl w:val="0"/>
                <w:numId w:val="27"/>
              </w:numPr>
              <w:spacing w:after="0" w:line="264" w:lineRule="auto"/>
              <w:jc w:val="both"/>
              <w:rPr>
                <w:rFonts w:cs="Arial"/>
                <w:bCs/>
              </w:rPr>
            </w:pPr>
            <w:r>
              <w:rPr>
                <w:rFonts w:cs="Arial"/>
                <w:bCs/>
              </w:rPr>
              <w:t>Workshop</w:t>
            </w:r>
          </w:p>
          <w:p w:rsidR="00EC40E7" w:rsidP="003121F1" w:rsidRDefault="00EC40E7" w14:paraId="0F79FE5D" w14:textId="77777777">
            <w:pPr>
              <w:spacing w:line="264" w:lineRule="auto"/>
              <w:rPr>
                <w:b/>
                <w:bCs/>
              </w:rPr>
            </w:pPr>
          </w:p>
          <w:p w:rsidR="00EC40E7" w:rsidP="003121F1" w:rsidRDefault="00EC40E7" w14:paraId="561FEA89" w14:textId="77777777">
            <w:pPr>
              <w:spacing w:line="264" w:lineRule="auto"/>
              <w:rPr>
                <w:b/>
                <w:bCs/>
              </w:rPr>
            </w:pPr>
            <w:r>
              <w:rPr>
                <w:b/>
                <w:bCs/>
              </w:rPr>
              <w:t>How will you train the skill?</w:t>
            </w:r>
          </w:p>
          <w:p w:rsidR="00EC40E7" w:rsidP="00EC40E7" w:rsidRDefault="00EC40E7" w14:paraId="21755ED1" w14:textId="77777777">
            <w:pPr>
              <w:pStyle w:val="ListParagraph"/>
              <w:numPr>
                <w:ilvl w:val="0"/>
                <w:numId w:val="27"/>
              </w:numPr>
              <w:spacing w:after="0" w:line="264" w:lineRule="auto"/>
            </w:pPr>
            <w:r>
              <w:t>Theory session</w:t>
            </w:r>
          </w:p>
          <w:p w:rsidRPr="00F71136" w:rsidR="00EC40E7" w:rsidP="00EC40E7" w:rsidRDefault="00EC40E7" w14:paraId="2EC3319F" w14:textId="77777777">
            <w:pPr>
              <w:pStyle w:val="ListParagraph"/>
              <w:numPr>
                <w:ilvl w:val="0"/>
                <w:numId w:val="27"/>
              </w:numPr>
              <w:spacing w:after="0" w:line="264" w:lineRule="auto"/>
            </w:pPr>
            <w:r>
              <w:t>Practical session developing own data plan</w:t>
            </w:r>
          </w:p>
          <w:p w:rsidR="00EC40E7" w:rsidP="003121F1" w:rsidRDefault="00EC40E7" w14:paraId="1153755C" w14:textId="77777777">
            <w:pPr>
              <w:spacing w:line="264" w:lineRule="auto"/>
              <w:rPr>
                <w:b/>
                <w:bCs/>
              </w:rPr>
            </w:pPr>
          </w:p>
          <w:p w:rsidR="00EC40E7" w:rsidP="003121F1" w:rsidRDefault="00EC40E7" w14:paraId="49CA00AB" w14:textId="77777777">
            <w:pPr>
              <w:spacing w:line="264" w:lineRule="auto"/>
              <w:rPr>
                <w:b/>
                <w:bCs/>
              </w:rPr>
            </w:pPr>
            <w:r>
              <w:rPr>
                <w:b/>
                <w:bCs/>
              </w:rPr>
              <w:t>How will you assess the skill?</w:t>
            </w:r>
          </w:p>
          <w:p w:rsidRPr="003A232A" w:rsidR="00EC40E7" w:rsidP="00EC40E7" w:rsidRDefault="00EC40E7" w14:paraId="65888D71" w14:textId="77777777">
            <w:pPr>
              <w:pStyle w:val="ListParagraph"/>
              <w:numPr>
                <w:ilvl w:val="0"/>
                <w:numId w:val="27"/>
              </w:numPr>
              <w:spacing w:after="0" w:line="264" w:lineRule="auto"/>
              <w:jc w:val="both"/>
              <w:rPr>
                <w:rFonts w:cs="Arial"/>
                <w:bCs/>
              </w:rPr>
            </w:pPr>
            <w:r w:rsidRPr="003A232A">
              <w:rPr>
                <w:rFonts w:cs="Arial"/>
                <w:bCs/>
              </w:rPr>
              <w:t>Completion of own BO</w:t>
            </w:r>
          </w:p>
        </w:tc>
        <w:tc>
          <w:tcPr>
            <w:tcW w:w="3260" w:type="dxa"/>
          </w:tcPr>
          <w:p w:rsidR="00EC40E7" w:rsidP="003121F1" w:rsidRDefault="00EC40E7" w14:paraId="42A7026A" w14:textId="77777777">
            <w:pPr>
              <w:spacing w:line="264" w:lineRule="auto"/>
              <w:rPr>
                <w:rFonts w:cs="Arial"/>
                <w:b/>
              </w:rPr>
            </w:pPr>
            <w:r>
              <w:rPr>
                <w:rFonts w:cs="Arial"/>
                <w:b/>
              </w:rPr>
              <w:t>Resources</w:t>
            </w:r>
            <w:r w:rsidRPr="009517E8">
              <w:rPr>
                <w:rFonts w:cs="Arial"/>
                <w:b/>
              </w:rPr>
              <w:t>:</w:t>
            </w:r>
          </w:p>
          <w:p w:rsidR="00EC40E7" w:rsidP="00EC40E7" w:rsidRDefault="00EC40E7" w14:paraId="1C147899" w14:textId="77777777">
            <w:pPr>
              <w:pStyle w:val="ListParagraph"/>
              <w:numPr>
                <w:ilvl w:val="0"/>
                <w:numId w:val="27"/>
              </w:numPr>
              <w:spacing w:after="0" w:line="264" w:lineRule="auto"/>
              <w:ind w:left="451" w:hanging="283"/>
              <w:jc w:val="both"/>
              <w:rPr>
                <w:rFonts w:cs="Arial"/>
                <w:bCs/>
              </w:rPr>
            </w:pPr>
            <w:r>
              <w:rPr>
                <w:rFonts w:cs="Arial"/>
                <w:bCs/>
              </w:rPr>
              <w:t>Slide presentation</w:t>
            </w:r>
          </w:p>
          <w:p w:rsidR="00EC40E7" w:rsidP="00EC40E7" w:rsidRDefault="00EC40E7" w14:paraId="5863421F" w14:textId="77777777">
            <w:pPr>
              <w:pStyle w:val="ListParagraph"/>
              <w:numPr>
                <w:ilvl w:val="0"/>
                <w:numId w:val="27"/>
              </w:numPr>
              <w:spacing w:after="0" w:line="264" w:lineRule="auto"/>
              <w:ind w:left="451" w:hanging="283"/>
              <w:jc w:val="both"/>
              <w:rPr>
                <w:rFonts w:cs="Arial"/>
                <w:bCs/>
              </w:rPr>
            </w:pPr>
            <w:r>
              <w:rPr>
                <w:rFonts w:cs="Arial"/>
                <w:bCs/>
              </w:rPr>
              <w:t>Data plan template</w:t>
            </w:r>
          </w:p>
          <w:p w:rsidRPr="006F69CF" w:rsidR="00EC40E7" w:rsidP="003121F1" w:rsidRDefault="00EC40E7" w14:paraId="72EC9678" w14:textId="77777777">
            <w:pPr>
              <w:pStyle w:val="ListParagraph"/>
              <w:spacing w:after="0" w:line="264" w:lineRule="auto"/>
              <w:rPr>
                <w:rFonts w:cs="Arial"/>
                <w:bCs/>
              </w:rPr>
            </w:pPr>
          </w:p>
        </w:tc>
      </w:tr>
      <w:tr w:rsidR="00E17F39" w:rsidTr="00E82BF4" w14:paraId="014FA4E9" w14:textId="77777777">
        <w:trPr>
          <w:trHeight w:val="567"/>
        </w:trPr>
        <w:tc>
          <w:tcPr>
            <w:tcW w:w="14454" w:type="dxa"/>
            <w:gridSpan w:val="4"/>
            <w:shd w:val="clear" w:color="auto" w:fill="E2EFD9" w:themeFill="accent6" w:themeFillTint="33"/>
          </w:tcPr>
          <w:p w:rsidR="00E17F39" w:rsidP="003121F1" w:rsidRDefault="00E17F39" w14:paraId="4B93D498" w14:textId="77777777">
            <w:pPr>
              <w:spacing w:before="120" w:line="276" w:lineRule="auto"/>
              <w:rPr>
                <w:b/>
                <w:bCs/>
              </w:rPr>
            </w:pPr>
            <w:r w:rsidRPr="00C23B03">
              <w:rPr>
                <w:rFonts w:cs="Arial"/>
                <w:b/>
              </w:rPr>
              <w:t>Session number</w:t>
            </w:r>
            <w:r>
              <w:rPr>
                <w:rFonts w:cs="Arial"/>
                <w:b/>
              </w:rPr>
              <w:t xml:space="preserve">: Optional          </w:t>
            </w:r>
            <w:r w:rsidRPr="003159E9">
              <w:rPr>
                <w:rFonts w:cs="Arial"/>
                <w:bCs/>
                <w:i/>
                <w:iCs/>
              </w:rPr>
              <w:t>Defining your Breeding Objective</w:t>
            </w:r>
            <w:r>
              <w:rPr>
                <w:rFonts w:cs="Arial"/>
                <w:b/>
              </w:rPr>
              <w:t xml:space="preserve"> </w:t>
            </w:r>
          </w:p>
        </w:tc>
      </w:tr>
      <w:tr w:rsidR="00E17F39" w:rsidTr="00E82BF4" w14:paraId="67C98B59" w14:textId="77777777">
        <w:tc>
          <w:tcPr>
            <w:tcW w:w="3681" w:type="dxa"/>
            <w:vAlign w:val="center"/>
          </w:tcPr>
          <w:p w:rsidR="00E17F39" w:rsidP="003121F1" w:rsidRDefault="00E17F39" w14:paraId="67764261" w14:textId="77777777">
            <w:pPr>
              <w:rPr>
                <w:b/>
                <w:bCs/>
              </w:rPr>
            </w:pPr>
            <w:r>
              <w:rPr>
                <w:rFonts w:cs="Arial"/>
                <w:b/>
              </w:rPr>
              <w:t>Learning outcome/s</w:t>
            </w:r>
          </w:p>
        </w:tc>
        <w:tc>
          <w:tcPr>
            <w:tcW w:w="2556" w:type="dxa"/>
            <w:vAlign w:val="center"/>
          </w:tcPr>
          <w:p w:rsidRPr="005D7039" w:rsidR="00E17F39" w:rsidP="003121F1" w:rsidRDefault="00E17F39" w14:paraId="3EDD64DF" w14:textId="77777777">
            <w:pPr>
              <w:spacing w:line="276" w:lineRule="auto"/>
              <w:rPr>
                <w:b/>
                <w:bCs/>
                <w:iCs/>
              </w:rPr>
            </w:pPr>
            <w:r w:rsidRPr="005D7039">
              <w:rPr>
                <w:rFonts w:cs="Arial"/>
                <w:b/>
                <w:bCs/>
                <w:iCs/>
              </w:rPr>
              <w:t>Learning topics*</w:t>
            </w:r>
          </w:p>
        </w:tc>
        <w:tc>
          <w:tcPr>
            <w:tcW w:w="4957" w:type="dxa"/>
            <w:vAlign w:val="center"/>
          </w:tcPr>
          <w:p w:rsidR="00E17F39" w:rsidP="003121F1" w:rsidRDefault="00E17F39" w14:paraId="4E7397F3" w14:textId="77777777">
            <w:pPr>
              <w:spacing w:line="276" w:lineRule="auto"/>
              <w:rPr>
                <w:b/>
                <w:bCs/>
              </w:rPr>
            </w:pPr>
            <w:r>
              <w:rPr>
                <w:rFonts w:cs="Arial"/>
                <w:b/>
              </w:rPr>
              <w:t>Learning activities</w:t>
            </w:r>
          </w:p>
        </w:tc>
        <w:tc>
          <w:tcPr>
            <w:tcW w:w="3260" w:type="dxa"/>
            <w:vAlign w:val="center"/>
          </w:tcPr>
          <w:p w:rsidR="00E17F39" w:rsidP="003121F1" w:rsidRDefault="00E17F39" w14:paraId="4399366B" w14:textId="77777777">
            <w:pPr>
              <w:spacing w:line="276" w:lineRule="auto"/>
              <w:rPr>
                <w:b/>
                <w:bCs/>
              </w:rPr>
            </w:pPr>
            <w:r w:rsidRPr="0072100A">
              <w:rPr>
                <w:rFonts w:cs="Arial"/>
                <w:b/>
                <w:bCs/>
              </w:rPr>
              <w:t>Supporting tools or learning resources to be used</w:t>
            </w:r>
          </w:p>
        </w:tc>
      </w:tr>
      <w:tr w:rsidR="00E17F39" w:rsidTr="00E82BF4" w14:paraId="7860C42D" w14:textId="77777777">
        <w:tc>
          <w:tcPr>
            <w:tcW w:w="3681" w:type="dxa"/>
          </w:tcPr>
          <w:p w:rsidRPr="00E078B1" w:rsidR="00E17F39" w:rsidP="003121F1" w:rsidRDefault="00E17F39" w14:paraId="39F3C56D" w14:textId="77777777">
            <w:pPr>
              <w:spacing w:line="264" w:lineRule="auto"/>
            </w:pPr>
            <w:r w:rsidRPr="00E078B1">
              <w:t>Participation in this theory session will increase understanding of:</w:t>
            </w:r>
          </w:p>
          <w:p w:rsidR="00E17F39" w:rsidP="00E17F39" w:rsidRDefault="00E17F39" w14:paraId="57E9B63F" w14:textId="77777777">
            <w:pPr>
              <w:pStyle w:val="ListParagraph"/>
              <w:numPr>
                <w:ilvl w:val="0"/>
                <w:numId w:val="27"/>
              </w:numPr>
              <w:spacing w:after="0" w:line="264" w:lineRule="auto"/>
              <w:rPr>
                <w:rFonts w:cs="Arial"/>
                <w:bCs/>
              </w:rPr>
            </w:pPr>
            <w:r>
              <w:rPr>
                <w:rFonts w:cs="Arial"/>
                <w:bCs/>
              </w:rPr>
              <w:t xml:space="preserve">The role of </w:t>
            </w:r>
            <w:r w:rsidRPr="00305D75">
              <w:rPr>
                <w:rFonts w:cs="Arial"/>
                <w:bCs/>
              </w:rPr>
              <w:t xml:space="preserve">EID </w:t>
            </w:r>
            <w:r>
              <w:rPr>
                <w:rFonts w:cs="Arial"/>
                <w:bCs/>
              </w:rPr>
              <w:t>as</w:t>
            </w:r>
            <w:r w:rsidRPr="00305D75">
              <w:rPr>
                <w:rFonts w:cs="Arial"/>
                <w:bCs/>
              </w:rPr>
              <w:t xml:space="preserve"> a tool</w:t>
            </w:r>
            <w:r>
              <w:rPr>
                <w:rFonts w:cs="Arial"/>
                <w:bCs/>
              </w:rPr>
              <w:t xml:space="preserve"> for data collection</w:t>
            </w:r>
          </w:p>
          <w:p w:rsidRPr="00305D75" w:rsidR="00E17F39" w:rsidP="00E17F39" w:rsidRDefault="00E17F39" w14:paraId="3C016BF3" w14:textId="77777777">
            <w:pPr>
              <w:pStyle w:val="ListParagraph"/>
              <w:numPr>
                <w:ilvl w:val="0"/>
                <w:numId w:val="27"/>
              </w:numPr>
              <w:spacing w:after="0" w:line="264" w:lineRule="auto"/>
              <w:rPr>
                <w:rFonts w:cs="Arial"/>
                <w:bCs/>
              </w:rPr>
            </w:pPr>
            <w:r>
              <w:rPr>
                <w:rFonts w:cs="Arial"/>
                <w:bCs/>
              </w:rPr>
              <w:t>The “measure to manage” concept</w:t>
            </w:r>
          </w:p>
          <w:p w:rsidR="00E17F39" w:rsidP="003121F1" w:rsidRDefault="00E17F39" w14:paraId="1D9713AF" w14:textId="77777777">
            <w:pPr>
              <w:spacing w:line="264" w:lineRule="auto"/>
              <w:rPr>
                <w:b/>
                <w:bCs/>
              </w:rPr>
            </w:pPr>
          </w:p>
        </w:tc>
        <w:tc>
          <w:tcPr>
            <w:tcW w:w="2556" w:type="dxa"/>
          </w:tcPr>
          <w:p w:rsidR="00E17F39" w:rsidP="003121F1" w:rsidRDefault="00E17F39" w14:paraId="47DAE236" w14:textId="77777777">
            <w:pPr>
              <w:spacing w:line="264" w:lineRule="auto"/>
              <w:rPr>
                <w:rFonts w:cs="Proxima Nova"/>
                <w:b/>
                <w:color w:val="000000"/>
                <w:sz w:val="18"/>
                <w:szCs w:val="18"/>
              </w:rPr>
            </w:pPr>
            <w:r w:rsidRPr="0054032D">
              <w:rPr>
                <w:rFonts w:cs="Proxima Nova"/>
                <w:b/>
                <w:color w:val="000000"/>
                <w:sz w:val="18"/>
                <w:szCs w:val="18"/>
              </w:rPr>
              <w:t>Curriculum:</w:t>
            </w:r>
          </w:p>
          <w:p w:rsidRPr="00DB0384" w:rsidR="00E17F39" w:rsidP="003121F1" w:rsidRDefault="00E17F39" w14:paraId="33250FF4" w14:textId="77777777">
            <w:pPr>
              <w:spacing w:line="264" w:lineRule="auto"/>
              <w:rPr>
                <w:rFonts w:cs="Proxima Nova"/>
                <w:bCs/>
                <w:color w:val="000000"/>
                <w:sz w:val="18"/>
                <w:szCs w:val="18"/>
                <w:u w:val="single"/>
              </w:rPr>
            </w:pPr>
            <w:r w:rsidRPr="00DB0384">
              <w:rPr>
                <w:rFonts w:cs="Proxima Nova"/>
                <w:bCs/>
                <w:color w:val="000000"/>
                <w:sz w:val="18"/>
                <w:szCs w:val="18"/>
                <w:u w:val="single"/>
              </w:rPr>
              <w:t>Reproduction &amp; Genetics (Sheep)</w:t>
            </w:r>
          </w:p>
          <w:p w:rsidRPr="00F44D25" w:rsidR="00E17F39" w:rsidP="003121F1" w:rsidRDefault="00E17F39" w14:paraId="2FE1D16B" w14:textId="77777777">
            <w:pPr>
              <w:pStyle w:val="Pa20"/>
              <w:spacing w:line="264" w:lineRule="auto"/>
              <w:ind w:left="35"/>
              <w:jc w:val="both"/>
              <w:rPr>
                <w:rFonts w:asciiTheme="minorHAnsi" w:hAnsiTheme="minorHAnsi" w:cstheme="minorHAnsi"/>
                <w:color w:val="000000"/>
                <w:sz w:val="18"/>
                <w:szCs w:val="18"/>
              </w:rPr>
            </w:pPr>
            <w:r w:rsidRPr="00F44D25">
              <w:rPr>
                <w:rFonts w:asciiTheme="minorHAnsi" w:hAnsiTheme="minorHAnsi" w:cstheme="minorHAnsi"/>
                <w:color w:val="000000"/>
                <w:sz w:val="18"/>
                <w:szCs w:val="18"/>
              </w:rPr>
              <w:t xml:space="preserve">4.1 Productive and profitable genetics. </w:t>
            </w:r>
          </w:p>
          <w:p w:rsidRPr="00F44D25" w:rsidR="00E17F39" w:rsidP="003121F1" w:rsidRDefault="00E17F39" w14:paraId="052BBE2E" w14:textId="77777777">
            <w:pPr>
              <w:pStyle w:val="Pa20"/>
              <w:spacing w:line="264" w:lineRule="auto"/>
              <w:ind w:left="35"/>
              <w:jc w:val="both"/>
              <w:rPr>
                <w:rFonts w:asciiTheme="minorHAnsi" w:hAnsiTheme="minorHAnsi" w:cstheme="minorHAnsi"/>
                <w:color w:val="000000"/>
                <w:sz w:val="18"/>
                <w:szCs w:val="18"/>
              </w:rPr>
            </w:pPr>
            <w:r w:rsidRPr="00F44D25">
              <w:rPr>
                <w:rFonts w:asciiTheme="minorHAnsi" w:hAnsiTheme="minorHAnsi" w:cstheme="minorHAnsi"/>
                <w:color w:val="000000"/>
                <w:sz w:val="18"/>
                <w:szCs w:val="18"/>
              </w:rPr>
              <w:t xml:space="preserve">4.2 Trait selection. </w:t>
            </w:r>
          </w:p>
          <w:p w:rsidR="00E17F39" w:rsidP="003121F1" w:rsidRDefault="00E17F39" w14:paraId="7A2BA90C" w14:textId="77777777">
            <w:pPr>
              <w:spacing w:line="264" w:lineRule="auto"/>
              <w:ind w:left="35"/>
              <w:rPr>
                <w:rFonts w:cs="Proxima Nova"/>
                <w:color w:val="000000"/>
                <w:sz w:val="18"/>
                <w:szCs w:val="18"/>
              </w:rPr>
            </w:pPr>
            <w:r w:rsidRPr="00F44D25">
              <w:rPr>
                <w:rFonts w:cstheme="minorHAnsi"/>
                <w:color w:val="000000"/>
                <w:sz w:val="18"/>
                <w:szCs w:val="18"/>
              </w:rPr>
              <w:t>4.3 Selecting profitable sheep</w:t>
            </w:r>
            <w:r>
              <w:rPr>
                <w:rFonts w:cs="Proxima Nova"/>
                <w:color w:val="000000"/>
                <w:sz w:val="18"/>
                <w:szCs w:val="18"/>
              </w:rPr>
              <w:t xml:space="preserve">. </w:t>
            </w:r>
          </w:p>
          <w:p w:rsidR="00E17F39" w:rsidP="003121F1" w:rsidRDefault="00E17F39" w14:paraId="7801365B" w14:textId="77777777">
            <w:pPr>
              <w:spacing w:line="264" w:lineRule="auto"/>
              <w:ind w:left="35"/>
              <w:rPr>
                <w:rFonts w:cs="Proxima Nova"/>
                <w:bCs/>
                <w:color w:val="000000"/>
                <w:sz w:val="18"/>
                <w:szCs w:val="18"/>
              </w:rPr>
            </w:pPr>
          </w:p>
          <w:p w:rsidRPr="0054032D" w:rsidR="00E17F39" w:rsidP="003121F1" w:rsidRDefault="00E17F39" w14:paraId="618F2AC8" w14:textId="77777777">
            <w:pPr>
              <w:spacing w:line="264" w:lineRule="auto"/>
              <w:rPr>
                <w:rFonts w:cs="Proxima Nova"/>
                <w:b/>
                <w:color w:val="000000"/>
                <w:sz w:val="18"/>
                <w:szCs w:val="18"/>
              </w:rPr>
            </w:pPr>
            <w:r w:rsidRPr="0054032D">
              <w:rPr>
                <w:rFonts w:cs="Proxima Nova"/>
                <w:b/>
                <w:color w:val="000000"/>
                <w:sz w:val="18"/>
                <w:szCs w:val="18"/>
              </w:rPr>
              <w:t>Curriculum links:</w:t>
            </w:r>
          </w:p>
          <w:p w:rsidRPr="00425672" w:rsidR="00E17F39" w:rsidP="00E17F39" w:rsidRDefault="00E17F39" w14:paraId="4C691FE2" w14:textId="77777777">
            <w:pPr>
              <w:pStyle w:val="ListParagraph"/>
              <w:numPr>
                <w:ilvl w:val="0"/>
                <w:numId w:val="27"/>
              </w:numPr>
              <w:spacing w:after="0" w:line="264" w:lineRule="auto"/>
              <w:jc w:val="both"/>
              <w:rPr>
                <w:bCs/>
              </w:rPr>
            </w:pPr>
            <w:r>
              <w:rPr>
                <w:bCs/>
              </w:rPr>
              <w:t>Business</w:t>
            </w:r>
          </w:p>
        </w:tc>
        <w:tc>
          <w:tcPr>
            <w:tcW w:w="4957" w:type="dxa"/>
          </w:tcPr>
          <w:p w:rsidR="00E17F39" w:rsidP="003121F1" w:rsidRDefault="00E17F39" w14:paraId="77F90A26" w14:textId="77777777">
            <w:pPr>
              <w:spacing w:line="264" w:lineRule="auto"/>
              <w:rPr>
                <w:rFonts w:cs="Arial"/>
                <w:b/>
              </w:rPr>
            </w:pPr>
            <w:r>
              <w:rPr>
                <w:rFonts w:cs="Arial"/>
                <w:b/>
              </w:rPr>
              <w:t>Delivery method</w:t>
            </w:r>
            <w:r w:rsidRPr="009517E8">
              <w:rPr>
                <w:rFonts w:cs="Arial"/>
                <w:b/>
              </w:rPr>
              <w:t>:</w:t>
            </w:r>
          </w:p>
          <w:p w:rsidRPr="00EF636F" w:rsidR="00E17F39" w:rsidP="00E17F39" w:rsidRDefault="00E17F39" w14:paraId="280746F9" w14:textId="77777777">
            <w:pPr>
              <w:pStyle w:val="ListParagraph"/>
              <w:numPr>
                <w:ilvl w:val="0"/>
                <w:numId w:val="27"/>
              </w:numPr>
              <w:spacing w:after="0" w:line="264" w:lineRule="auto"/>
              <w:jc w:val="both"/>
              <w:rPr>
                <w:rFonts w:cs="Arial"/>
                <w:bCs/>
              </w:rPr>
            </w:pPr>
            <w:r>
              <w:rPr>
                <w:rFonts w:cs="Arial"/>
                <w:bCs/>
              </w:rPr>
              <w:t>One on one meeting</w:t>
            </w:r>
          </w:p>
          <w:p w:rsidR="00E17F39" w:rsidP="003121F1" w:rsidRDefault="00E17F39" w14:paraId="3A3A78FA" w14:textId="77777777">
            <w:pPr>
              <w:spacing w:line="264" w:lineRule="auto"/>
              <w:rPr>
                <w:b/>
                <w:bCs/>
              </w:rPr>
            </w:pPr>
          </w:p>
          <w:p w:rsidR="00E17F39" w:rsidP="003121F1" w:rsidRDefault="00E17F39" w14:paraId="703FE356" w14:textId="77777777">
            <w:pPr>
              <w:spacing w:line="264" w:lineRule="auto"/>
              <w:rPr>
                <w:b/>
                <w:bCs/>
              </w:rPr>
            </w:pPr>
            <w:r>
              <w:rPr>
                <w:b/>
                <w:bCs/>
              </w:rPr>
              <w:t>How will you train the skill?</w:t>
            </w:r>
          </w:p>
          <w:p w:rsidRPr="00F71136" w:rsidR="00E17F39" w:rsidP="00E17F39" w:rsidRDefault="00E17F39" w14:paraId="5E01563F" w14:textId="77777777">
            <w:pPr>
              <w:pStyle w:val="ListParagraph"/>
              <w:numPr>
                <w:ilvl w:val="0"/>
                <w:numId w:val="27"/>
              </w:numPr>
              <w:spacing w:after="0" w:line="264" w:lineRule="auto"/>
            </w:pPr>
            <w:r>
              <w:t>Practical session developing own BO</w:t>
            </w:r>
          </w:p>
          <w:p w:rsidR="00E17F39" w:rsidP="003121F1" w:rsidRDefault="00E17F39" w14:paraId="7456A066" w14:textId="77777777">
            <w:pPr>
              <w:spacing w:line="264" w:lineRule="auto"/>
              <w:rPr>
                <w:b/>
                <w:bCs/>
              </w:rPr>
            </w:pPr>
          </w:p>
          <w:p w:rsidR="00E17F39" w:rsidP="003121F1" w:rsidRDefault="00E17F39" w14:paraId="3A547060" w14:textId="77777777">
            <w:pPr>
              <w:spacing w:line="264" w:lineRule="auto"/>
              <w:rPr>
                <w:b/>
                <w:bCs/>
              </w:rPr>
            </w:pPr>
            <w:r>
              <w:rPr>
                <w:b/>
                <w:bCs/>
              </w:rPr>
              <w:t>How will you assess the skill?</w:t>
            </w:r>
          </w:p>
          <w:p w:rsidRPr="003A232A" w:rsidR="00E17F39" w:rsidP="00E17F39" w:rsidRDefault="00E17F39" w14:paraId="5467EE83" w14:textId="77777777">
            <w:pPr>
              <w:pStyle w:val="ListParagraph"/>
              <w:numPr>
                <w:ilvl w:val="0"/>
                <w:numId w:val="27"/>
              </w:numPr>
              <w:spacing w:after="0" w:line="264" w:lineRule="auto"/>
              <w:jc w:val="both"/>
              <w:rPr>
                <w:rFonts w:cs="Arial"/>
                <w:bCs/>
              </w:rPr>
            </w:pPr>
            <w:r w:rsidRPr="003A232A">
              <w:rPr>
                <w:rFonts w:cs="Arial"/>
                <w:bCs/>
              </w:rPr>
              <w:t>Completion of own BO</w:t>
            </w:r>
          </w:p>
        </w:tc>
        <w:tc>
          <w:tcPr>
            <w:tcW w:w="3260" w:type="dxa"/>
          </w:tcPr>
          <w:p w:rsidR="00E17F39" w:rsidP="003121F1" w:rsidRDefault="00E17F39" w14:paraId="3235F70D" w14:textId="77777777">
            <w:pPr>
              <w:spacing w:line="264" w:lineRule="auto"/>
              <w:rPr>
                <w:rFonts w:cs="Arial"/>
                <w:b/>
              </w:rPr>
            </w:pPr>
            <w:r>
              <w:rPr>
                <w:rFonts w:cs="Arial"/>
                <w:b/>
              </w:rPr>
              <w:t>Resources</w:t>
            </w:r>
            <w:r w:rsidRPr="009517E8">
              <w:rPr>
                <w:rFonts w:cs="Arial"/>
                <w:b/>
              </w:rPr>
              <w:t>:</w:t>
            </w:r>
          </w:p>
          <w:p w:rsidR="00E17F39" w:rsidP="00E17F39" w:rsidRDefault="00E17F39" w14:paraId="5B5370EF" w14:textId="77777777">
            <w:pPr>
              <w:pStyle w:val="ListParagraph"/>
              <w:numPr>
                <w:ilvl w:val="0"/>
                <w:numId w:val="27"/>
              </w:numPr>
              <w:spacing w:after="0" w:line="264" w:lineRule="auto"/>
              <w:jc w:val="both"/>
              <w:rPr>
                <w:rFonts w:cs="Arial"/>
                <w:bCs/>
              </w:rPr>
            </w:pPr>
            <w:r>
              <w:rPr>
                <w:rFonts w:cs="Arial"/>
                <w:bCs/>
              </w:rPr>
              <w:t>BWFW Breeding objective tool</w:t>
            </w:r>
          </w:p>
          <w:p w:rsidR="00E17F39" w:rsidP="00E17F39" w:rsidRDefault="00E17F39" w14:paraId="2B20580B" w14:textId="77777777">
            <w:pPr>
              <w:pStyle w:val="ListParagraph"/>
              <w:numPr>
                <w:ilvl w:val="0"/>
                <w:numId w:val="27"/>
              </w:numPr>
              <w:spacing w:after="0" w:line="264" w:lineRule="auto"/>
              <w:jc w:val="both"/>
              <w:rPr>
                <w:rFonts w:cs="Arial"/>
                <w:bCs/>
              </w:rPr>
            </w:pPr>
            <w:r>
              <w:rPr>
                <w:rFonts w:cs="Arial"/>
                <w:bCs/>
              </w:rPr>
              <w:t>Breeding Objective template</w:t>
            </w:r>
          </w:p>
          <w:p w:rsidRPr="006F69CF" w:rsidR="00E17F39" w:rsidP="003121F1" w:rsidRDefault="00E17F39" w14:paraId="12DE61F6" w14:textId="77777777">
            <w:pPr>
              <w:pStyle w:val="ListParagraph"/>
              <w:spacing w:after="0" w:line="264" w:lineRule="auto"/>
              <w:rPr>
                <w:rFonts w:cs="Arial"/>
                <w:bCs/>
              </w:rPr>
            </w:pPr>
          </w:p>
        </w:tc>
      </w:tr>
    </w:tbl>
    <w:p w:rsidRPr="00E82BF4" w:rsidR="00E439B9" w:rsidP="00E82BF4" w:rsidRDefault="00E439B9" w14:paraId="23C3DB06" w14:textId="77777777"/>
    <w:p w:rsidR="001E77A8" w:rsidP="008F5073" w:rsidRDefault="001E77A8" w14:paraId="344BD697" w14:textId="77777777">
      <w:pPr>
        <w:pStyle w:val="Heading2"/>
        <w:ind w:left="576" w:hanging="576"/>
        <w:sectPr w:rsidR="001E77A8" w:rsidSect="00E82BF4">
          <w:pgSz w:w="16838" w:h="11906" w:orient="landscape"/>
          <w:pgMar w:top="1440" w:right="1440" w:bottom="1440" w:left="1440" w:header="708" w:footer="708" w:gutter="0"/>
          <w:cols w:space="708"/>
          <w:titlePg/>
          <w:docGrid w:linePitch="360"/>
        </w:sectPr>
      </w:pPr>
      <w:bookmarkStart w:name="_Toc65824661" w:id="73"/>
    </w:p>
    <w:p w:rsidR="008F5073" w:rsidP="008F5073" w:rsidRDefault="008F5073" w14:paraId="73135EA2" w14:textId="2A9BC11A">
      <w:pPr>
        <w:pStyle w:val="Heading2"/>
        <w:ind w:left="576" w:hanging="576"/>
      </w:pPr>
      <w:r>
        <w:lastRenderedPageBreak/>
        <w:t>Deliverable 1.1.3 DYD adoption program</w:t>
      </w:r>
      <w:bookmarkEnd w:id="72"/>
      <w:bookmarkEnd w:id="73"/>
    </w:p>
    <w:p w:rsidR="0085100B" w:rsidP="0085100B" w:rsidRDefault="0085100B" w14:paraId="25324BC9" w14:textId="508BE568">
      <w:pPr>
        <w:pStyle w:val="Heading3"/>
        <w:tabs>
          <w:tab w:val="clear" w:pos="709"/>
          <w:tab w:val="left" w:pos="0"/>
        </w:tabs>
        <w:ind w:left="0" w:firstLine="0"/>
        <w:rPr>
          <w:rFonts w:cstheme="minorBidi"/>
          <w:b w:val="0"/>
          <w:i/>
          <w:iCs/>
          <w:sz w:val="22"/>
          <w:szCs w:val="22"/>
          <w:lang w:eastAsia="en-AU"/>
        </w:rPr>
      </w:pPr>
      <w:bookmarkStart w:name="_Toc65505931" w:id="74"/>
      <w:bookmarkStart w:name="_Toc65824662" w:id="75"/>
      <w:bookmarkStart w:name="_Toc34729625" w:id="76"/>
      <w:r>
        <w:rPr>
          <w:rFonts w:cstheme="minorBidi"/>
          <w:b w:val="0"/>
          <w:i/>
          <w:iCs/>
          <w:sz w:val="22"/>
          <w:szCs w:val="22"/>
          <w:lang w:eastAsia="en-AU"/>
        </w:rPr>
        <w:t xml:space="preserve">Aim: </w:t>
      </w:r>
      <w:r w:rsidRPr="0085100B">
        <w:rPr>
          <w:rFonts w:cstheme="minorBidi"/>
          <w:b w:val="0"/>
          <w:i/>
          <w:iCs/>
          <w:sz w:val="22"/>
          <w:szCs w:val="22"/>
          <w:lang w:eastAsia="en-AU"/>
        </w:rPr>
        <w:t>Deliver Define Your Data (DYD) supported adoption to 30 producers, to improve</w:t>
      </w:r>
      <w:r>
        <w:t xml:space="preserve"> </w:t>
      </w:r>
      <w:r w:rsidRPr="0085100B">
        <w:rPr>
          <w:rFonts w:cstheme="minorBidi"/>
          <w:b w:val="0"/>
          <w:i/>
          <w:iCs/>
          <w:sz w:val="22"/>
          <w:szCs w:val="22"/>
          <w:lang w:eastAsia="en-AU"/>
        </w:rPr>
        <w:t>on-farm</w:t>
      </w:r>
      <w:r>
        <w:t xml:space="preserve"> </w:t>
      </w:r>
      <w:r w:rsidRPr="0085100B">
        <w:rPr>
          <w:rFonts w:cstheme="minorBidi"/>
          <w:b w:val="0"/>
          <w:i/>
          <w:iCs/>
          <w:sz w:val="22"/>
          <w:szCs w:val="22"/>
          <w:lang w:eastAsia="en-AU"/>
        </w:rPr>
        <w:t>management, based on EID information.</w:t>
      </w:r>
      <w:bookmarkEnd w:id="74"/>
      <w:bookmarkEnd w:id="75"/>
    </w:p>
    <w:p w:rsidR="00141442" w:rsidP="00141442" w:rsidRDefault="00141442" w14:paraId="560F2879" w14:textId="6D81CCE8">
      <w:r>
        <w:t>Recruitment of producers for the supported adoption component of the project was undertaken using an Expression of Interest (EOI) process to existing groups. The Rich River Best Wool Best Lamb (BWBL) group expressed interest in adopting the use of EID within a Producer Demonstration Site (PDS) framework which commenced</w:t>
      </w:r>
      <w:r w:rsidR="00AD3123">
        <w:t xml:space="preserve"> with the 16 group members</w:t>
      </w:r>
      <w:r>
        <w:t xml:space="preserve"> in early 2019</w:t>
      </w:r>
      <w:r w:rsidR="006D5F84">
        <w:t xml:space="preserve"> (Output A)</w:t>
      </w:r>
      <w:r>
        <w:t xml:space="preserve">. </w:t>
      </w:r>
      <w:r w:rsidR="00CA1260">
        <w:t xml:space="preserve">The </w:t>
      </w:r>
      <w:r w:rsidR="002D184A">
        <w:t>ASKBILL</w:t>
      </w:r>
      <w:r w:rsidR="007C19D9">
        <w:t xml:space="preserve"> project</w:t>
      </w:r>
      <w:r w:rsidR="00542234">
        <w:t xml:space="preserve"> </w:t>
      </w:r>
      <w:r w:rsidR="001D579B">
        <w:t xml:space="preserve">lead by </w:t>
      </w:r>
      <w:r w:rsidR="007172B1">
        <w:t xml:space="preserve">the </w:t>
      </w:r>
      <w:r w:rsidR="00A038BF">
        <w:t>Sheep Cooperative Research Centre (CRC)</w:t>
      </w:r>
      <w:r w:rsidR="007172B1">
        <w:t xml:space="preserve"> required assistance collecting</w:t>
      </w:r>
      <w:r w:rsidR="003B6383">
        <w:t xml:space="preserve"> </w:t>
      </w:r>
      <w:r w:rsidR="00677122">
        <w:t>carcase data of reference lambs for 12 producers</w:t>
      </w:r>
      <w:r w:rsidR="00C77685">
        <w:t xml:space="preserve"> in 2018 and 2019 (Output B)</w:t>
      </w:r>
      <w:r w:rsidR="00677122">
        <w:t>.</w:t>
      </w:r>
      <w:r w:rsidR="00A038BF">
        <w:t xml:space="preserve"> These producers were assisted with the collection of on-farm data and then provided individual animal carcase and animal health data</w:t>
      </w:r>
      <w:r w:rsidR="00E31751">
        <w:t>.</w:t>
      </w:r>
      <w:r w:rsidR="00677122">
        <w:t xml:space="preserve"> </w:t>
      </w:r>
      <w:r w:rsidR="007C19D9">
        <w:t xml:space="preserve"> </w:t>
      </w:r>
      <w:r>
        <w:t xml:space="preserve">Other groups including the Southern Farming System/Birchip Cropping Group EID adoption project expressed interest however the extension activities were unable to commence due to COVID restrictions on workshop delivery during 2020. </w:t>
      </w:r>
    </w:p>
    <w:p w:rsidR="00141442" w:rsidP="00141442" w:rsidRDefault="00CA12F0" w14:paraId="1E907AA8" w14:textId="0FD0B964">
      <w:r>
        <w:t xml:space="preserve">The MLA Profitable Grazing Systems Supported Learning Package program was also identified as a pathway for </w:t>
      </w:r>
      <w:r w:rsidR="00064C17">
        <w:t>adoption using the DYD package</w:t>
      </w:r>
      <w:r w:rsidR="00F9733C">
        <w:t xml:space="preserve"> created by this project</w:t>
      </w:r>
      <w:r w:rsidR="00064C17">
        <w:t xml:space="preserve"> or by incorporating </w:t>
      </w:r>
      <w:r w:rsidR="00604C99">
        <w:t xml:space="preserve">EID </w:t>
      </w:r>
      <w:r w:rsidR="008A7D7A">
        <w:t>enabled</w:t>
      </w:r>
      <w:r w:rsidR="00604C99">
        <w:t xml:space="preserve"> individual animal data into existing packages such as the </w:t>
      </w:r>
      <w:r w:rsidRPr="00E82BF4" w:rsidR="00141442">
        <w:rPr>
          <w:i/>
          <w:iCs/>
        </w:rPr>
        <w:t>Lifting Lamb Survival</w:t>
      </w:r>
      <w:r w:rsidR="00141442">
        <w:t xml:space="preserve"> </w:t>
      </w:r>
      <w:r w:rsidR="00604C99">
        <w:t>and</w:t>
      </w:r>
      <w:r w:rsidR="00D2242C">
        <w:t xml:space="preserve"> </w:t>
      </w:r>
      <w:r w:rsidRPr="00E82BF4" w:rsidR="00D2242C">
        <w:rPr>
          <w:i/>
          <w:iCs/>
        </w:rPr>
        <w:t>Meet the Market</w:t>
      </w:r>
      <w:r w:rsidR="00141442">
        <w:t xml:space="preserve">. COVID restrictions resulted in the </w:t>
      </w:r>
      <w:r w:rsidR="00B66A51">
        <w:t xml:space="preserve">Victorian </w:t>
      </w:r>
      <w:r w:rsidR="00141442">
        <w:t xml:space="preserve">PGS program </w:t>
      </w:r>
      <w:r w:rsidR="00B66A51">
        <w:t>being</w:t>
      </w:r>
      <w:r w:rsidR="00141442">
        <w:t xml:space="preserve"> paused during 2020 due to face-to-face delivery restriction</w:t>
      </w:r>
      <w:r w:rsidR="00E967B7">
        <w:t xml:space="preserve"> and the limited success with supporting</w:t>
      </w:r>
      <w:r w:rsidR="007201F7">
        <w:t xml:space="preserve"> skills development and practise change in an online</w:t>
      </w:r>
      <w:r w:rsidR="00E1240E">
        <w:t xml:space="preserve"> delivery </w:t>
      </w:r>
      <w:r w:rsidR="007201F7">
        <w:t>format.</w:t>
      </w:r>
      <w:r w:rsidR="006A6BFB">
        <w:t xml:space="preserve"> </w:t>
      </w:r>
    </w:p>
    <w:p w:rsidR="0097091D" w:rsidP="00E85039" w:rsidRDefault="008A7D7A" w14:paraId="5DC837A6" w14:textId="02B588C0">
      <w:r>
        <w:t>To meet the deliverable</w:t>
      </w:r>
      <w:r w:rsidR="00A86FEF">
        <w:t xml:space="preserve"> objective </w:t>
      </w:r>
      <w:r w:rsidR="007B6E75">
        <w:t>of motivated producers to</w:t>
      </w:r>
      <w:r w:rsidR="008E133B">
        <w:t xml:space="preserve"> seek opportunities to use EID enabled data, a </w:t>
      </w:r>
      <w:r w:rsidR="00796340">
        <w:t xml:space="preserve">consultant was engaged to author </w:t>
      </w:r>
      <w:r w:rsidR="003826AA">
        <w:t xml:space="preserve">an article on </w:t>
      </w:r>
      <w:r w:rsidR="00A7263F">
        <w:t>the use of</w:t>
      </w:r>
      <w:r w:rsidR="003826AA">
        <w:t xml:space="preserve"> EID at lamb marking</w:t>
      </w:r>
      <w:r w:rsidR="00A7263F">
        <w:t xml:space="preserve"> to collect data</w:t>
      </w:r>
      <w:r w:rsidR="003826AA">
        <w:t xml:space="preserve"> and </w:t>
      </w:r>
      <w:r w:rsidR="00FA5C82">
        <w:t xml:space="preserve">create </w:t>
      </w:r>
      <w:r w:rsidR="007551D4">
        <w:t xml:space="preserve">three </w:t>
      </w:r>
      <w:r w:rsidR="00796340">
        <w:t xml:space="preserve">case studies </w:t>
      </w:r>
      <w:r w:rsidR="00CA7B07">
        <w:t xml:space="preserve">featuring </w:t>
      </w:r>
      <w:r w:rsidR="00796340">
        <w:t>producers that</w:t>
      </w:r>
      <w:r w:rsidR="00EE2837">
        <w:t xml:space="preserve"> </w:t>
      </w:r>
      <w:r w:rsidR="00515FD1">
        <w:t xml:space="preserve">had successfully adopted the use of EID and where using it </w:t>
      </w:r>
      <w:r w:rsidR="00C04727">
        <w:t>to</w:t>
      </w:r>
      <w:r w:rsidR="00796340">
        <w:t xml:space="preserve"> collect </w:t>
      </w:r>
      <w:r w:rsidR="00515FD1">
        <w:t xml:space="preserve">data at </w:t>
      </w:r>
      <w:r w:rsidR="00796340">
        <w:t>lamb marking</w:t>
      </w:r>
      <w:r w:rsidR="00957CF0">
        <w:t xml:space="preserve"> and subsequently use that data </w:t>
      </w:r>
      <w:r w:rsidR="00862562">
        <w:t>to support decision making</w:t>
      </w:r>
      <w:r w:rsidR="00796340">
        <w:t xml:space="preserve"> </w:t>
      </w:r>
      <w:r w:rsidR="00E61A4C">
        <w:t xml:space="preserve">(Output </w:t>
      </w:r>
      <w:r w:rsidR="0035515B">
        <w:t>C</w:t>
      </w:r>
      <w:r w:rsidR="00E61A4C">
        <w:t>).</w:t>
      </w:r>
    </w:p>
    <w:p w:rsidR="0085100B" w:rsidP="00AC2C6C" w:rsidRDefault="0085100B" w14:paraId="23C3B820" w14:textId="77777777">
      <w:pPr>
        <w:pStyle w:val="Heading3"/>
        <w:ind w:left="1080" w:firstLine="0"/>
        <w:rPr>
          <w:rFonts w:cstheme="minorBidi"/>
          <w:b w:val="0"/>
          <w:i/>
          <w:iCs/>
          <w:sz w:val="22"/>
          <w:szCs w:val="22"/>
          <w:lang w:eastAsia="en-AU"/>
        </w:rPr>
      </w:pPr>
    </w:p>
    <w:p w:rsidR="009C610A" w:rsidP="009C610A" w:rsidRDefault="009C610A" w14:paraId="2042D6E6" w14:textId="4511BD48">
      <w:pPr>
        <w:pStyle w:val="Heading3"/>
        <w:ind w:left="1080" w:firstLine="0"/>
      </w:pPr>
      <w:bookmarkStart w:name="_Toc65505932" w:id="77"/>
      <w:bookmarkStart w:name="_Toc65824663" w:id="78"/>
      <w:bookmarkStart w:name="_Toc34729626" w:id="79"/>
      <w:bookmarkEnd w:id="76"/>
      <w:r>
        <w:t xml:space="preserve">Output A) </w:t>
      </w:r>
      <w:r w:rsidR="00F649F6">
        <w:t>“</w:t>
      </w:r>
      <w:r w:rsidRPr="001F3E7C" w:rsidR="00F649F6">
        <w:rPr>
          <w:i/>
          <w:iCs/>
        </w:rPr>
        <w:t>To weigh or not to weigh</w:t>
      </w:r>
      <w:r w:rsidR="00F649F6">
        <w:t>” Producer Demonstration Site</w:t>
      </w:r>
      <w:bookmarkEnd w:id="77"/>
      <w:bookmarkEnd w:id="78"/>
      <w:r>
        <w:t xml:space="preserve"> </w:t>
      </w:r>
      <w:r w:rsidR="006F72B9">
        <w:t>(PDS)</w:t>
      </w:r>
    </w:p>
    <w:p w:rsidR="00053A12" w:rsidP="002F7D00" w:rsidRDefault="00F24819" w14:paraId="7531F802" w14:textId="59598AD1">
      <w:r>
        <w:t xml:space="preserve">The “To weigh or not to weigh” PDS aimed to </w:t>
      </w:r>
      <w:r w:rsidR="00D81CAD">
        <w:t xml:space="preserve">implement the DYD </w:t>
      </w:r>
      <w:r w:rsidR="00514EC0">
        <w:t xml:space="preserve">supported learning package </w:t>
      </w:r>
      <w:r w:rsidR="0046719E">
        <w:t xml:space="preserve">by </w:t>
      </w:r>
      <w:r>
        <w:t>investigat</w:t>
      </w:r>
      <w:r w:rsidR="0046719E">
        <w:t>ing</w:t>
      </w:r>
      <w:r>
        <w:t xml:space="preserve"> the </w:t>
      </w:r>
      <w:r w:rsidR="00CC4077">
        <w:t>benefits of using EID to record individual animal performance</w:t>
      </w:r>
      <w:r w:rsidR="00C85586">
        <w:t>.</w:t>
      </w:r>
      <w:r w:rsidR="00CC4077">
        <w:t xml:space="preserve"> and to </w:t>
      </w:r>
      <w:r w:rsidR="00882786">
        <w:t xml:space="preserve">understand the impact of </w:t>
      </w:r>
      <w:r w:rsidR="00F75FB8">
        <w:t>weighing</w:t>
      </w:r>
      <w:r w:rsidR="00882786">
        <w:t xml:space="preserve"> interval and mob proportion</w:t>
      </w:r>
      <w:r w:rsidR="00F75FB8">
        <w:t xml:space="preserve"> on decision making ability when managing lamb turn off</w:t>
      </w:r>
      <w:r w:rsidR="00053A12">
        <w:t xml:space="preserve"> systems.</w:t>
      </w:r>
    </w:p>
    <w:p w:rsidR="00053A12" w:rsidP="002F7D00" w:rsidRDefault="00053A12" w14:paraId="6729C998" w14:textId="77777777">
      <w:r>
        <w:t>Four scenarios were observed:</w:t>
      </w:r>
    </w:p>
    <w:p w:rsidR="00053A12" w:rsidP="00E073E0" w:rsidRDefault="00053A12" w14:paraId="744271BD" w14:textId="03988E5C">
      <w:pPr>
        <w:pStyle w:val="ListParagraph"/>
        <w:numPr>
          <w:ilvl w:val="0"/>
          <w:numId w:val="12"/>
        </w:numPr>
      </w:pPr>
      <w:r>
        <w:t xml:space="preserve">EID all animals – </w:t>
      </w:r>
      <w:r w:rsidR="00217B9B">
        <w:t>record</w:t>
      </w:r>
      <w:r>
        <w:t xml:space="preserve"> all animals</w:t>
      </w:r>
      <w:r w:rsidR="00217B9B">
        <w:t xml:space="preserve"> each weigh event</w:t>
      </w:r>
      <w:r w:rsidR="009642A2">
        <w:t xml:space="preserve"> (three </w:t>
      </w:r>
      <w:r w:rsidR="00C429B4">
        <w:t>producers’</w:t>
      </w:r>
      <w:r w:rsidR="009642A2">
        <w:t xml:space="preserve"> sites)</w:t>
      </w:r>
    </w:p>
    <w:p w:rsidR="00217B9B" w:rsidP="00E073E0" w:rsidRDefault="00217B9B" w14:paraId="1B87E336" w14:textId="7ABCF9E7">
      <w:pPr>
        <w:pStyle w:val="ListParagraph"/>
        <w:numPr>
          <w:ilvl w:val="0"/>
          <w:numId w:val="12"/>
        </w:numPr>
      </w:pPr>
      <w:r>
        <w:t>Non-EID – record all animals each weigh event</w:t>
      </w:r>
      <w:r w:rsidR="009642A2">
        <w:t xml:space="preserve"> (one producer site)</w:t>
      </w:r>
    </w:p>
    <w:p w:rsidR="00217B9B" w:rsidP="00E073E0" w:rsidRDefault="00217B9B" w14:paraId="7F51E07A" w14:textId="57E3C0DF">
      <w:pPr>
        <w:pStyle w:val="ListParagraph"/>
        <w:numPr>
          <w:ilvl w:val="0"/>
          <w:numId w:val="12"/>
        </w:numPr>
      </w:pPr>
      <w:r>
        <w:t>Non-EID – weigh part of mob each</w:t>
      </w:r>
      <w:r w:rsidR="00F75FB8">
        <w:t xml:space="preserve"> </w:t>
      </w:r>
      <w:r>
        <w:t>weigh event</w:t>
      </w:r>
      <w:r w:rsidR="00D323D7">
        <w:t xml:space="preserve"> (one producer site)</w:t>
      </w:r>
    </w:p>
    <w:p w:rsidR="00217B9B" w:rsidP="00E073E0" w:rsidRDefault="00217B9B" w14:paraId="13CA33BA" w14:textId="4A5B5559">
      <w:pPr>
        <w:pStyle w:val="ListParagraph"/>
        <w:numPr>
          <w:ilvl w:val="0"/>
          <w:numId w:val="12"/>
        </w:numPr>
      </w:pPr>
      <w:r>
        <w:t>Non-EID and no weights recorded</w:t>
      </w:r>
      <w:r w:rsidR="00D323D7">
        <w:t xml:space="preserve"> (one producer site)</w:t>
      </w:r>
    </w:p>
    <w:p w:rsidR="00CC7095" w:rsidP="00C16809" w:rsidRDefault="00C16809" w14:paraId="2CE61C90" w14:textId="7AD601BA">
      <w:r>
        <w:t xml:space="preserve">Six producers were actively involved in the project hosting a site with the remaining </w:t>
      </w:r>
      <w:r w:rsidR="00BB2EC3">
        <w:t xml:space="preserve">10 group members observing and assisting at data collection plus contributing to group discussions relating to the management options of </w:t>
      </w:r>
      <w:r w:rsidR="00C429B4">
        <w:t>lamb’s</w:t>
      </w:r>
      <w:r w:rsidR="00BB2EC3">
        <w:t xml:space="preserve"> post data collection.</w:t>
      </w:r>
    </w:p>
    <w:p w:rsidR="003A55A7" w:rsidP="00217B9B" w:rsidRDefault="002F7D00" w14:paraId="1BD1064E" w14:textId="29612CCE">
      <w:r>
        <w:t xml:space="preserve">The </w:t>
      </w:r>
      <w:r w:rsidR="004849F7">
        <w:t xml:space="preserve">initial aim was to monitor </w:t>
      </w:r>
      <w:r w:rsidR="00CC5BFD">
        <w:t xml:space="preserve">the producers over a </w:t>
      </w:r>
      <w:r w:rsidR="002A6910">
        <w:t>two-year</w:t>
      </w:r>
      <w:r>
        <w:t xml:space="preserve"> timeframe</w:t>
      </w:r>
      <w:r w:rsidR="00CC5BFD">
        <w:t xml:space="preserve">, the first year providing benchmark data </w:t>
      </w:r>
      <w:r w:rsidR="000A0946">
        <w:t xml:space="preserve">and allow for development of EID and weighing skills. The second year would focus </w:t>
      </w:r>
      <w:r w:rsidR="000A0946">
        <w:lastRenderedPageBreak/>
        <w:t xml:space="preserve">on implementation of the first years learnings. </w:t>
      </w:r>
      <w:r w:rsidR="003A55A7">
        <w:t>The first year was conducted however the second year</w:t>
      </w:r>
      <w:r>
        <w:t xml:space="preserve"> of the project </w:t>
      </w:r>
      <w:r w:rsidR="003A55A7">
        <w:t xml:space="preserve">was unable to be completed due to </w:t>
      </w:r>
      <w:r w:rsidR="00324790">
        <w:t xml:space="preserve">COVID-19 associated </w:t>
      </w:r>
      <w:r w:rsidR="003A55A7">
        <w:t>delivery restrictions</w:t>
      </w:r>
      <w:r w:rsidR="008A0EAD">
        <w:t xml:space="preserve"> o</w:t>
      </w:r>
      <w:r w:rsidR="00324790">
        <w:t>n workshops and assistance with data collection</w:t>
      </w:r>
      <w:r w:rsidR="003A55A7">
        <w:t>.</w:t>
      </w:r>
      <w:r w:rsidR="00880997">
        <w:t xml:space="preserve"> The projects intent was to record qualit</w:t>
      </w:r>
      <w:r w:rsidR="004719BA">
        <w:t xml:space="preserve">ative </w:t>
      </w:r>
      <w:r w:rsidR="00A96BFE">
        <w:t xml:space="preserve">observations and commentary </w:t>
      </w:r>
      <w:r w:rsidR="004719BA">
        <w:t>such as the decisions made with the weight data and subsequent management activities</w:t>
      </w:r>
      <w:r w:rsidR="005E0CDD">
        <w:t>.</w:t>
      </w:r>
      <w:r w:rsidR="003A2BC1">
        <w:t xml:space="preserve"> </w:t>
      </w:r>
      <w:r w:rsidR="005E0CDD">
        <w:t>I</w:t>
      </w:r>
      <w:r w:rsidR="00A96BFE">
        <w:t xml:space="preserve">t was not intended to compare the </w:t>
      </w:r>
      <w:r w:rsidR="00C4561B">
        <w:t xml:space="preserve">animal performance data such as growth rate or time to turn off between the sites as there was a large range in genetic and environmental </w:t>
      </w:r>
      <w:r w:rsidR="003C6355">
        <w:t>effects</w:t>
      </w:r>
      <w:r w:rsidR="00C4561B">
        <w:t xml:space="preserve">. </w:t>
      </w:r>
    </w:p>
    <w:p w:rsidR="006D4428" w:rsidP="00217B9B" w:rsidRDefault="006D4428" w14:paraId="151CAF5A" w14:textId="25B3ABD3">
      <w:r>
        <w:t>Producer knowledge and skills evaluation:</w:t>
      </w:r>
    </w:p>
    <w:p w:rsidR="006D4428" w:rsidP="006D4428" w:rsidRDefault="006D4428" w14:paraId="0BA25467" w14:textId="085DC5D0">
      <w:pPr>
        <w:pStyle w:val="ListParagraph"/>
        <w:numPr>
          <w:ilvl w:val="0"/>
          <w:numId w:val="8"/>
        </w:numPr>
      </w:pPr>
      <w:r>
        <w:t xml:space="preserve">Many EID equipment owners only had a basic level of skill that allowed the collection of data but not interpretation of the results beyond general trends or ability to problem-solve if there was a technical issue during data collection. </w:t>
      </w:r>
    </w:p>
    <w:p w:rsidR="00BA2A86" w:rsidP="00BA2A86" w:rsidRDefault="006D4428" w14:paraId="3E6D7A4D" w14:textId="77777777">
      <w:pPr>
        <w:pStyle w:val="ListParagraph"/>
        <w:numPr>
          <w:ilvl w:val="0"/>
          <w:numId w:val="8"/>
        </w:numPr>
      </w:pPr>
      <w:r>
        <w:t>Lamb marking data at one site was not recorded accurately due to inconstancies across operators within sites and issues with equipment malfunctions.</w:t>
      </w:r>
      <w:r w:rsidRPr="00BA2A86" w:rsidR="00BA2A86">
        <w:t xml:space="preserve"> </w:t>
      </w:r>
    </w:p>
    <w:p w:rsidR="00BA2A86" w:rsidP="00BA2A86" w:rsidRDefault="00BA2A86" w14:paraId="6CA3634E" w14:textId="39C5D5E1">
      <w:pPr>
        <w:pStyle w:val="ListParagraph"/>
        <w:numPr>
          <w:ilvl w:val="0"/>
          <w:numId w:val="8"/>
        </w:numPr>
      </w:pPr>
      <w:r>
        <w:t>The groups knowledge of factors affecting lamb growth rates was high</w:t>
      </w:r>
      <w:r w:rsidR="0023183B">
        <w:t>. However few set growth rate targets to achieve</w:t>
      </w:r>
      <w:r w:rsidR="00C535D9">
        <w:t xml:space="preserve"> defined</w:t>
      </w:r>
      <w:r w:rsidR="0023183B">
        <w:t xml:space="preserve"> turn-off </w:t>
      </w:r>
      <w:r w:rsidR="00C535D9">
        <w:t>periods.</w:t>
      </w:r>
    </w:p>
    <w:p w:rsidR="006D4428" w:rsidP="00E82BF4" w:rsidRDefault="006D4428" w14:paraId="6D8CB4AE" w14:textId="53258F8F">
      <w:pPr>
        <w:pStyle w:val="ListParagraph"/>
      </w:pPr>
    </w:p>
    <w:p w:rsidR="00704AA9" w:rsidP="00217B9B" w:rsidRDefault="00C535D9" w14:paraId="63E4AB8E" w14:textId="71C08E3B">
      <w:r>
        <w:t xml:space="preserve">Observations </w:t>
      </w:r>
      <w:r w:rsidR="00704AA9">
        <w:t>from year one:</w:t>
      </w:r>
    </w:p>
    <w:p w:rsidR="006A7C48" w:rsidP="00E073E0" w:rsidRDefault="00A86C44" w14:paraId="58FEE408" w14:textId="62F71DF9">
      <w:pPr>
        <w:pStyle w:val="ListParagraph"/>
        <w:numPr>
          <w:ilvl w:val="0"/>
          <w:numId w:val="8"/>
        </w:numPr>
      </w:pPr>
      <w:r>
        <w:t xml:space="preserve">Only recording part of the mob resulted in the heavier lambs being weighed more often and a lighter tail being observed after the early consignments were sold. </w:t>
      </w:r>
    </w:p>
    <w:p w:rsidR="0022072C" w:rsidP="00E073E0" w:rsidRDefault="0022072C" w14:paraId="3D45B9E4" w14:textId="168364D4">
      <w:pPr>
        <w:pStyle w:val="ListParagraph"/>
        <w:numPr>
          <w:ilvl w:val="0"/>
          <w:numId w:val="8"/>
        </w:numPr>
      </w:pPr>
      <w:r>
        <w:t>Calibration of weigh scales had not been undertaken resulting in large variance</w:t>
      </w:r>
      <w:r w:rsidR="00190ED0">
        <w:t>, particularly with dressing weights of consigned animals</w:t>
      </w:r>
      <w:r w:rsidR="00967C8F">
        <w:t>.</w:t>
      </w:r>
    </w:p>
    <w:p w:rsidR="00786A9B" w:rsidP="00E82BF4" w:rsidRDefault="00786A9B" w14:paraId="4E8ECAC7" w14:textId="77777777">
      <w:pPr>
        <w:pStyle w:val="ListParagraph"/>
      </w:pPr>
    </w:p>
    <w:p w:rsidR="00D323D7" w:rsidP="00D323D7" w:rsidRDefault="00D323D7" w14:paraId="59E1E1BE" w14:textId="27AB703D">
      <w:r>
        <w:t xml:space="preserve">Intended </w:t>
      </w:r>
      <w:r w:rsidR="00BC6296">
        <w:t>follow up for the second year when group meetings resume include:</w:t>
      </w:r>
    </w:p>
    <w:p w:rsidR="00BC6296" w:rsidP="00E073E0" w:rsidRDefault="00BC6296" w14:paraId="543A2346" w14:textId="5DC42E12">
      <w:pPr>
        <w:pStyle w:val="ListParagraph"/>
        <w:numPr>
          <w:ilvl w:val="0"/>
          <w:numId w:val="8"/>
        </w:numPr>
      </w:pPr>
      <w:r>
        <w:t>Engaging a</w:t>
      </w:r>
      <w:r w:rsidR="006F5D6D">
        <w:t>n</w:t>
      </w:r>
      <w:r>
        <w:t xml:space="preserve"> </w:t>
      </w:r>
      <w:r w:rsidR="00870C32">
        <w:t xml:space="preserve">EID equipment and </w:t>
      </w:r>
      <w:r>
        <w:t xml:space="preserve">data management specialist to assist individuals with setting up </w:t>
      </w:r>
      <w:r w:rsidR="00B2422C">
        <w:t>data recording systems</w:t>
      </w:r>
      <w:r w:rsidR="00870C32">
        <w:t xml:space="preserve"> and </w:t>
      </w:r>
      <w:r w:rsidR="00190ED0">
        <w:t>skills using own equipment including problem solving</w:t>
      </w:r>
    </w:p>
    <w:p w:rsidR="00B2422C" w:rsidP="00E073E0" w:rsidRDefault="00CA1203" w14:paraId="1EA88DC5" w14:textId="393EF1B6">
      <w:pPr>
        <w:pStyle w:val="ListParagraph"/>
        <w:numPr>
          <w:ilvl w:val="0"/>
          <w:numId w:val="8"/>
        </w:numPr>
      </w:pPr>
      <w:r>
        <w:t>Ensure calibration</w:t>
      </w:r>
      <w:r w:rsidR="00B2422C">
        <w:t xml:space="preserve"> of scales</w:t>
      </w:r>
      <w:r w:rsidR="00FD0D9D">
        <w:t xml:space="preserve"> through use of known weights</w:t>
      </w:r>
    </w:p>
    <w:p w:rsidR="00B2422C" w:rsidP="00E073E0" w:rsidRDefault="00B2422C" w14:paraId="4E3474F8" w14:textId="38BA78E6">
      <w:pPr>
        <w:pStyle w:val="ListParagraph"/>
        <w:numPr>
          <w:ilvl w:val="0"/>
          <w:numId w:val="8"/>
        </w:numPr>
      </w:pPr>
      <w:r>
        <w:t>Continue building knowledge using EID recording equipment</w:t>
      </w:r>
    </w:p>
    <w:p w:rsidR="00B2422C" w:rsidP="00E073E0" w:rsidRDefault="00B2422C" w14:paraId="7D0968FC" w14:textId="73A6F042">
      <w:pPr>
        <w:pStyle w:val="ListParagraph"/>
        <w:numPr>
          <w:ilvl w:val="0"/>
          <w:numId w:val="8"/>
        </w:numPr>
      </w:pPr>
      <w:r>
        <w:t>Investigate options for recording lamb marking weights efficiently and accurately</w:t>
      </w:r>
    </w:p>
    <w:p w:rsidR="007B6C01" w:rsidRDefault="007B6C01" w14:paraId="5E16F1F9" w14:textId="77777777"/>
    <w:p w:rsidR="0035515B" w:rsidP="0035515B" w:rsidRDefault="0035515B" w14:paraId="42CEDAB5" w14:textId="35456BF2">
      <w:pPr>
        <w:pStyle w:val="Heading3"/>
        <w:ind w:left="1080" w:firstLine="0"/>
      </w:pPr>
      <w:r w:rsidRPr="00756AB4">
        <w:t>Output B) “</w:t>
      </w:r>
      <w:r w:rsidRPr="00756AB4" w:rsidR="009522DF">
        <w:t>ASKBILL</w:t>
      </w:r>
      <w:r w:rsidRPr="00756AB4">
        <w:t>”</w:t>
      </w:r>
      <w:r w:rsidRPr="00756AB4" w:rsidR="008E6117">
        <w:t xml:space="preserve"> decision support tool</w:t>
      </w:r>
      <w:r w:rsidRPr="00756AB4" w:rsidR="005A42A9">
        <w:t xml:space="preserve"> -</w:t>
      </w:r>
      <w:r w:rsidRPr="00756AB4">
        <w:t xml:space="preserve"> </w:t>
      </w:r>
      <w:r w:rsidRPr="00756AB4" w:rsidR="007C0CBC">
        <w:t xml:space="preserve">linking on-farm and </w:t>
      </w:r>
      <w:r w:rsidRPr="00756AB4" w:rsidR="00655E25">
        <w:t>carcase data project</w:t>
      </w:r>
      <w:r>
        <w:t xml:space="preserve"> </w:t>
      </w:r>
    </w:p>
    <w:p w:rsidR="00D82458" w:rsidP="001B5871" w:rsidRDefault="009522DF" w14:paraId="6293CE2E" w14:textId="752FDA07">
      <w:r>
        <w:t>ASKBILL</w:t>
      </w:r>
      <w:r w:rsidR="001B5871">
        <w:t xml:space="preserve"> is a </w:t>
      </w:r>
      <w:r w:rsidR="00B107AC">
        <w:t>web-based</w:t>
      </w:r>
      <w:r w:rsidR="001B5871">
        <w:t xml:space="preserve"> application developed by the </w:t>
      </w:r>
      <w:proofErr w:type="spellStart"/>
      <w:r w:rsidR="001B5871">
        <w:t>SheepCRC</w:t>
      </w:r>
      <w:proofErr w:type="spellEnd"/>
      <w:r w:rsidR="001B5871">
        <w:t xml:space="preserve"> </w:t>
      </w:r>
      <w:r w:rsidR="00D82458">
        <w:t>Project</w:t>
      </w:r>
      <w:r w:rsidR="001C7AA9">
        <w:t xml:space="preserve"> combines </w:t>
      </w:r>
      <w:r w:rsidR="00A57FF4">
        <w:t>on-farm data</w:t>
      </w:r>
      <w:r w:rsidR="003E42CC">
        <w:t xml:space="preserve"> with</w:t>
      </w:r>
      <w:r w:rsidR="00A57FF4">
        <w:t xml:space="preserve"> climat</w:t>
      </w:r>
      <w:r w:rsidR="003E42CC">
        <w:t xml:space="preserve">e </w:t>
      </w:r>
      <w:r w:rsidR="00A57FF4">
        <w:t>and genetic</w:t>
      </w:r>
      <w:r w:rsidR="000F5BB2">
        <w:t xml:space="preserve"> </w:t>
      </w:r>
      <w:r w:rsidR="003E42CC">
        <w:t>industry datasets</w:t>
      </w:r>
      <w:r w:rsidR="00A57FF4">
        <w:t xml:space="preserve"> </w:t>
      </w:r>
      <w:r w:rsidR="000F5BB2">
        <w:t>to</w:t>
      </w:r>
      <w:r w:rsidR="00D82458">
        <w:t xml:space="preserve"> </w:t>
      </w:r>
      <w:r w:rsidR="001E4A8A">
        <w:t xml:space="preserve">model </w:t>
      </w:r>
      <w:r w:rsidR="001479D9">
        <w:t>production forecasts and alerts</w:t>
      </w:r>
      <w:r w:rsidR="00CB42A8">
        <w:t xml:space="preserve"> that can be used by livestock managers to support</w:t>
      </w:r>
      <w:r w:rsidR="00231179">
        <w:t xml:space="preserve"> management action</w:t>
      </w:r>
      <w:r w:rsidR="00CB42A8">
        <w:t xml:space="preserve"> decision making. </w:t>
      </w:r>
      <w:r w:rsidR="00105064">
        <w:t>Twelve Victorian producers were</w:t>
      </w:r>
      <w:r w:rsidR="00E86BB6">
        <w:t xml:space="preserve"> </w:t>
      </w:r>
      <w:r w:rsidR="00021815">
        <w:t>involved in the on-farm data validation</w:t>
      </w:r>
      <w:r w:rsidR="00FE3515">
        <w:t xml:space="preserve"> trial</w:t>
      </w:r>
      <w:r w:rsidR="00482AF6">
        <w:t xml:space="preserve"> of the software in 2018 and 2019</w:t>
      </w:r>
      <w:r w:rsidR="008719A7">
        <w:t xml:space="preserve">. These producers measured </w:t>
      </w:r>
      <w:r w:rsidR="000B0F53">
        <w:t>mob and individual animal performance data including</w:t>
      </w:r>
      <w:r w:rsidRPr="000B0F53" w:rsidR="000B0F53">
        <w:t xml:space="preserve"> </w:t>
      </w:r>
      <w:r w:rsidR="000B0F53">
        <w:t xml:space="preserve">liveweight, growth rate, worm burden and animal health treatments for 1748 lambs born in 2018. </w:t>
      </w:r>
      <w:r w:rsidR="00236A2D">
        <w:t>Support was provided to these producers in setting up their on-farm data collection using EID</w:t>
      </w:r>
      <w:r w:rsidR="008736D9">
        <w:t xml:space="preserve"> and subsequent data collection when requested</w:t>
      </w:r>
      <w:r w:rsidR="006A1E56">
        <w:t xml:space="preserve">. Four of the producers had received the Victorian governments EID technology grant </w:t>
      </w:r>
      <w:r w:rsidR="00181C6C">
        <w:t>using</w:t>
      </w:r>
      <w:r w:rsidR="006A1E56">
        <w:t xml:space="preserve"> it to purchase new</w:t>
      </w:r>
      <w:r w:rsidR="00111FC7">
        <w:t xml:space="preserve"> data collectors</w:t>
      </w:r>
      <w:r w:rsidR="00181C6C">
        <w:t xml:space="preserve">, they had little experience with EID prior to this time. </w:t>
      </w:r>
    </w:p>
    <w:p w:rsidR="006F351D" w:rsidP="00BB7DAA" w:rsidRDefault="00BB7DAA" w14:paraId="7043AF45" w14:textId="2C8B6376">
      <w:r>
        <w:lastRenderedPageBreak/>
        <w:t>When the lambs were</w:t>
      </w:r>
      <w:r w:rsidR="00B33B73">
        <w:t xml:space="preserve"> consigned for slaughter</w:t>
      </w:r>
      <w:r w:rsidR="00A97C45">
        <w:t xml:space="preserve"> (12 separate events)</w:t>
      </w:r>
      <w:r w:rsidR="00325810">
        <w:t xml:space="preserve"> to </w:t>
      </w:r>
      <w:r w:rsidR="0003434E">
        <w:t>three Victorian processors</w:t>
      </w:r>
      <w:r w:rsidR="00B33B73">
        <w:t xml:space="preserve">, the project team </w:t>
      </w:r>
      <w:r w:rsidR="0003434E">
        <w:t xml:space="preserve">attended to match </w:t>
      </w:r>
      <w:r w:rsidR="005A58F4">
        <w:t xml:space="preserve">the animals EID with the carcase body identification. </w:t>
      </w:r>
      <w:r w:rsidR="00752A1E">
        <w:t>Carcase data</w:t>
      </w:r>
      <w:r w:rsidR="005A58F4">
        <w:t xml:space="preserve"> including hot standing carcase weight (HSCW)</w:t>
      </w:r>
      <w:r w:rsidR="00752A1E">
        <w:t xml:space="preserve">, </w:t>
      </w:r>
      <w:r w:rsidR="005A58F4">
        <w:t xml:space="preserve">fat (palpated and </w:t>
      </w:r>
      <w:r w:rsidR="00752A1E">
        <w:t>GR</w:t>
      </w:r>
      <w:r w:rsidR="006E1E16">
        <w:t>-site)</w:t>
      </w:r>
      <w:r w:rsidR="00752A1E">
        <w:t xml:space="preserve">, </w:t>
      </w:r>
      <w:r w:rsidR="006E1E16">
        <w:t xml:space="preserve">animal health conditions </w:t>
      </w:r>
      <w:r w:rsidR="00B77F54">
        <w:t xml:space="preserve">and </w:t>
      </w:r>
      <w:r w:rsidR="006E1E16">
        <w:t>trim</w:t>
      </w:r>
      <w:r w:rsidR="00B77F54">
        <w:t xml:space="preserve"> notes. Lean Meat Yield (</w:t>
      </w:r>
      <w:r w:rsidR="00752A1E">
        <w:t>LMY</w:t>
      </w:r>
      <w:r w:rsidR="00B77F54">
        <w:t>)</w:t>
      </w:r>
      <w:r w:rsidR="00752A1E">
        <w:t xml:space="preserve"> </w:t>
      </w:r>
      <w:r w:rsidR="00B77F54">
        <w:t xml:space="preserve">was </w:t>
      </w:r>
      <w:r w:rsidR="00542950">
        <w:t>calculated</w:t>
      </w:r>
      <w:r w:rsidR="00195B29">
        <w:t xml:space="preserve"> </w:t>
      </w:r>
      <w:r w:rsidR="00A97C45">
        <w:t xml:space="preserve">for 7 </w:t>
      </w:r>
      <w:r w:rsidR="007B363F">
        <w:t>mobs processed at a plant</w:t>
      </w:r>
      <w:r w:rsidR="004976A5">
        <w:t xml:space="preserve"> </w:t>
      </w:r>
      <w:r w:rsidR="007B363F">
        <w:t xml:space="preserve">with </w:t>
      </w:r>
      <w:r w:rsidR="00771465">
        <w:t>Dual X</w:t>
      </w:r>
      <w:r w:rsidR="00E84A68">
        <w:t>-</w:t>
      </w:r>
      <w:r w:rsidR="00771465">
        <w:t>ray T</w:t>
      </w:r>
      <w:r w:rsidR="00E84A68">
        <w:t>echnology (DAXA) installed</w:t>
      </w:r>
      <w:r w:rsidR="006F351D">
        <w:t>.</w:t>
      </w:r>
      <w:r w:rsidR="00E84A68">
        <w:t xml:space="preserve"> Producers were provided with the individual animal </w:t>
      </w:r>
      <w:r w:rsidR="003626FC">
        <w:t>feedback;</w:t>
      </w:r>
      <w:r w:rsidR="007B0366">
        <w:t xml:space="preserve"> </w:t>
      </w:r>
      <w:r w:rsidR="0041456E">
        <w:t>some points of interest include:</w:t>
      </w:r>
    </w:p>
    <w:p w:rsidR="00AA1166" w:rsidP="007D4991" w:rsidRDefault="00AA1166" w14:paraId="51119326" w14:textId="4DA287F5">
      <w:pPr>
        <w:pStyle w:val="ListParagraph"/>
        <w:numPr>
          <w:ilvl w:val="0"/>
          <w:numId w:val="8"/>
        </w:numPr>
      </w:pPr>
      <w:r>
        <w:t>Animal health – one producer identified significant tape worm issue</w:t>
      </w:r>
      <w:r w:rsidR="002A66C2">
        <w:t xml:space="preserve"> resulting in 85% lambs </w:t>
      </w:r>
      <w:r w:rsidR="00D33CB1">
        <w:t xml:space="preserve">affected, significant number </w:t>
      </w:r>
      <w:r w:rsidR="002A66C2">
        <w:t>being down graded</w:t>
      </w:r>
    </w:p>
    <w:p w:rsidR="003455D0" w:rsidP="007D4991" w:rsidRDefault="00071E13" w14:paraId="02AC587C" w14:textId="77777777">
      <w:pPr>
        <w:pStyle w:val="ListParagraph"/>
        <w:numPr>
          <w:ilvl w:val="0"/>
          <w:numId w:val="8"/>
        </w:numPr>
      </w:pPr>
      <w:r>
        <w:t>Carcase – provided feedback on trim,</w:t>
      </w:r>
      <w:r w:rsidR="003455D0">
        <w:t xml:space="preserve"> often</w:t>
      </w:r>
      <w:r>
        <w:t xml:space="preserve"> linked with lower HSCW</w:t>
      </w:r>
      <w:r w:rsidR="003D5560">
        <w:t xml:space="preserve">. </w:t>
      </w:r>
    </w:p>
    <w:p w:rsidR="00071E13" w:rsidP="007D4991" w:rsidRDefault="003455D0" w14:paraId="2E65DE47" w14:textId="24BD86E3">
      <w:pPr>
        <w:pStyle w:val="ListParagraph"/>
        <w:numPr>
          <w:ilvl w:val="0"/>
          <w:numId w:val="8"/>
        </w:numPr>
      </w:pPr>
      <w:r>
        <w:t xml:space="preserve">Carcase - </w:t>
      </w:r>
      <w:r w:rsidR="003D5560">
        <w:t>GR measurement more descriptive than the palpated fat (range 1-5)</w:t>
      </w:r>
    </w:p>
    <w:p w:rsidR="00D82458" w:rsidP="007D4991" w:rsidRDefault="006F351D" w14:paraId="2D3F4A10" w14:textId="5BD523D3">
      <w:pPr>
        <w:pStyle w:val="ListParagraph"/>
        <w:numPr>
          <w:ilvl w:val="0"/>
          <w:numId w:val="8"/>
        </w:numPr>
      </w:pPr>
      <w:r>
        <w:t>NLIS upload confirmation</w:t>
      </w:r>
      <w:r w:rsidR="00D82458">
        <w:t xml:space="preserve"> </w:t>
      </w:r>
      <w:r w:rsidR="00F86F9D">
        <w:t>– first consignments with this information</w:t>
      </w:r>
      <w:r w:rsidR="0035510E">
        <w:t xml:space="preserve">, transferring off </w:t>
      </w:r>
      <w:r w:rsidR="006319CB">
        <w:t>property account</w:t>
      </w:r>
      <w:r w:rsidR="006A4627">
        <w:t xml:space="preserve"> to the processor. </w:t>
      </w:r>
    </w:p>
    <w:p w:rsidR="00542122" w:rsidP="00B548EC" w:rsidRDefault="00542122" w14:paraId="3A120DED" w14:textId="5FB0887D">
      <w:r>
        <w:t>Follow up phone calls</w:t>
      </w:r>
      <w:r w:rsidR="00B548EC">
        <w:t xml:space="preserve"> to the producers in</w:t>
      </w:r>
      <w:r w:rsidR="00D92A8D">
        <w:t xml:space="preserve">volved were conducted </w:t>
      </w:r>
      <w:r>
        <w:t>in 2021</w:t>
      </w:r>
      <w:r w:rsidR="00D92A8D">
        <w:t>. Al</w:t>
      </w:r>
      <w:r>
        <w:t xml:space="preserve">l </w:t>
      </w:r>
      <w:r w:rsidR="00D92A8D">
        <w:t xml:space="preserve">were </w:t>
      </w:r>
      <w:r>
        <w:t>still using EID to record liveweight and growth data</w:t>
      </w:r>
      <w:r w:rsidR="00D92A8D">
        <w:t xml:space="preserve"> for </w:t>
      </w:r>
      <w:r w:rsidR="003F7891">
        <w:t>their lambs</w:t>
      </w:r>
      <w:r>
        <w:t xml:space="preserve">. Some </w:t>
      </w:r>
      <w:r w:rsidR="0041456E">
        <w:t>reported</w:t>
      </w:r>
      <w:r w:rsidR="003F7891">
        <w:t xml:space="preserve"> that they used the data to </w:t>
      </w:r>
      <w:r>
        <w:t>forward project</w:t>
      </w:r>
      <w:r w:rsidR="003F7891">
        <w:t xml:space="preserve"> </w:t>
      </w:r>
      <w:r>
        <w:t>turn off</w:t>
      </w:r>
      <w:r w:rsidR="003F7891">
        <w:t xml:space="preserve"> dates and</w:t>
      </w:r>
      <w:r w:rsidR="0041456E">
        <w:t xml:space="preserve"> forward contracting to buyers.</w:t>
      </w:r>
      <w:r>
        <w:t xml:space="preserve"> </w:t>
      </w:r>
      <w:r w:rsidR="006C2F90">
        <w:t>M</w:t>
      </w:r>
      <w:r>
        <w:t>ost</w:t>
      </w:r>
      <w:r w:rsidR="006C2F90">
        <w:t xml:space="preserve"> were using the data trends</w:t>
      </w:r>
      <w:r>
        <w:t xml:space="preserve"> to assess performance of past management </w:t>
      </w:r>
      <w:r w:rsidR="00940AB1">
        <w:t>such as</w:t>
      </w:r>
      <w:r>
        <w:t xml:space="preserve"> paddock allocation –</w:t>
      </w:r>
      <w:r w:rsidR="00940AB1">
        <w:t xml:space="preserve"> linking to</w:t>
      </w:r>
      <w:r w:rsidR="00C93940">
        <w:t xml:space="preserve"> pasture</w:t>
      </w:r>
      <w:r>
        <w:t xml:space="preserve"> quantity and quality</w:t>
      </w:r>
      <w:r w:rsidR="00C93940">
        <w:t xml:space="preserve">, and </w:t>
      </w:r>
      <w:r>
        <w:t xml:space="preserve">then determine </w:t>
      </w:r>
      <w:r w:rsidR="00C93940">
        <w:t xml:space="preserve">the </w:t>
      </w:r>
      <w:r>
        <w:t xml:space="preserve">next </w:t>
      </w:r>
      <w:r w:rsidR="00C93940">
        <w:t>paddock movement</w:t>
      </w:r>
      <w:r w:rsidR="008D742B">
        <w:t xml:space="preserve">. </w:t>
      </w:r>
      <w:r w:rsidR="00F77140">
        <w:t>The majority (</w:t>
      </w:r>
      <w:r w:rsidR="0065011A">
        <w:t>9/12) were r</w:t>
      </w:r>
      <w:r w:rsidR="008D742B">
        <w:t xml:space="preserve">ecording </w:t>
      </w:r>
      <w:r w:rsidR="0065011A">
        <w:t xml:space="preserve">animal health </w:t>
      </w:r>
      <w:r w:rsidR="008D742B">
        <w:t>treatments</w:t>
      </w:r>
      <w:r w:rsidR="0065011A">
        <w:t xml:space="preserve"> </w:t>
      </w:r>
      <w:r w:rsidR="004A1126">
        <w:t xml:space="preserve">with EID </w:t>
      </w:r>
      <w:r w:rsidR="0065011A">
        <w:t>such as vaccination and drenching</w:t>
      </w:r>
      <w:r w:rsidR="008D742B">
        <w:t xml:space="preserve"> if convenient, </w:t>
      </w:r>
      <w:r w:rsidR="004A1126">
        <w:t>for example</w:t>
      </w:r>
      <w:r w:rsidR="008D742B">
        <w:t xml:space="preserve"> same time as a </w:t>
      </w:r>
      <w:r w:rsidR="00490088">
        <w:t>liveweight</w:t>
      </w:r>
      <w:r w:rsidR="008D742B">
        <w:t xml:space="preserve"> measurement, but</w:t>
      </w:r>
      <w:r w:rsidR="004C40F1">
        <w:t xml:space="preserve"> tended</w:t>
      </w:r>
      <w:r w:rsidR="008D742B">
        <w:t xml:space="preserve"> not</w:t>
      </w:r>
      <w:r w:rsidR="004C40F1">
        <w:t xml:space="preserve"> to</w:t>
      </w:r>
      <w:r w:rsidR="008D742B">
        <w:t xml:space="preserve"> if</w:t>
      </w:r>
      <w:r w:rsidR="004C40F1">
        <w:t xml:space="preserve"> the treatment was a</w:t>
      </w:r>
      <w:r w:rsidR="005856B7">
        <w:t xml:space="preserve"> </w:t>
      </w:r>
      <w:r w:rsidR="00D33CB1">
        <w:t>standalone</w:t>
      </w:r>
      <w:r w:rsidR="005856B7">
        <w:t xml:space="preserve"> event.</w:t>
      </w:r>
      <w:r w:rsidR="002E54E5">
        <w:t xml:space="preserve"> All expressed </w:t>
      </w:r>
      <w:r w:rsidR="00C63A2D">
        <w:t xml:space="preserve">interest in receiving </w:t>
      </w:r>
      <w:r w:rsidR="00A33D48">
        <w:t>individual animal carcase feedback – in particular animal health conditions and causes of trim</w:t>
      </w:r>
      <w:r w:rsidR="006A5F8A">
        <w:t>.</w:t>
      </w:r>
    </w:p>
    <w:p w:rsidR="007161EE" w:rsidP="007161EE" w:rsidRDefault="007161EE" w14:paraId="6E19B69B" w14:textId="3D31F515">
      <w:pPr>
        <w:pStyle w:val="Heading3"/>
        <w:ind w:left="1080" w:firstLine="0"/>
      </w:pPr>
      <w:bookmarkStart w:name="_Toc65505933" w:id="80"/>
      <w:bookmarkStart w:name="_Toc65824664" w:id="81"/>
      <w:r>
        <w:t xml:space="preserve">Output </w:t>
      </w:r>
      <w:r w:rsidR="0035515B">
        <w:t>C</w:t>
      </w:r>
      <w:r>
        <w:t>) “Lamb marking + EID” case studies and content package</w:t>
      </w:r>
      <w:bookmarkEnd w:id="80"/>
      <w:bookmarkEnd w:id="81"/>
      <w:r>
        <w:t xml:space="preserve"> </w:t>
      </w:r>
    </w:p>
    <w:p w:rsidR="00FC5163" w:rsidP="00BF38C5" w:rsidRDefault="00F92257" w14:paraId="12E09062" w14:textId="62644319">
      <w:r>
        <w:t>Three of the Rich River BWBL group PDS sites were recording lamb marking weights and lifetime data records such as birth type.  The collection of data at this early stage is not common for commercial producers unlike their stud counterparts,</w:t>
      </w:r>
      <w:r w:rsidR="00133D1A">
        <w:t xml:space="preserve"> however</w:t>
      </w:r>
      <w:r>
        <w:t xml:space="preserve"> there was a high level of interest in the observing group members at the different methods to record the data, and how it could be used to assess lamb and dam performance. </w:t>
      </w:r>
      <w:r w:rsidR="00263499">
        <w:t xml:space="preserve">The </w:t>
      </w:r>
      <w:r w:rsidR="000A7A76">
        <w:t xml:space="preserve">findings from the </w:t>
      </w:r>
      <w:r w:rsidR="006A787F">
        <w:t xml:space="preserve">DYD </w:t>
      </w:r>
      <w:r w:rsidR="000A7A76">
        <w:t>supported adoption through the ‘</w:t>
      </w:r>
      <w:r w:rsidR="006A10A2">
        <w:t>T</w:t>
      </w:r>
      <w:r w:rsidR="000A7A76">
        <w:t xml:space="preserve">o weigh or not to weigh’ </w:t>
      </w:r>
      <w:r w:rsidR="006A10A2">
        <w:t xml:space="preserve">PDS </w:t>
      </w:r>
      <w:r w:rsidR="006612F7">
        <w:t xml:space="preserve">provided </w:t>
      </w:r>
      <w:r w:rsidR="00D76C8B">
        <w:t xml:space="preserve">information that was used to develop three case studies and one </w:t>
      </w:r>
      <w:r w:rsidR="002B492C">
        <w:t>article.</w:t>
      </w:r>
      <w:r w:rsidR="00CF339D">
        <w:t xml:space="preserve"> </w:t>
      </w:r>
      <w:r w:rsidR="00BF38C5">
        <w:t xml:space="preserve">The article and case studies will be </w:t>
      </w:r>
      <w:r w:rsidR="00967C8F">
        <w:t>published</w:t>
      </w:r>
      <w:r w:rsidR="00BF38C5">
        <w:t xml:space="preserve"> as a</w:t>
      </w:r>
      <w:r w:rsidR="00967C8F">
        <w:t>n</w:t>
      </w:r>
      <w:r w:rsidR="00BF38C5">
        <w:t xml:space="preserve"> </w:t>
      </w:r>
      <w:r w:rsidR="00FC5163">
        <w:t>MLA Feedback magazine article series</w:t>
      </w:r>
      <w:r w:rsidR="005E4C5B">
        <w:t xml:space="preserve"> and will also feature on the Agriculture Victoria website</w:t>
      </w:r>
      <w:r w:rsidR="00DC414D">
        <w:t xml:space="preserve">. </w:t>
      </w:r>
    </w:p>
    <w:p w:rsidR="006915E9" w:rsidP="007161EE" w:rsidRDefault="00F50835" w14:paraId="79D4A2FB" w14:textId="1C555D26">
      <w:r>
        <w:t xml:space="preserve">The </w:t>
      </w:r>
      <w:r w:rsidR="006915E9">
        <w:t xml:space="preserve">article </w:t>
      </w:r>
      <w:r w:rsidR="000D0C98">
        <w:t>summary is included below</w:t>
      </w:r>
      <w:r w:rsidR="006915E9">
        <w:t>:</w:t>
      </w:r>
    </w:p>
    <w:p w:rsidRPr="00E82BF4" w:rsidR="006915E9" w:rsidP="006915E9" w:rsidRDefault="006915E9" w14:paraId="0196EA1A" w14:textId="0A5FFF2F">
      <w:pPr>
        <w:rPr>
          <w:i/>
          <w:iCs/>
        </w:rPr>
      </w:pPr>
      <w:r w:rsidRPr="00E82BF4">
        <w:rPr>
          <w:i/>
          <w:iCs/>
        </w:rPr>
        <w:t xml:space="preserve">Taking your sheep business to the next level requires good monitoring, good decision making and great implementation.  The more things that you measure, the more you can perfect your management and the better your business will be. Incorporating EID systems into your enterprise can help you achieve this outcome.  EID enables you to record different aspects of performance across a range of time points.  This data can then be collated and analysed, allowing you to make informed decisions.   The value </w:t>
      </w:r>
      <w:r w:rsidR="009E5352">
        <w:rPr>
          <w:i/>
          <w:iCs/>
        </w:rPr>
        <w:t>that can be realised from</w:t>
      </w:r>
      <w:r w:rsidRPr="00E82BF4">
        <w:rPr>
          <w:i/>
          <w:iCs/>
        </w:rPr>
        <w:t xml:space="preserve"> implementing EID is higher the earlier you start recording information</w:t>
      </w:r>
      <w:r w:rsidR="00430AE8">
        <w:rPr>
          <w:i/>
          <w:iCs/>
        </w:rPr>
        <w:t xml:space="preserve"> in </w:t>
      </w:r>
      <w:r w:rsidR="00303BE6">
        <w:rPr>
          <w:i/>
          <w:iCs/>
        </w:rPr>
        <w:t>an</w:t>
      </w:r>
      <w:r w:rsidR="004E7DC5">
        <w:rPr>
          <w:i/>
          <w:iCs/>
        </w:rPr>
        <w:t xml:space="preserve"> </w:t>
      </w:r>
      <w:r w:rsidR="003626FC">
        <w:rPr>
          <w:i/>
          <w:iCs/>
        </w:rPr>
        <w:t>animal’s</w:t>
      </w:r>
      <w:r w:rsidR="00430AE8">
        <w:rPr>
          <w:i/>
          <w:iCs/>
        </w:rPr>
        <w:t xml:space="preserve"> lifetime</w:t>
      </w:r>
      <w:r w:rsidR="004E7DC5">
        <w:rPr>
          <w:i/>
        </w:rPr>
        <w:t>.</w:t>
      </w:r>
      <w:r w:rsidRPr="00E82BF4">
        <w:rPr>
          <w:i/>
        </w:rPr>
        <w:t xml:space="preserve"> </w:t>
      </w:r>
      <w:r w:rsidR="004E7DC5">
        <w:rPr>
          <w:i/>
        </w:rPr>
        <w:t>I</w:t>
      </w:r>
      <w:r w:rsidRPr="00E82BF4">
        <w:rPr>
          <w:i/>
        </w:rPr>
        <w:t>deally</w:t>
      </w:r>
      <w:r w:rsidRPr="00E82BF4">
        <w:rPr>
          <w:i/>
          <w:iCs/>
        </w:rPr>
        <w:t xml:space="preserve"> you should apply the tags at lamb marking and start your data recording from that point</w:t>
      </w:r>
      <w:r w:rsidR="004E7DC5">
        <w:rPr>
          <w:i/>
        </w:rPr>
        <w:t xml:space="preserve"> to gain full benefit of using EID as a management tool</w:t>
      </w:r>
      <w:r w:rsidRPr="00E82BF4">
        <w:rPr>
          <w:i/>
          <w:iCs/>
        </w:rPr>
        <w:t xml:space="preserve">.  </w:t>
      </w:r>
    </w:p>
    <w:p w:rsidRPr="00E82BF4" w:rsidR="006915E9" w:rsidP="006915E9" w:rsidRDefault="006915E9" w14:paraId="159FA38A" w14:textId="3554CA61">
      <w:pPr>
        <w:rPr>
          <w:i/>
          <w:iCs/>
        </w:rPr>
      </w:pPr>
      <w:r w:rsidRPr="00E82BF4">
        <w:rPr>
          <w:i/>
          <w:iCs/>
        </w:rPr>
        <w:t xml:space="preserve">The value to an individual farm varies dramatically with enterprise and system use.  </w:t>
      </w:r>
      <w:r w:rsidR="00BB5444">
        <w:rPr>
          <w:i/>
        </w:rPr>
        <w:t xml:space="preserve">This is due to a number of factors including </w:t>
      </w:r>
      <w:r w:rsidR="003626FC">
        <w:rPr>
          <w:i/>
        </w:rPr>
        <w:t>user’s</w:t>
      </w:r>
      <w:r w:rsidR="00854E56">
        <w:rPr>
          <w:i/>
        </w:rPr>
        <w:t xml:space="preserve"> skill and ability, </w:t>
      </w:r>
      <w:r w:rsidR="00642234">
        <w:rPr>
          <w:i/>
        </w:rPr>
        <w:t>enterprise mix</w:t>
      </w:r>
      <w:r w:rsidR="00767079">
        <w:rPr>
          <w:i/>
        </w:rPr>
        <w:t xml:space="preserve"> and business goals an</w:t>
      </w:r>
      <w:r w:rsidR="00F62E52">
        <w:rPr>
          <w:i/>
        </w:rPr>
        <w:t>d</w:t>
      </w:r>
      <w:r w:rsidR="00767079">
        <w:rPr>
          <w:i/>
        </w:rPr>
        <w:t xml:space="preserve"> objectives. </w:t>
      </w:r>
      <w:r w:rsidR="00D60E3F">
        <w:rPr>
          <w:i/>
        </w:rPr>
        <w:t>There are many complexities</w:t>
      </w:r>
      <w:r w:rsidR="00642234">
        <w:rPr>
          <w:i/>
        </w:rPr>
        <w:t xml:space="preserve"> </w:t>
      </w:r>
      <w:r w:rsidR="00525508">
        <w:rPr>
          <w:i/>
        </w:rPr>
        <w:t>and a one size fits all approach</w:t>
      </w:r>
      <w:r w:rsidR="00734587">
        <w:rPr>
          <w:i/>
        </w:rPr>
        <w:t xml:space="preserve"> is not </w:t>
      </w:r>
      <w:r w:rsidR="003F45A7">
        <w:rPr>
          <w:i/>
        </w:rPr>
        <w:t>appropriate</w:t>
      </w:r>
      <w:r w:rsidR="00525508">
        <w:rPr>
          <w:i/>
        </w:rPr>
        <w:t xml:space="preserve"> </w:t>
      </w:r>
      <w:r w:rsidR="003F45A7">
        <w:rPr>
          <w:i/>
        </w:rPr>
        <w:t>however, g</w:t>
      </w:r>
      <w:r w:rsidRPr="00E82BF4">
        <w:rPr>
          <w:i/>
          <w:iCs/>
        </w:rPr>
        <w:t xml:space="preserve">enerally, </w:t>
      </w:r>
      <w:r w:rsidRPr="00E82BF4">
        <w:rPr>
          <w:i/>
          <w:iCs/>
        </w:rPr>
        <w:lastRenderedPageBreak/>
        <w:t>the value of applying EID systems to commercial sheep enterprises can be categorised across five broad areas:</w:t>
      </w:r>
    </w:p>
    <w:p w:rsidRPr="00E82BF4" w:rsidR="006915E9" w:rsidP="00E82BF4" w:rsidRDefault="006915E9" w14:paraId="2851B289" w14:textId="5FEC8ACE">
      <w:pPr>
        <w:spacing w:after="0"/>
        <w:rPr>
          <w:i/>
          <w:iCs/>
        </w:rPr>
      </w:pPr>
      <w:r w:rsidRPr="00E82BF4">
        <w:rPr>
          <w:i/>
          <w:iCs/>
        </w:rPr>
        <w:t>1.</w:t>
      </w:r>
      <w:r w:rsidRPr="00E82BF4">
        <w:rPr>
          <w:i/>
          <w:iCs/>
        </w:rPr>
        <w:tab/>
      </w:r>
      <w:r w:rsidRPr="00E82BF4">
        <w:rPr>
          <w:i/>
          <w:iCs/>
        </w:rPr>
        <w:t xml:space="preserve">Measuring responses to management in your own </w:t>
      </w:r>
      <w:r w:rsidRPr="00E82BF4" w:rsidR="00AE64DF">
        <w:rPr>
          <w:i/>
          <w:iCs/>
        </w:rPr>
        <w:t>sheep.</w:t>
      </w:r>
    </w:p>
    <w:p w:rsidRPr="00E82BF4" w:rsidR="006915E9" w:rsidP="00E82BF4" w:rsidRDefault="006915E9" w14:paraId="613B0919" w14:textId="649EBAB8">
      <w:pPr>
        <w:spacing w:after="0"/>
        <w:rPr>
          <w:i/>
          <w:iCs/>
        </w:rPr>
      </w:pPr>
      <w:r w:rsidRPr="00E82BF4">
        <w:rPr>
          <w:i/>
          <w:iCs/>
        </w:rPr>
        <w:t>2.</w:t>
      </w:r>
      <w:r w:rsidRPr="00E82BF4">
        <w:rPr>
          <w:i/>
          <w:iCs/>
        </w:rPr>
        <w:tab/>
      </w:r>
      <w:r w:rsidRPr="00E82BF4">
        <w:rPr>
          <w:i/>
          <w:iCs/>
        </w:rPr>
        <w:t xml:space="preserve">Managing the individual while also managing the </w:t>
      </w:r>
      <w:r w:rsidRPr="00E82BF4" w:rsidR="00AE64DF">
        <w:rPr>
          <w:i/>
          <w:iCs/>
        </w:rPr>
        <w:t>mob.</w:t>
      </w:r>
    </w:p>
    <w:p w:rsidRPr="00E82BF4" w:rsidR="006915E9" w:rsidP="00E82BF4" w:rsidRDefault="006915E9" w14:paraId="30D8E5AD" w14:textId="708AFD54">
      <w:pPr>
        <w:spacing w:after="0"/>
        <w:rPr>
          <w:i/>
          <w:iCs/>
        </w:rPr>
      </w:pPr>
      <w:r w:rsidRPr="00E82BF4">
        <w:rPr>
          <w:i/>
          <w:iCs/>
        </w:rPr>
        <w:t>3.</w:t>
      </w:r>
      <w:r w:rsidRPr="00E82BF4">
        <w:rPr>
          <w:i/>
          <w:iCs/>
        </w:rPr>
        <w:tab/>
      </w:r>
      <w:r w:rsidRPr="00E82BF4">
        <w:rPr>
          <w:i/>
          <w:iCs/>
        </w:rPr>
        <w:t xml:space="preserve">Increasing the flexibility of </w:t>
      </w:r>
      <w:r w:rsidRPr="00E82BF4" w:rsidR="00AE64DF">
        <w:rPr>
          <w:i/>
          <w:iCs/>
        </w:rPr>
        <w:t>labour.</w:t>
      </w:r>
      <w:r w:rsidRPr="00E82BF4">
        <w:rPr>
          <w:i/>
          <w:iCs/>
        </w:rPr>
        <w:t xml:space="preserve"> </w:t>
      </w:r>
    </w:p>
    <w:p w:rsidRPr="00E82BF4" w:rsidR="006915E9" w:rsidP="00E82BF4" w:rsidRDefault="006915E9" w14:paraId="0BEFFB10" w14:textId="6CD3B8A8">
      <w:pPr>
        <w:spacing w:after="0"/>
        <w:rPr>
          <w:i/>
          <w:iCs/>
        </w:rPr>
      </w:pPr>
      <w:r w:rsidRPr="00E82BF4">
        <w:rPr>
          <w:i/>
          <w:iCs/>
        </w:rPr>
        <w:t>4.</w:t>
      </w:r>
      <w:r w:rsidRPr="00E82BF4">
        <w:rPr>
          <w:i/>
          <w:iCs/>
        </w:rPr>
        <w:tab/>
      </w:r>
      <w:r w:rsidRPr="00E82BF4">
        <w:rPr>
          <w:i/>
          <w:iCs/>
        </w:rPr>
        <w:t>Selecting which animals to retain</w:t>
      </w:r>
      <w:r w:rsidR="00AE64DF">
        <w:rPr>
          <w:i/>
          <w:iCs/>
        </w:rPr>
        <w:t>.</w:t>
      </w:r>
    </w:p>
    <w:p w:rsidRPr="00E82BF4" w:rsidR="006915E9" w:rsidP="00E82BF4" w:rsidRDefault="006915E9" w14:paraId="107F46CB" w14:textId="77777777">
      <w:pPr>
        <w:spacing w:after="0"/>
        <w:rPr>
          <w:i/>
          <w:iCs/>
        </w:rPr>
      </w:pPr>
      <w:r w:rsidRPr="00E82BF4">
        <w:rPr>
          <w:i/>
          <w:iCs/>
        </w:rPr>
        <w:t>5.</w:t>
      </w:r>
      <w:r w:rsidRPr="00E82BF4">
        <w:rPr>
          <w:i/>
          <w:iCs/>
        </w:rPr>
        <w:tab/>
      </w:r>
      <w:r w:rsidRPr="00E82BF4">
        <w:rPr>
          <w:i/>
          <w:iCs/>
        </w:rPr>
        <w:t xml:space="preserve">Enhancing traceability and transparency. </w:t>
      </w:r>
    </w:p>
    <w:p w:rsidRPr="007161EE" w:rsidR="0038726C" w:rsidP="007161EE" w:rsidRDefault="006915E9" w14:paraId="611F641C" w14:textId="7DCB9323">
      <w:pPr>
        <w:rPr>
          <w:rFonts w:cs="Arial"/>
          <w:b/>
          <w:sz w:val="28"/>
          <w:szCs w:val="24"/>
        </w:rPr>
      </w:pPr>
      <w:r w:rsidRPr="00E82BF4">
        <w:rPr>
          <w:i/>
          <w:iCs/>
        </w:rPr>
        <w:t>All of these seemingly small aspects add up to a better sheep business.</w:t>
      </w:r>
      <w:r w:rsidR="0038726C">
        <w:br w:type="page"/>
      </w:r>
    </w:p>
    <w:p w:rsidR="0038726C" w:rsidP="0038726C" w:rsidRDefault="0038726C" w14:paraId="46261170" w14:textId="24C2D2D8">
      <w:pPr>
        <w:pStyle w:val="Heading2"/>
        <w:ind w:left="576" w:hanging="576"/>
      </w:pPr>
      <w:bookmarkStart w:name="_Toc65824665" w:id="82"/>
      <w:r>
        <w:lastRenderedPageBreak/>
        <w:t>Deliverable 1.1.4 NLIS/LDL training workshops for producers</w:t>
      </w:r>
      <w:bookmarkEnd w:id="79"/>
      <w:bookmarkEnd w:id="82"/>
    </w:p>
    <w:p w:rsidRPr="005A3701" w:rsidR="0038726C" w:rsidP="005A3701" w:rsidRDefault="0038726C" w14:paraId="3D77D73F" w14:textId="77777777">
      <w:pPr>
        <w:rPr>
          <w:i/>
          <w:iCs/>
        </w:rPr>
      </w:pPr>
      <w:r w:rsidRPr="005A3701">
        <w:rPr>
          <w:i/>
          <w:iCs/>
        </w:rPr>
        <w:t>Deliver 30 producer workshops on NLIS and/or Livestock Data Link (LDL)</w:t>
      </w:r>
    </w:p>
    <w:p w:rsidR="0038726C" w:rsidP="005A3701" w:rsidRDefault="0038726C" w14:paraId="642AC39B" w14:textId="704990F4">
      <w:pPr>
        <w:pStyle w:val="Heading3"/>
        <w:ind w:left="1080" w:firstLine="0"/>
      </w:pPr>
      <w:bookmarkStart w:name="_Toc34729628" w:id="83"/>
      <w:bookmarkStart w:name="_Toc65505935" w:id="84"/>
      <w:bookmarkStart w:name="_Toc65824666" w:id="85"/>
      <w:r>
        <w:t xml:space="preserve">Output A) </w:t>
      </w:r>
      <w:r w:rsidR="0019518A">
        <w:t>NLIS</w:t>
      </w:r>
      <w:r>
        <w:t xml:space="preserve"> workshops</w:t>
      </w:r>
      <w:bookmarkEnd w:id="83"/>
      <w:bookmarkEnd w:id="84"/>
      <w:bookmarkEnd w:id="85"/>
      <w:r w:rsidR="00B323F3">
        <w:t xml:space="preserve"> for producers</w:t>
      </w:r>
    </w:p>
    <w:p w:rsidRPr="002A4B3E" w:rsidR="0038726C" w:rsidP="008F41E1" w:rsidRDefault="0038726C" w14:paraId="579F061F" w14:textId="4BAEA75D">
      <w:pPr>
        <w:spacing w:after="120"/>
        <w:rPr>
          <w:rFonts w:cstheme="minorHAnsi"/>
        </w:rPr>
      </w:pPr>
      <w:r w:rsidRPr="002A4B3E">
        <w:rPr>
          <w:rFonts w:cstheme="minorHAnsi"/>
        </w:rPr>
        <w:t>The NLIS and LDL workshop design began with consultation of key stakeholders to determine their requirements and resources that would be available for delivery.  During discussions with MLA Integrity Systems it was agreed that promotion</w:t>
      </w:r>
      <w:r w:rsidR="006C1E77">
        <w:rPr>
          <w:rFonts w:cstheme="minorHAnsi"/>
        </w:rPr>
        <w:t xml:space="preserve"> of LDL</w:t>
      </w:r>
      <w:r w:rsidRPr="002A4B3E">
        <w:rPr>
          <w:rFonts w:cstheme="minorHAnsi"/>
        </w:rPr>
        <w:t xml:space="preserve"> and training producers in the use </w:t>
      </w:r>
      <w:r w:rsidR="006C1E77">
        <w:rPr>
          <w:rFonts w:cstheme="minorHAnsi"/>
        </w:rPr>
        <w:t xml:space="preserve">of the </w:t>
      </w:r>
      <w:r w:rsidR="00441D37">
        <w:rPr>
          <w:rFonts w:cstheme="minorHAnsi"/>
        </w:rPr>
        <w:t>system</w:t>
      </w:r>
      <w:r w:rsidRPr="002A4B3E">
        <w:rPr>
          <w:rFonts w:cstheme="minorHAnsi"/>
        </w:rPr>
        <w:t xml:space="preserve"> should be done in conjunction with </w:t>
      </w:r>
      <w:r>
        <w:rPr>
          <w:rFonts w:cstheme="minorHAnsi"/>
        </w:rPr>
        <w:t>provision of carcase feedback to producers</w:t>
      </w:r>
      <w:r w:rsidRPr="002A4B3E">
        <w:rPr>
          <w:rFonts w:cstheme="minorHAnsi"/>
        </w:rPr>
        <w:t xml:space="preserve"> by </w:t>
      </w:r>
      <w:r>
        <w:rPr>
          <w:rFonts w:cstheme="minorHAnsi"/>
        </w:rPr>
        <w:t xml:space="preserve">individual </w:t>
      </w:r>
      <w:r w:rsidRPr="002A4B3E">
        <w:rPr>
          <w:rFonts w:cstheme="minorHAnsi"/>
        </w:rPr>
        <w:t>Victorian processors.</w:t>
      </w:r>
      <w:r>
        <w:rPr>
          <w:rFonts w:cstheme="minorHAnsi"/>
        </w:rPr>
        <w:t xml:space="preserve"> </w:t>
      </w:r>
      <w:r w:rsidR="00441D37">
        <w:rPr>
          <w:rFonts w:cstheme="minorHAnsi"/>
        </w:rPr>
        <w:t>There was no further uptake of LDL by processors throughout the project timeframe</w:t>
      </w:r>
      <w:r w:rsidR="00C049B4">
        <w:rPr>
          <w:rFonts w:cstheme="minorHAnsi"/>
        </w:rPr>
        <w:t>.</w:t>
      </w:r>
    </w:p>
    <w:p w:rsidR="0038726C" w:rsidP="008F41E1" w:rsidRDefault="0038726C" w14:paraId="0ABAB3EC" w14:textId="77777777">
      <w:pPr>
        <w:spacing w:after="120"/>
      </w:pPr>
      <w:r>
        <w:rPr>
          <w:rFonts w:cstheme="minorHAnsi"/>
        </w:rPr>
        <w:t>The f</w:t>
      </w:r>
      <w:r w:rsidRPr="0066229B">
        <w:rPr>
          <w:rFonts w:cstheme="minorHAnsi"/>
        </w:rPr>
        <w:t xml:space="preserve">ocus </w:t>
      </w:r>
      <w:r>
        <w:rPr>
          <w:rFonts w:cstheme="minorHAnsi"/>
        </w:rPr>
        <w:t xml:space="preserve">for producer workshops was training in the use of the </w:t>
      </w:r>
      <w:r w:rsidRPr="0066229B">
        <w:rPr>
          <w:rFonts w:cstheme="minorHAnsi"/>
        </w:rPr>
        <w:t>NLIS</w:t>
      </w:r>
      <w:r>
        <w:rPr>
          <w:rFonts w:cstheme="minorHAnsi"/>
        </w:rPr>
        <w:t xml:space="preserve"> database to </w:t>
      </w:r>
      <w:r w:rsidRPr="0066229B">
        <w:rPr>
          <w:rFonts w:cstheme="minorHAnsi"/>
        </w:rPr>
        <w:t>manage individual animal transactions</w:t>
      </w:r>
      <w:r>
        <w:rPr>
          <w:rFonts w:cstheme="minorHAnsi"/>
        </w:rPr>
        <w:t xml:space="preserve"> and understanding traceability systems importance for the Australian livestock industries. T</w:t>
      </w:r>
      <w:r>
        <w:t>he workshop content was developed with other Agriculture Victoria teams including those responsible for monitoring and managing NLIS compliance. Two primary objectives were identified:</w:t>
      </w:r>
    </w:p>
    <w:p w:rsidR="0038726C" w:rsidP="008F41E1" w:rsidRDefault="0038726C" w14:paraId="37952459" w14:textId="77777777">
      <w:pPr>
        <w:spacing w:after="120"/>
        <w:ind w:left="567" w:hanging="567"/>
      </w:pPr>
      <w:r>
        <w:t>1.</w:t>
      </w:r>
      <w:r>
        <w:tab/>
      </w:r>
      <w:r>
        <w:t xml:space="preserve">To provide information on the sheep &amp; goat National Livestock Identification System (NLIS) traceability program including regulatory tagging requirements, Property Identification Codes (PICs) and National Vendor Declarations (NVDs). </w:t>
      </w:r>
    </w:p>
    <w:p w:rsidR="0038726C" w:rsidP="008F41E1" w:rsidRDefault="0038726C" w14:paraId="6FA04C56" w14:textId="77777777">
      <w:pPr>
        <w:spacing w:after="120"/>
        <w:ind w:left="567" w:hanging="567"/>
      </w:pPr>
      <w:r>
        <w:t>2.</w:t>
      </w:r>
      <w:r>
        <w:tab/>
      </w:r>
      <w:r>
        <w:t>To provide an overview of, experience in and build confidence in, livestock traceability through the NLIS database use to support traceability requirements and property to property transfers (P2P).</w:t>
      </w:r>
    </w:p>
    <w:p w:rsidR="0038726C" w:rsidP="008F41E1" w:rsidRDefault="0038726C" w14:paraId="739D6F8F" w14:textId="77777777">
      <w:r>
        <w:t>The workshop package that was developed included a session plan, PowerPoint presentation, an activity worksheet and supplementary information material list. Evaluation was conducted using Response Cards for</w:t>
      </w:r>
      <w:r w:rsidRPr="00283EA8">
        <w:t xml:space="preserve"> </w:t>
      </w:r>
      <w:r>
        <w:t>pre and post skills and knowledge assessment, satisfaction rating and event recommendation. Training of regionally located Agriculture Victoria staff for delivery of workshops was conducted to ensure consistency of key messages and delivery and build capability within regional areas.</w:t>
      </w:r>
    </w:p>
    <w:p w:rsidR="006340A5" w:rsidP="0033633A" w:rsidRDefault="0033633A" w14:paraId="528B23D1" w14:textId="3D017113">
      <w:bookmarkStart w:name="_Toc34729629" w:id="86"/>
      <w:r>
        <w:t xml:space="preserve">In November 2019 a pilot webinar version of the NLIS workshop was delivered using the </w:t>
      </w:r>
      <w:proofErr w:type="spellStart"/>
      <w:r>
        <w:t>Webex</w:t>
      </w:r>
      <w:proofErr w:type="spellEnd"/>
      <w:r>
        <w:t xml:space="preserve"> Training® interface. The webinar ran over two sessions </w:t>
      </w:r>
      <w:r w:rsidR="00565457">
        <w:t xml:space="preserve">including </w:t>
      </w:r>
      <w:r w:rsidR="00131618">
        <w:t xml:space="preserve">part 1 – Traceability and NLIS database overview and part 2 – practical session using the demonstration NLIS database. </w:t>
      </w:r>
      <w:r w:rsidR="005C7D9E">
        <w:t>This webinar</w:t>
      </w:r>
      <w:r>
        <w:t xml:space="preserve"> format was </w:t>
      </w:r>
      <w:r w:rsidR="005C7D9E">
        <w:t xml:space="preserve">used extensively during </w:t>
      </w:r>
      <w:r w:rsidR="003F1C9F">
        <w:t>the COVID</w:t>
      </w:r>
      <w:r w:rsidR="00CB6F0A">
        <w:t>-19</w:t>
      </w:r>
      <w:r w:rsidR="003F1C9F">
        <w:t xml:space="preserve"> restrictions in 2020</w:t>
      </w:r>
      <w:r w:rsidR="00F47872">
        <w:t xml:space="preserve"> to meet delivery targets.</w:t>
      </w:r>
    </w:p>
    <w:p w:rsidR="000008B1" w:rsidP="0033633A" w:rsidRDefault="005F573C" w14:paraId="07354ABA" w14:textId="666DBCC7">
      <w:r>
        <w:t xml:space="preserve">A total of 37 </w:t>
      </w:r>
      <w:r w:rsidR="001C58EC">
        <w:t>events</w:t>
      </w:r>
      <w:r w:rsidR="00DD600F">
        <w:t>,</w:t>
      </w:r>
      <w:r w:rsidR="004533B7">
        <w:t xml:space="preserve"> </w:t>
      </w:r>
      <w:r>
        <w:t>including</w:t>
      </w:r>
      <w:r w:rsidR="000008B1">
        <w:t xml:space="preserve"> 24 </w:t>
      </w:r>
      <w:r w:rsidR="00EF2459">
        <w:t xml:space="preserve">face to face </w:t>
      </w:r>
      <w:r w:rsidR="000008B1">
        <w:t xml:space="preserve">workshops and 13 </w:t>
      </w:r>
      <w:r w:rsidR="009F45D1">
        <w:t>on</w:t>
      </w:r>
      <w:r w:rsidR="00143FE2">
        <w:t xml:space="preserve">-line </w:t>
      </w:r>
      <w:r w:rsidR="000008B1">
        <w:t>webinar</w:t>
      </w:r>
      <w:r w:rsidR="00143FE2">
        <w:t xml:space="preserve"> works</w:t>
      </w:r>
      <w:r w:rsidR="00EF2459">
        <w:t>hops</w:t>
      </w:r>
      <w:r w:rsidR="002400EB">
        <w:t xml:space="preserve">, </w:t>
      </w:r>
      <w:r w:rsidR="000008B1">
        <w:t xml:space="preserve">were delivered to </w:t>
      </w:r>
      <w:r w:rsidR="004F2AA3">
        <w:t>308 producers and 34 service providers.</w:t>
      </w:r>
      <w:r w:rsidR="00AB0696">
        <w:t xml:space="preserve"> A</w:t>
      </w:r>
      <w:r w:rsidRPr="00AB0696" w:rsidR="00AB0696">
        <w:t>ttendees gave an average satisfaction rating of 8.74 (range 7.4 to 10) out of a possible 10, with 84% of attendees rating 8/10 or above</w:t>
      </w:r>
      <w:r w:rsidR="005E60C5">
        <w:t>,</w:t>
      </w:r>
      <w:r w:rsidRPr="00AB0696" w:rsidR="00AB0696">
        <w:t xml:space="preserve"> 99.25% of attendees would recommend the event to others</w:t>
      </w:r>
      <w:r w:rsidR="00AB0696">
        <w:t>.</w:t>
      </w:r>
      <w:r w:rsidR="00BE6A31">
        <w:t xml:space="preserve"> The attendees demonstrated a significant increase in knowledge of important traceability and NLIS </w:t>
      </w:r>
      <w:r w:rsidR="004147A0">
        <w:t xml:space="preserve">requirements as shown in </w:t>
      </w:r>
      <w:r w:rsidRPr="00084D74" w:rsidR="004147A0">
        <w:t xml:space="preserve">Table </w:t>
      </w:r>
      <w:r w:rsidR="00084D74">
        <w:t>7</w:t>
      </w:r>
      <w:r w:rsidR="004147A0">
        <w:t>.</w:t>
      </w:r>
    </w:p>
    <w:p w:rsidR="007B5D0A" w:rsidP="007B5D0A" w:rsidRDefault="007B5D0A" w14:paraId="5769BD8D" w14:textId="6AAAAAF3">
      <w:pPr>
        <w:pStyle w:val="Caption"/>
      </w:pPr>
      <w:r>
        <w:t xml:space="preserve">Table </w:t>
      </w:r>
      <w:r>
        <w:fldChar w:fldCharType="begin"/>
      </w:r>
      <w:r>
        <w:instrText>SEQ Table \* ARABIC</w:instrText>
      </w:r>
      <w:r>
        <w:fldChar w:fldCharType="separate"/>
      </w:r>
      <w:r w:rsidR="00084D74">
        <w:rPr>
          <w:noProof/>
        </w:rPr>
        <w:t>7</w:t>
      </w:r>
      <w:r>
        <w:fldChar w:fldCharType="end"/>
      </w:r>
      <w:r>
        <w:t>.</w:t>
      </w:r>
      <w:r w:rsidRPr="007B5D0A">
        <w:t xml:space="preserve"> </w:t>
      </w:r>
      <w:r>
        <w:t xml:space="preserve">Change in </w:t>
      </w:r>
      <w:r w:rsidR="00F5170C">
        <w:t>percent of</w:t>
      </w:r>
      <w:r>
        <w:t xml:space="preserve"> </w:t>
      </w:r>
      <w:r w:rsidR="001A51CF">
        <w:t xml:space="preserve">participants </w:t>
      </w:r>
      <w:r w:rsidR="00F5170C">
        <w:t>answering correctly pre and post</w:t>
      </w:r>
      <w:r>
        <w:t xml:space="preserve"> attending NLIS workshops</w:t>
      </w:r>
      <w:r w:rsidR="00100ABF">
        <w:t xml:space="preserve"> and webinars</w:t>
      </w:r>
      <w:r>
        <w:t>.</w:t>
      </w:r>
    </w:p>
    <w:tbl>
      <w:tblPr>
        <w:tblStyle w:val="TableGrid"/>
        <w:tblW w:w="0" w:type="auto"/>
        <w:tblLayout w:type="fixed"/>
        <w:tblLook w:val="04A0" w:firstRow="1" w:lastRow="0" w:firstColumn="1" w:lastColumn="0" w:noHBand="0" w:noVBand="1"/>
      </w:tblPr>
      <w:tblGrid>
        <w:gridCol w:w="5240"/>
        <w:gridCol w:w="1134"/>
        <w:gridCol w:w="1134"/>
      </w:tblGrid>
      <w:tr w:rsidRPr="00241148" w:rsidR="00A40A93" w:rsidTr="00611F20" w14:paraId="63C8A933" w14:textId="77777777">
        <w:trPr>
          <w:trHeight w:val="340"/>
        </w:trPr>
        <w:tc>
          <w:tcPr>
            <w:tcW w:w="5240" w:type="dxa"/>
          </w:tcPr>
          <w:p w:rsidRPr="00241148" w:rsidR="00A40A93" w:rsidP="00611F20" w:rsidRDefault="00A40A93" w14:paraId="25A9668D" w14:textId="7475480A">
            <w:pPr>
              <w:rPr>
                <w:b/>
              </w:rPr>
            </w:pPr>
            <w:r w:rsidRPr="00241148">
              <w:rPr>
                <w:b/>
              </w:rPr>
              <w:t>KNOWLEDGE</w:t>
            </w:r>
            <w:r>
              <w:rPr>
                <w:b/>
              </w:rPr>
              <w:t xml:space="preserve"> </w:t>
            </w:r>
            <w:r w:rsidR="00F5170C">
              <w:rPr>
                <w:b/>
              </w:rPr>
              <w:t>AREA</w:t>
            </w:r>
          </w:p>
        </w:tc>
        <w:tc>
          <w:tcPr>
            <w:tcW w:w="1134" w:type="dxa"/>
          </w:tcPr>
          <w:p w:rsidRPr="00241148" w:rsidR="00A40A93" w:rsidP="00611F20" w:rsidRDefault="00A40A93" w14:paraId="6ECFF414" w14:textId="77777777">
            <w:pPr>
              <w:rPr>
                <w:b/>
              </w:rPr>
            </w:pPr>
            <w:r w:rsidRPr="00241148">
              <w:rPr>
                <w:b/>
              </w:rPr>
              <w:t>PRE</w:t>
            </w:r>
          </w:p>
        </w:tc>
        <w:tc>
          <w:tcPr>
            <w:tcW w:w="1134" w:type="dxa"/>
          </w:tcPr>
          <w:p w:rsidRPr="00241148" w:rsidR="00A40A93" w:rsidP="00611F20" w:rsidRDefault="00A40A93" w14:paraId="3AD3A0B2" w14:textId="77777777">
            <w:pPr>
              <w:rPr>
                <w:b/>
              </w:rPr>
            </w:pPr>
            <w:r w:rsidRPr="00241148">
              <w:rPr>
                <w:b/>
              </w:rPr>
              <w:t>POST</w:t>
            </w:r>
          </w:p>
        </w:tc>
      </w:tr>
      <w:tr w:rsidR="00A40A93" w:rsidTr="00611F20" w14:paraId="69606E4C" w14:textId="77777777">
        <w:trPr>
          <w:trHeight w:val="340"/>
        </w:trPr>
        <w:tc>
          <w:tcPr>
            <w:tcW w:w="5240" w:type="dxa"/>
            <w:vAlign w:val="center"/>
          </w:tcPr>
          <w:p w:rsidR="00A40A93" w:rsidP="00611F20" w:rsidRDefault="00A40A93" w14:paraId="240FEFE2" w14:textId="77777777">
            <w:r>
              <w:t>Which ear to apply tags – sheep</w:t>
            </w:r>
          </w:p>
        </w:tc>
        <w:tc>
          <w:tcPr>
            <w:tcW w:w="1134" w:type="dxa"/>
            <w:vAlign w:val="center"/>
          </w:tcPr>
          <w:p w:rsidR="00A40A93" w:rsidP="00611F20" w:rsidRDefault="00A40A93" w14:paraId="1272693A" w14:textId="77777777">
            <w:r>
              <w:t>29%</w:t>
            </w:r>
          </w:p>
        </w:tc>
        <w:tc>
          <w:tcPr>
            <w:tcW w:w="1134" w:type="dxa"/>
            <w:vAlign w:val="center"/>
          </w:tcPr>
          <w:p w:rsidR="00A40A93" w:rsidP="00611F20" w:rsidRDefault="00A40A93" w14:paraId="4A3B8B6B" w14:textId="77777777">
            <w:r>
              <w:t>98%</w:t>
            </w:r>
          </w:p>
        </w:tc>
      </w:tr>
      <w:tr w:rsidR="00A40A93" w:rsidTr="00611F20" w14:paraId="6AA1A446" w14:textId="77777777">
        <w:trPr>
          <w:trHeight w:val="340"/>
        </w:trPr>
        <w:tc>
          <w:tcPr>
            <w:tcW w:w="5240" w:type="dxa"/>
            <w:vAlign w:val="center"/>
          </w:tcPr>
          <w:p w:rsidR="00A40A93" w:rsidP="00611F20" w:rsidRDefault="00A40A93" w14:paraId="33743F10" w14:textId="77777777">
            <w:r>
              <w:lastRenderedPageBreak/>
              <w:t>Post breeder colour – sheep</w:t>
            </w:r>
          </w:p>
        </w:tc>
        <w:tc>
          <w:tcPr>
            <w:tcW w:w="1134" w:type="dxa"/>
            <w:vAlign w:val="center"/>
          </w:tcPr>
          <w:p w:rsidR="00A40A93" w:rsidP="00611F20" w:rsidRDefault="00A40A93" w14:paraId="0DA42068" w14:textId="77777777">
            <w:r>
              <w:t>48%</w:t>
            </w:r>
          </w:p>
        </w:tc>
        <w:tc>
          <w:tcPr>
            <w:tcW w:w="1134" w:type="dxa"/>
            <w:vAlign w:val="center"/>
          </w:tcPr>
          <w:p w:rsidR="00A40A93" w:rsidP="00611F20" w:rsidRDefault="00A40A93" w14:paraId="6C7BF638" w14:textId="77777777">
            <w:r>
              <w:t>96%</w:t>
            </w:r>
          </w:p>
        </w:tc>
      </w:tr>
      <w:tr w:rsidR="00A40A93" w:rsidTr="00611F20" w14:paraId="08A2E620" w14:textId="77777777">
        <w:trPr>
          <w:trHeight w:val="340"/>
        </w:trPr>
        <w:tc>
          <w:tcPr>
            <w:tcW w:w="5240" w:type="dxa"/>
            <w:vAlign w:val="center"/>
          </w:tcPr>
          <w:p w:rsidR="00A40A93" w:rsidP="00611F20" w:rsidRDefault="00A40A93" w14:paraId="5627FADA" w14:textId="77777777">
            <w:r>
              <w:t>NLIS ID &amp; RFID number are not the same</w:t>
            </w:r>
          </w:p>
        </w:tc>
        <w:tc>
          <w:tcPr>
            <w:tcW w:w="1134" w:type="dxa"/>
            <w:vAlign w:val="center"/>
          </w:tcPr>
          <w:p w:rsidR="00A40A93" w:rsidP="00611F20" w:rsidRDefault="00A40A93" w14:paraId="56CF6CD6" w14:textId="77777777">
            <w:r>
              <w:t>57%</w:t>
            </w:r>
          </w:p>
        </w:tc>
        <w:tc>
          <w:tcPr>
            <w:tcW w:w="1134" w:type="dxa"/>
            <w:vAlign w:val="center"/>
          </w:tcPr>
          <w:p w:rsidR="00A40A93" w:rsidP="00611F20" w:rsidRDefault="00A40A93" w14:paraId="6E8F404E" w14:textId="77777777">
            <w:r>
              <w:t>98%</w:t>
            </w:r>
          </w:p>
        </w:tc>
      </w:tr>
      <w:tr w:rsidR="00A40A93" w:rsidTr="00611F20" w14:paraId="691304D0" w14:textId="77777777">
        <w:trPr>
          <w:trHeight w:val="340"/>
        </w:trPr>
        <w:tc>
          <w:tcPr>
            <w:tcW w:w="5240" w:type="dxa"/>
            <w:vAlign w:val="center"/>
          </w:tcPr>
          <w:p w:rsidR="00A40A93" w:rsidP="00611F20" w:rsidRDefault="00966C9C" w14:paraId="6C6321C7" w14:textId="1CE74712">
            <w:r>
              <w:t>Scenarios w</w:t>
            </w:r>
            <w:r w:rsidR="00A40A93">
              <w:t>hen a Vendor Declaration required</w:t>
            </w:r>
          </w:p>
        </w:tc>
        <w:tc>
          <w:tcPr>
            <w:tcW w:w="1134" w:type="dxa"/>
            <w:vAlign w:val="center"/>
          </w:tcPr>
          <w:p w:rsidR="00A40A93" w:rsidP="00611F20" w:rsidRDefault="00A40A93" w14:paraId="3213CC6D" w14:textId="77777777">
            <w:r>
              <w:t>87%</w:t>
            </w:r>
          </w:p>
        </w:tc>
        <w:tc>
          <w:tcPr>
            <w:tcW w:w="1134" w:type="dxa"/>
            <w:vAlign w:val="center"/>
          </w:tcPr>
          <w:p w:rsidR="00A40A93" w:rsidP="00611F20" w:rsidRDefault="00A40A93" w14:paraId="3C963243" w14:textId="77777777">
            <w:r>
              <w:t>89%</w:t>
            </w:r>
          </w:p>
        </w:tc>
      </w:tr>
      <w:tr w:rsidR="00A40A93" w:rsidTr="00611F20" w14:paraId="03CE3B22" w14:textId="77777777">
        <w:trPr>
          <w:trHeight w:val="340"/>
        </w:trPr>
        <w:tc>
          <w:tcPr>
            <w:tcW w:w="5240" w:type="dxa"/>
            <w:vAlign w:val="center"/>
          </w:tcPr>
          <w:p w:rsidR="00A40A93" w:rsidP="00611F20" w:rsidRDefault="00A40A93" w14:paraId="19AC7C8D" w14:textId="77777777">
            <w:r>
              <w:t>NLIS notification period</w:t>
            </w:r>
          </w:p>
        </w:tc>
        <w:tc>
          <w:tcPr>
            <w:tcW w:w="1134" w:type="dxa"/>
            <w:vAlign w:val="center"/>
          </w:tcPr>
          <w:p w:rsidR="00A40A93" w:rsidP="00611F20" w:rsidRDefault="00A40A93" w14:paraId="0932F0A9" w14:textId="77777777">
            <w:r>
              <w:t>30%</w:t>
            </w:r>
          </w:p>
        </w:tc>
        <w:tc>
          <w:tcPr>
            <w:tcW w:w="1134" w:type="dxa"/>
            <w:vAlign w:val="center"/>
          </w:tcPr>
          <w:p w:rsidR="00A40A93" w:rsidP="00611F20" w:rsidRDefault="00A40A93" w14:paraId="02474928" w14:textId="77777777">
            <w:r>
              <w:t>94%</w:t>
            </w:r>
          </w:p>
        </w:tc>
      </w:tr>
      <w:tr w:rsidR="00A40A93" w:rsidTr="00611F20" w14:paraId="6247D5D8" w14:textId="77777777">
        <w:trPr>
          <w:trHeight w:val="340"/>
        </w:trPr>
        <w:tc>
          <w:tcPr>
            <w:tcW w:w="5240" w:type="dxa"/>
            <w:vAlign w:val="center"/>
          </w:tcPr>
          <w:p w:rsidR="00A40A93" w:rsidP="00611F20" w:rsidRDefault="00A40A93" w14:paraId="19BF324A" w14:textId="77777777">
            <w:r>
              <w:t>Auctions Plus – NLIS responsibilities</w:t>
            </w:r>
          </w:p>
        </w:tc>
        <w:tc>
          <w:tcPr>
            <w:tcW w:w="1134" w:type="dxa"/>
            <w:vAlign w:val="center"/>
          </w:tcPr>
          <w:p w:rsidR="00A40A93" w:rsidP="00611F20" w:rsidRDefault="00A40A93" w14:paraId="56F90E6C" w14:textId="77777777">
            <w:r>
              <w:t>60%</w:t>
            </w:r>
          </w:p>
        </w:tc>
        <w:tc>
          <w:tcPr>
            <w:tcW w:w="1134" w:type="dxa"/>
            <w:vAlign w:val="center"/>
          </w:tcPr>
          <w:p w:rsidR="00A40A93" w:rsidP="00611F20" w:rsidRDefault="00A40A93" w14:paraId="2BAB361E" w14:textId="77777777">
            <w:r>
              <w:t>98%</w:t>
            </w:r>
          </w:p>
        </w:tc>
      </w:tr>
    </w:tbl>
    <w:p w:rsidR="004147A0" w:rsidP="004147A0" w:rsidRDefault="004147A0" w14:paraId="492FBCC4" w14:textId="77777777">
      <w:pPr>
        <w:rPr>
          <w:highlight w:val="yellow"/>
        </w:rPr>
      </w:pPr>
    </w:p>
    <w:p w:rsidR="004147A0" w:rsidP="004147A0" w:rsidRDefault="004147A0" w14:paraId="44BC041F" w14:textId="453C5881">
      <w:r w:rsidRPr="00D96CDE">
        <w:t xml:space="preserve">Figure </w:t>
      </w:r>
      <w:r w:rsidR="001A51CF">
        <w:t>2</w:t>
      </w:r>
      <w:r>
        <w:t xml:space="preserve"> highlights an increase of almost three-fold in attendee confidence to perform a </w:t>
      </w:r>
      <w:r w:rsidR="00C272F5">
        <w:t>Property to Property (P2P)</w:t>
      </w:r>
      <w:r w:rsidR="00340E86">
        <w:t xml:space="preserve"> movement</w:t>
      </w:r>
      <w:r>
        <w:t xml:space="preserve"> transfer using the NLIS database, from three to eight out of 10. This is attribut</w:t>
      </w:r>
      <w:r w:rsidR="00BD004D">
        <w:t>ed</w:t>
      </w:r>
      <w:r>
        <w:t xml:space="preserve"> to repetitious instruction, with presenter demonstration followed by attendee practi</w:t>
      </w:r>
      <w:r w:rsidR="00163E7A">
        <w:t>s</w:t>
      </w:r>
      <w:r>
        <w:t>ing two examples, and then being referred to follow up resources to utilise post workshop.</w:t>
      </w:r>
    </w:p>
    <w:p w:rsidR="004147A0" w:rsidP="004147A0" w:rsidRDefault="004147A0" w14:paraId="0562D88D" w14:textId="6E004B37">
      <w:pPr>
        <w:pStyle w:val="Caption"/>
      </w:pPr>
      <w:r>
        <w:t xml:space="preserve">Figure </w:t>
      </w:r>
      <w:r>
        <w:fldChar w:fldCharType="begin"/>
      </w:r>
      <w:r>
        <w:instrText>SEQ Figure \* ARABIC</w:instrText>
      </w:r>
      <w:r>
        <w:fldChar w:fldCharType="separate"/>
      </w:r>
      <w:r w:rsidR="00492BE2">
        <w:rPr>
          <w:noProof/>
        </w:rPr>
        <w:t>2</w:t>
      </w:r>
      <w:r>
        <w:fldChar w:fldCharType="end"/>
      </w:r>
      <w:r>
        <w:t xml:space="preserve">. Confidence of </w:t>
      </w:r>
      <w:r w:rsidR="001A51CF">
        <w:t>participants to complete a Property to Property transfer using the NLIS database before and after attending NLIS workshops</w:t>
      </w:r>
    </w:p>
    <w:p w:rsidR="00217398" w:rsidP="00217398" w:rsidRDefault="003F0178" w14:paraId="71D9F2E7" w14:textId="7E8DB02D">
      <w:r>
        <w:rPr>
          <w:noProof/>
        </w:rPr>
        <w:drawing>
          <wp:inline distT="0" distB="0" distL="0" distR="0" wp14:anchorId="1CACA6D6" wp14:editId="17BC28FD">
            <wp:extent cx="5731510" cy="2679592"/>
            <wp:effectExtent l="0" t="0" r="2540" b="6985"/>
            <wp:docPr id="2" name="Chart 2">
              <a:extLst xmlns:a="http://schemas.openxmlformats.org/drawingml/2006/main">
                <a:ext uri="{FF2B5EF4-FFF2-40B4-BE49-F238E27FC236}">
                  <a16:creationId xmlns:a16="http://schemas.microsoft.com/office/drawing/2014/main" id="{C5DC24FB-3C19-4F91-83F4-CD8009F47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7398" w:rsidP="00217398" w:rsidRDefault="00217398" w14:paraId="213547DD" w14:textId="40FB80EA">
      <w:r>
        <w:t xml:space="preserve">   Eighty-nine percent of attendees intended to change at least one practice as a result of attending the workshop, and six percent were unsure), often because they did not generally receive livestock privately, or they were already doing what was necessary. Intended </w:t>
      </w:r>
      <w:r w:rsidR="00ED3EB3">
        <w:t>practice change</w:t>
      </w:r>
      <w:r>
        <w:t xml:space="preserve"> included:</w:t>
      </w:r>
    </w:p>
    <w:p w:rsidR="00217398" w:rsidP="00E073E0" w:rsidRDefault="00217398" w14:paraId="14129E43" w14:textId="3D2945D1">
      <w:pPr>
        <w:pStyle w:val="ListParagraph"/>
        <w:numPr>
          <w:ilvl w:val="0"/>
          <w:numId w:val="13"/>
        </w:numPr>
      </w:pPr>
      <w:r>
        <w:t>checking their NLIS database account to make sure movement of livestock were represented on the database</w:t>
      </w:r>
    </w:p>
    <w:p w:rsidR="00217398" w:rsidP="00E073E0" w:rsidRDefault="00217398" w14:paraId="294E33ED" w14:textId="736837AB">
      <w:pPr>
        <w:pStyle w:val="ListParagraph"/>
        <w:numPr>
          <w:ilvl w:val="0"/>
          <w:numId w:val="13"/>
        </w:numPr>
      </w:pPr>
      <w:r>
        <w:t>monitoring movements to make sure no devices were moving on or off that weren’t associated with a movement of their livestock</w:t>
      </w:r>
    </w:p>
    <w:p w:rsidR="00217398" w:rsidP="00E073E0" w:rsidRDefault="00217398" w14:paraId="382ADECB" w14:textId="002C85AC">
      <w:pPr>
        <w:pStyle w:val="ListParagraph"/>
        <w:numPr>
          <w:ilvl w:val="0"/>
          <w:numId w:val="13"/>
        </w:numPr>
      </w:pPr>
      <w:r>
        <w:t>following up with their agent about movements of livestock that hadn’t happened as they should on the database</w:t>
      </w:r>
    </w:p>
    <w:p w:rsidR="00217398" w:rsidP="00E073E0" w:rsidRDefault="00217398" w14:paraId="5FB1E776" w14:textId="4710D659">
      <w:pPr>
        <w:pStyle w:val="ListParagraph"/>
        <w:numPr>
          <w:ilvl w:val="0"/>
          <w:numId w:val="13"/>
        </w:numPr>
      </w:pPr>
      <w:r>
        <w:t>learning how to use a scanner to avoid having to handwrite NLIS IDs</w:t>
      </w:r>
    </w:p>
    <w:p w:rsidR="00217398" w:rsidP="00E073E0" w:rsidRDefault="00217398" w14:paraId="47099247" w14:textId="6BFBFD61">
      <w:pPr>
        <w:pStyle w:val="ListParagraph"/>
        <w:numPr>
          <w:ilvl w:val="0"/>
          <w:numId w:val="13"/>
        </w:numPr>
      </w:pPr>
      <w:r>
        <w:t>improving recording keeping practices</w:t>
      </w:r>
    </w:p>
    <w:p w:rsidR="00217398" w:rsidP="00E073E0" w:rsidRDefault="00217398" w14:paraId="553D83A9" w14:textId="3D3473CA">
      <w:pPr>
        <w:pStyle w:val="ListParagraph"/>
        <w:numPr>
          <w:ilvl w:val="0"/>
          <w:numId w:val="13"/>
        </w:numPr>
      </w:pPr>
      <w:r>
        <w:t>ordering post-breeder tags</w:t>
      </w:r>
    </w:p>
    <w:p w:rsidR="00217398" w:rsidP="00E073E0" w:rsidRDefault="00217398" w14:paraId="33F0CA61" w14:textId="204AE879">
      <w:pPr>
        <w:pStyle w:val="ListParagraph"/>
        <w:numPr>
          <w:ilvl w:val="0"/>
          <w:numId w:val="13"/>
        </w:numPr>
      </w:pPr>
      <w:r>
        <w:t>scanning before dispatch so they have their own record of what moved off their PIC</w:t>
      </w:r>
    </w:p>
    <w:p w:rsidRPr="00D508E4" w:rsidR="0099032F" w:rsidP="00E073E0" w:rsidRDefault="00217398" w14:paraId="13AEA7DB" w14:textId="3BB3D0F0">
      <w:pPr>
        <w:pStyle w:val="ListParagraph"/>
        <w:numPr>
          <w:ilvl w:val="0"/>
          <w:numId w:val="11"/>
        </w:numPr>
        <w:rPr>
          <w:rFonts w:cs="Arial"/>
          <w:b/>
          <w:sz w:val="28"/>
          <w:szCs w:val="24"/>
        </w:rPr>
      </w:pPr>
      <w:r>
        <w:t>undertaking a PIC reconciliation if they were a cattle producer. Several sheep producers also indicated they would like to do a PIC reconciliation but were informed that it was not a current NLIS database feature.</w:t>
      </w:r>
    </w:p>
    <w:p w:rsidR="0099032F" w:rsidP="0099032F" w:rsidRDefault="0099032F" w14:paraId="1E96B6D9" w14:textId="74198FCD">
      <w:pPr>
        <w:pStyle w:val="Heading2"/>
        <w:ind w:left="576" w:hanging="576"/>
      </w:pPr>
      <w:bookmarkStart w:name="_Toc65824667" w:id="87"/>
      <w:r>
        <w:lastRenderedPageBreak/>
        <w:t>Deliverable 2.1.1 Producer-to-Processor Interactions Situation Report</w:t>
      </w:r>
      <w:bookmarkEnd w:id="86"/>
      <w:bookmarkEnd w:id="87"/>
    </w:p>
    <w:p w:rsidR="0099032F" w:rsidP="00602E30" w:rsidRDefault="0099032F" w14:paraId="16F16944" w14:textId="77777777">
      <w:pPr>
        <w:pStyle w:val="Body"/>
      </w:pPr>
      <w:r w:rsidRPr="00D15908">
        <w:t xml:space="preserve">Deliver </w:t>
      </w:r>
      <w:r>
        <w:t>a report that includes at least</w:t>
      </w:r>
      <w:r w:rsidRPr="00D15908">
        <w:t xml:space="preserve"> three </w:t>
      </w:r>
      <w:r>
        <w:t xml:space="preserve">examples of </w:t>
      </w:r>
      <w:r w:rsidRPr="00D15908">
        <w:t xml:space="preserve">producer-to-processor </w:t>
      </w:r>
      <w:r>
        <w:t xml:space="preserve">data flow and feedback </w:t>
      </w:r>
      <w:r w:rsidRPr="00D15908">
        <w:t>interactions across two processors</w:t>
      </w:r>
      <w:r>
        <w:t>,</w:t>
      </w:r>
      <w:r w:rsidRPr="00D15908">
        <w:t xml:space="preserve"> that </w:t>
      </w:r>
      <w:r>
        <w:t xml:space="preserve">include </w:t>
      </w:r>
      <w:r w:rsidRPr="00D15908">
        <w:t>direct and saleyard consignments to identify: (1)</w:t>
      </w:r>
      <w:r>
        <w:t xml:space="preserve"> current data flow systems, (2)</w:t>
      </w:r>
      <w:r w:rsidRPr="00D15908">
        <w:t xml:space="preserve"> barriers to data flow; and (</w:t>
      </w:r>
      <w:r>
        <w:t>3</w:t>
      </w:r>
      <w:r w:rsidRPr="00D15908">
        <w:t>) implications for on-farm decisions</w:t>
      </w:r>
      <w:r>
        <w:t>. R</w:t>
      </w:r>
      <w:r w:rsidRPr="00D15908">
        <w:t>eport on the barriers and recommendations to address transparency of data flow between produc</w:t>
      </w:r>
      <w:r>
        <w:t>ers and processors.</w:t>
      </w:r>
    </w:p>
    <w:p w:rsidR="00FE55AC" w:rsidP="002D568C" w:rsidRDefault="00015F5F" w14:paraId="120CDCE4" w14:textId="7933E664">
      <w:bookmarkStart w:name="_Toc34729633" w:id="88"/>
      <w:r>
        <w:t xml:space="preserve">Informal consultation was undertaken with Victorian processors throughout the project delivery period </w:t>
      </w:r>
      <w:r w:rsidR="00A53D7A">
        <w:t xml:space="preserve">as well as a desktop </w:t>
      </w:r>
      <w:r w:rsidR="00CA4806">
        <w:t>study</w:t>
      </w:r>
      <w:r w:rsidR="00656FE1">
        <w:t xml:space="preserve"> were used </w:t>
      </w:r>
      <w:r w:rsidR="00D96CDE">
        <w:t>to complete</w:t>
      </w:r>
      <w:r>
        <w:t xml:space="preserve"> the situation report. This was usually</w:t>
      </w:r>
      <w:r w:rsidR="00A9643F">
        <w:t xml:space="preserve"> done whilst on-site for other activities associated with the project or when collaborating with other stakeholders. </w:t>
      </w:r>
      <w:r w:rsidR="00737871">
        <w:t>These activities are described below.</w:t>
      </w:r>
    </w:p>
    <w:p w:rsidR="00834D1C" w:rsidRDefault="00691E7F" w14:paraId="5911D004" w14:textId="612A6C62">
      <w:pPr>
        <w:pStyle w:val="ListParagraph"/>
        <w:numPr>
          <w:ilvl w:val="0"/>
          <w:numId w:val="31"/>
        </w:numPr>
      </w:pPr>
      <w:r>
        <w:t>Individual c</w:t>
      </w:r>
      <w:r w:rsidR="00015F5F">
        <w:t>arcase tracking systems (CTS) have been installed by several Victorian processors however have not yet been fully enabled due to continued technical issues and competing resource requirements, including that of NLIS scanning.</w:t>
      </w:r>
    </w:p>
    <w:p w:rsidR="00015F5F" w:rsidP="00E82BF4" w:rsidRDefault="00015F5F" w14:paraId="2DAA2E6F" w14:textId="338CE3B6">
      <w:pPr>
        <w:pStyle w:val="ListParagraph"/>
        <w:numPr>
          <w:ilvl w:val="0"/>
          <w:numId w:val="31"/>
        </w:numPr>
      </w:pPr>
      <w:r>
        <w:t>COVID-19 significantly impacted on the Victorian processing sector affecting both operations and limiting contact opportunities with their suppliers.</w:t>
      </w:r>
    </w:p>
    <w:p w:rsidRPr="00BC73F6" w:rsidR="00015F5F" w:rsidP="00E82BF4" w:rsidRDefault="00015F5F" w14:paraId="74C41CCE" w14:textId="7E480C47">
      <w:pPr>
        <w:pStyle w:val="ListParagraph"/>
        <w:numPr>
          <w:ilvl w:val="0"/>
          <w:numId w:val="31"/>
        </w:numPr>
      </w:pPr>
      <w:r>
        <w:t xml:space="preserve">Four Victorian processors were assisted with </w:t>
      </w:r>
      <w:r w:rsidRPr="00BC73F6">
        <w:t xml:space="preserve">validation of CTS, including the development of a CTS Validation Standard Operating Procedure (Attachment </w:t>
      </w:r>
      <w:r w:rsidR="00583543">
        <w:t>2</w:t>
      </w:r>
      <w:r w:rsidRPr="00BC73F6">
        <w:t>) that can be used to monitor performance internally when required by the business. This is extremely important to increase to trust between processors and suppliers that the feedback data being provided on individual animals is accurate.</w:t>
      </w:r>
    </w:p>
    <w:p w:rsidRPr="00BC73F6" w:rsidR="00015F5F" w:rsidP="00E82BF4" w:rsidRDefault="00015F5F" w14:paraId="22920BCA" w14:textId="77777777">
      <w:pPr>
        <w:pStyle w:val="ListParagraph"/>
        <w:numPr>
          <w:ilvl w:val="0"/>
          <w:numId w:val="31"/>
        </w:numPr>
      </w:pPr>
      <w:r w:rsidRPr="00BC73F6">
        <w:t xml:space="preserve">One Victorian plant was assisted with the preparation of a data management plan prior to installation of a DEXA unit, this was in collaboration with the </w:t>
      </w:r>
      <w:proofErr w:type="spellStart"/>
      <w:r w:rsidRPr="00BC73F6">
        <w:t>ALMTech</w:t>
      </w:r>
      <w:proofErr w:type="spellEnd"/>
      <w:r w:rsidRPr="00BC73F6">
        <w:t xml:space="preserve"> project.</w:t>
      </w:r>
    </w:p>
    <w:p w:rsidR="003A7DED" w:rsidRDefault="0099032F" w14:paraId="45836EF0" w14:textId="67FE2A70">
      <w:r w:rsidRPr="00BC73F6">
        <w:t xml:space="preserve">The </w:t>
      </w:r>
      <w:r w:rsidRPr="00BC73F6" w:rsidR="00B51486">
        <w:t xml:space="preserve">producer to processor interactions </w:t>
      </w:r>
      <w:r w:rsidRPr="00BC73F6">
        <w:t xml:space="preserve">situation report </w:t>
      </w:r>
      <w:r w:rsidRPr="00BC73F6" w:rsidR="00B51486">
        <w:t xml:space="preserve">(Attachment </w:t>
      </w:r>
      <w:r w:rsidR="00583543">
        <w:t>3</w:t>
      </w:r>
      <w:r w:rsidRPr="00BC73F6" w:rsidR="00B51486">
        <w:t xml:space="preserve">) </w:t>
      </w:r>
      <w:r w:rsidRPr="00BC73F6">
        <w:t>including</w:t>
      </w:r>
      <w:r>
        <w:t xml:space="preserve"> </w:t>
      </w:r>
      <w:r w:rsidR="000F4EF6">
        <w:t>a</w:t>
      </w:r>
      <w:r>
        <w:t xml:space="preserve"> review of feedback systems used in Victoria was </w:t>
      </w:r>
      <w:r w:rsidR="00653C7C">
        <w:t xml:space="preserve">written collaboratively by the MDC EDI enabled and the </w:t>
      </w:r>
      <w:r w:rsidR="00B51486">
        <w:t>Agriculture</w:t>
      </w:r>
      <w:r w:rsidR="00653C7C">
        <w:t xml:space="preserve"> Victoria Red Meat Value Chains </w:t>
      </w:r>
      <w:r w:rsidR="00F81495">
        <w:t>Flagship</w:t>
      </w:r>
      <w:r w:rsidR="00653C7C">
        <w:t xml:space="preserve"> Optimising Lam</w:t>
      </w:r>
      <w:r w:rsidR="00B51486">
        <w:t>b Value Chains project</w:t>
      </w:r>
      <w:r w:rsidR="0090134F">
        <w:t xml:space="preserve"> teams</w:t>
      </w:r>
      <w:r w:rsidR="00B51486">
        <w:t xml:space="preserve">. </w:t>
      </w:r>
      <w:bookmarkEnd w:id="88"/>
      <w:r>
        <w:t xml:space="preserve"> </w:t>
      </w:r>
      <w:bookmarkStart w:name="_Toc34729634" w:id="89"/>
      <w:r w:rsidRPr="00BC73F6" w:rsidR="00CB791E">
        <w:t>The r</w:t>
      </w:r>
      <w:r w:rsidRPr="00BC73F6" w:rsidR="007A2EA4">
        <w:t xml:space="preserve">eport </w:t>
      </w:r>
      <w:r w:rsidRPr="00BC73F6" w:rsidR="00CB791E">
        <w:t>conclusion</w:t>
      </w:r>
      <w:r w:rsidR="00CB791E">
        <w:t xml:space="preserve"> and </w:t>
      </w:r>
      <w:r w:rsidR="00F90A5A">
        <w:t>recommendations are included below.</w:t>
      </w:r>
    </w:p>
    <w:p w:rsidR="00F90A5A" w:rsidP="00E82BF4" w:rsidRDefault="00F90A5A" w14:paraId="1448AD50" w14:textId="707F0C5F">
      <w:pPr>
        <w:pStyle w:val="Heading3"/>
      </w:pPr>
      <w:r>
        <w:t>Conclusion</w:t>
      </w:r>
    </w:p>
    <w:p w:rsidRPr="001039B9" w:rsidR="00F90A5A" w:rsidP="00F90A5A" w:rsidRDefault="00F90A5A" w14:paraId="432D7F46" w14:textId="3FF4850E">
      <w:r w:rsidRPr="001039B9">
        <w:t>The growth and maintenance of a strong sheep and goat agricultural sector is a key role of government and industry bodies, given that it encompasses many stakeholders and complexities. The success in stimulating information in the sheep and goat supply chain benefits not only the core stakeholders but the overall economy of Victoria.  The ability to achieve success in EID enabled data transfer and supply chain allows Victoria to optimise red meat value chains and provides opportunity for this success to be replicated nationwide.</w:t>
      </w:r>
    </w:p>
    <w:p w:rsidRPr="001039B9" w:rsidR="003A7DED" w:rsidP="00F90A5A" w:rsidRDefault="00F90A5A" w14:paraId="67B03ACD" w14:textId="172BE965">
      <w:r w:rsidRPr="001039B9">
        <w:t>Traditionally this has been limited by the difficulty of undertaking work across all levels in the</w:t>
      </w:r>
      <w:r w:rsidRPr="001039B9" w:rsidR="00316D39">
        <w:t xml:space="preserve"> supply</w:t>
      </w:r>
      <w:r w:rsidRPr="001039B9">
        <w:t xml:space="preserve"> chain. Previously there has been a lack of a tool, </w:t>
      </w:r>
      <w:r w:rsidRPr="001039B9" w:rsidR="00FC3080">
        <w:t>system,</w:t>
      </w:r>
      <w:r w:rsidRPr="001039B9">
        <w:t xml:space="preserve"> and legislation to create a cohesive mode of operation. NLIS and EID technology provides the </w:t>
      </w:r>
      <w:r w:rsidRPr="001039B9" w:rsidR="00135A46">
        <w:t>pathway</w:t>
      </w:r>
      <w:r w:rsidRPr="001039B9">
        <w:t xml:space="preserve"> to stimulate interactions between Processors and Producers and other segments of the industry. This has been largely due to stakeholders being unable or unwilling to envisage a model in which information is shared for the benefit of all, and reluctant to give away what might be perceived as a competitive advantage. National standardisation and reporting systems are beginning to break down these barriers to create a more cohesive sheep and goat industry. This report identifies that there is a need for government and industry to provide support to the processor and producer segment of the sheep and goat </w:t>
      </w:r>
      <w:r w:rsidRPr="001039B9">
        <w:lastRenderedPageBreak/>
        <w:t>supply chain to stimulate two-way communication and to promote these National standardised approaches to information gathering and sharing. Industry and government support should focus on facilitating the use and uptake of EID enabled technology and provide the necessary skills and knowledge needed for the sheep and goat producer and processor segment to make practice change. The more readily this technology is used the greater the potential for flow on benefits and opportunities to the wider industry. Above all a high standard in the use of NLIS EID enabled technology should be maintained and promoted for biosecurity purposes.</w:t>
      </w:r>
    </w:p>
    <w:p w:rsidRPr="001039B9" w:rsidR="003A7DED" w:rsidP="00E82BF4" w:rsidRDefault="003A7DED" w14:paraId="1AE6C47F" w14:textId="77777777">
      <w:pPr>
        <w:pStyle w:val="Heading3"/>
      </w:pPr>
      <w:r w:rsidRPr="001039B9">
        <w:t>Areas for further investment</w:t>
      </w:r>
    </w:p>
    <w:p w:rsidRPr="001039B9" w:rsidR="003A7DED" w:rsidP="003A7DED" w:rsidRDefault="003A7DED" w14:paraId="220D06FE" w14:textId="3249EEDF">
      <w:r w:rsidRPr="001039B9">
        <w:t xml:space="preserve">There is a high degree of risk for processors to attempt to change current mode of operation as it often requires significant investment and retraining and upskilling.  Agriculture Victoria and the wider industry has a role in breaking down adoption of change into manageable components and to pilot and demonstrate the potential benefits of practice change. Implementing change on a smaller level has the potential to reduce or spread the risk however when these small practice changes are combined have a greater impact on the wider ability of Victoria and the sheep and goat industry to continue to maintain market integrity and competitiveness of the sheep and goat industry.   Focus areas identified through this report </w:t>
      </w:r>
      <w:r w:rsidRPr="001039B9" w:rsidR="003626FC">
        <w:t>include.</w:t>
      </w:r>
    </w:p>
    <w:p w:rsidRPr="001039B9" w:rsidR="003A7DED" w:rsidP="00E82BF4" w:rsidRDefault="00726CDC" w14:paraId="68D2035B" w14:textId="3C8FFE51">
      <w:pPr>
        <w:pStyle w:val="ListParagraph"/>
        <w:numPr>
          <w:ilvl w:val="0"/>
          <w:numId w:val="28"/>
        </w:numPr>
      </w:pPr>
      <w:r w:rsidRPr="001039B9">
        <w:t>R</w:t>
      </w:r>
      <w:r w:rsidRPr="001039B9" w:rsidR="003A7DED">
        <w:t>ecognise that traceability and biosecurity to maintain market access is the key priority area for education of supply chain participants</w:t>
      </w:r>
    </w:p>
    <w:p w:rsidRPr="001039B9" w:rsidR="003A7DED" w:rsidP="00E82BF4" w:rsidRDefault="00726CDC" w14:paraId="5BD7A607" w14:textId="0713B075">
      <w:pPr>
        <w:pStyle w:val="ListParagraph"/>
        <w:numPr>
          <w:ilvl w:val="0"/>
          <w:numId w:val="28"/>
        </w:numPr>
      </w:pPr>
      <w:r w:rsidRPr="001039B9">
        <w:t>U</w:t>
      </w:r>
      <w:r w:rsidRPr="001039B9" w:rsidR="003A7DED">
        <w:t>pskilling producers to take full advantage of electronic identification and the benefits it can provide on farm.</w:t>
      </w:r>
    </w:p>
    <w:p w:rsidRPr="001039B9" w:rsidR="003A7DED" w:rsidP="00E82BF4" w:rsidRDefault="003A7DED" w14:paraId="7B0950ED" w14:textId="19651BCC">
      <w:pPr>
        <w:pStyle w:val="ListParagraph"/>
        <w:numPr>
          <w:ilvl w:val="0"/>
          <w:numId w:val="28"/>
        </w:numPr>
      </w:pPr>
      <w:r w:rsidRPr="001039B9">
        <w:t xml:space="preserve">Enable, support and train processors to adopt technology that can improve objective carcase measurement and information transfer </w:t>
      </w:r>
    </w:p>
    <w:p w:rsidRPr="001039B9" w:rsidR="003A7DED" w:rsidP="00E82BF4" w:rsidRDefault="003A7DED" w14:paraId="2F729400" w14:textId="6D1192DD">
      <w:pPr>
        <w:pStyle w:val="ListParagraph"/>
        <w:numPr>
          <w:ilvl w:val="0"/>
          <w:numId w:val="28"/>
        </w:numPr>
      </w:pPr>
      <w:r w:rsidRPr="001039B9">
        <w:t>Government continue to work closely with and build relationships with  industry bodies such as MLA, ISC, Prime Safe, AMPC to develop and promote the addition of national supply chain behavio</w:t>
      </w:r>
      <w:r w:rsidRPr="001039B9" w:rsidR="001B5BBB">
        <w:t>u</w:t>
      </w:r>
      <w:r w:rsidRPr="001039B9">
        <w:t>rs that stimulate supply chain interactions; develop national standards for reporting carcase and animal health disease and defect information; promote adoption of existing national programs such as NLIS, Livestock data link to promote consistency of feedback and reporting systems.</w:t>
      </w:r>
    </w:p>
    <w:p w:rsidRPr="001039B9" w:rsidR="003A7DED" w:rsidP="00E82BF4" w:rsidRDefault="00591293" w14:paraId="59A4A03C" w14:textId="7E093A75">
      <w:pPr>
        <w:pStyle w:val="ListParagraph"/>
        <w:numPr>
          <w:ilvl w:val="0"/>
          <w:numId w:val="28"/>
        </w:numPr>
      </w:pPr>
      <w:r w:rsidRPr="001039B9">
        <w:t>Explore how</w:t>
      </w:r>
      <w:r w:rsidRPr="001039B9" w:rsidR="003A7DED">
        <w:t xml:space="preserve"> complimentary technology can be integrated to further extend current information collection and transfer for example block chain technology.</w:t>
      </w:r>
    </w:p>
    <w:p w:rsidRPr="001039B9" w:rsidR="00EF0258" w:rsidP="00E82BF4" w:rsidRDefault="003A7DED" w14:paraId="6E515AD8" w14:textId="1B0083B5">
      <w:pPr>
        <w:pStyle w:val="ListParagraph"/>
        <w:numPr>
          <w:ilvl w:val="0"/>
          <w:numId w:val="28"/>
        </w:numPr>
        <w:rPr>
          <w:rFonts w:cs="Arial"/>
          <w:b/>
          <w:sz w:val="28"/>
          <w:szCs w:val="24"/>
        </w:rPr>
      </w:pPr>
      <w:r w:rsidRPr="001039B9">
        <w:t>For industry bodies to invest in across border programs that enable a better understanding of goat producer needs and processor interactions given majority produced interstate and processed in Victoria.</w:t>
      </w:r>
      <w:r w:rsidRPr="001039B9" w:rsidR="00EF0258">
        <w:br w:type="page"/>
      </w:r>
    </w:p>
    <w:p w:rsidR="00EF0258" w:rsidP="00EF0258" w:rsidRDefault="00EF0258" w14:paraId="7EE889C8" w14:textId="2B5F51A8">
      <w:pPr>
        <w:pStyle w:val="Heading2"/>
        <w:ind w:left="576" w:hanging="576"/>
      </w:pPr>
      <w:bookmarkStart w:name="_Toc65824668" w:id="90"/>
      <w:r>
        <w:lastRenderedPageBreak/>
        <w:t xml:space="preserve">Deliverable 2.1.2 </w:t>
      </w:r>
      <w:r w:rsidR="00F85560">
        <w:t>Lamb supply chain</w:t>
      </w:r>
      <w:r>
        <w:t xml:space="preserve"> workshops</w:t>
      </w:r>
      <w:bookmarkEnd w:id="89"/>
      <w:bookmarkEnd w:id="90"/>
    </w:p>
    <w:p w:rsidRPr="004E7A5E" w:rsidR="00EF0258" w:rsidP="00602E30" w:rsidRDefault="00EF0258" w14:paraId="39FACB1F" w14:textId="155CA6FA">
      <w:pPr>
        <w:pStyle w:val="Body"/>
      </w:pPr>
      <w:bookmarkStart w:name="_Toc34729635" w:id="91"/>
      <w:r w:rsidRPr="004E7A5E">
        <w:t xml:space="preserve">Deliver 10 lamb supply chain workshops aligned with at least two processors to supply chain participants including producers/suppliers, livestock agents, </w:t>
      </w:r>
      <w:r w:rsidRPr="004E7A5E" w:rsidR="00FC3080">
        <w:t>buyers,</w:t>
      </w:r>
      <w:r w:rsidRPr="004E7A5E">
        <w:t xml:space="preserve"> and processors.</w:t>
      </w:r>
      <w:bookmarkEnd w:id="91"/>
    </w:p>
    <w:p w:rsidR="000A359A" w:rsidP="00A00CD5" w:rsidRDefault="00651FEA" w14:paraId="13FACE20" w14:textId="0576F561">
      <w:bookmarkStart w:name="_Toc34729637" w:id="92"/>
      <w:r>
        <w:t xml:space="preserve">The Lamb supply </w:t>
      </w:r>
      <w:r w:rsidR="00823E97">
        <w:t>chain</w:t>
      </w:r>
      <w:r>
        <w:t xml:space="preserve"> workshop package was designed </w:t>
      </w:r>
      <w:r w:rsidR="00E64748">
        <w:t>using a framework that</w:t>
      </w:r>
      <w:r>
        <w:t xml:space="preserve"> provide</w:t>
      </w:r>
      <w:r w:rsidR="00E64748">
        <w:t>d</w:t>
      </w:r>
      <w:r>
        <w:t xml:space="preserve"> content that was flexible to </w:t>
      </w:r>
      <w:r w:rsidR="00823E97">
        <w:t>audience knowledge level, topic preference and individual processor supply chains</w:t>
      </w:r>
      <w:r w:rsidR="005D5245">
        <w:t xml:space="preserve"> (Output A)</w:t>
      </w:r>
      <w:r w:rsidR="00A96891">
        <w:t xml:space="preserve">. Three modules of the </w:t>
      </w:r>
      <w:r w:rsidR="002C69A7">
        <w:t xml:space="preserve">workshop </w:t>
      </w:r>
      <w:r w:rsidR="00A96891">
        <w:t>package were delivered to</w:t>
      </w:r>
      <w:r w:rsidR="002C69A7">
        <w:t xml:space="preserve"> the Swan Hill processor suppliers</w:t>
      </w:r>
      <w:r w:rsidR="000A359A">
        <w:t xml:space="preserve"> in consecutive workshops (Output </w:t>
      </w:r>
      <w:r w:rsidR="00690228">
        <w:t>B</w:t>
      </w:r>
      <w:r w:rsidR="000A359A">
        <w:t>).</w:t>
      </w:r>
      <w:r w:rsidR="002C69A7">
        <w:t xml:space="preserve"> </w:t>
      </w:r>
      <w:r w:rsidR="00823E97">
        <w:t xml:space="preserve"> </w:t>
      </w:r>
      <w:r>
        <w:t xml:space="preserve"> </w:t>
      </w:r>
    </w:p>
    <w:p w:rsidR="002F160B" w:rsidP="00A00CD5" w:rsidRDefault="00CB3395" w14:paraId="2EF5D439" w14:textId="2C8D2695">
      <w:r>
        <w:t xml:space="preserve">Due to COVID-19 restrictions </w:t>
      </w:r>
      <w:r w:rsidR="00F82396">
        <w:t xml:space="preserve">and pressures faced by the processing industry </w:t>
      </w:r>
      <w:r>
        <w:t xml:space="preserve">face to face delivery of </w:t>
      </w:r>
      <w:r w:rsidR="00F82396">
        <w:t xml:space="preserve">the Lamb </w:t>
      </w:r>
      <w:r>
        <w:t xml:space="preserve">supply chain workshops </w:t>
      </w:r>
      <w:r w:rsidR="00F82396">
        <w:t>for this deliverable was</w:t>
      </w:r>
      <w:r w:rsidR="000E5BA8">
        <w:t xml:space="preserve"> </w:t>
      </w:r>
      <w:r w:rsidR="00FE46D1">
        <w:t>not achieved in 2020</w:t>
      </w:r>
      <w:r w:rsidR="00F82396">
        <w:t xml:space="preserve">. </w:t>
      </w:r>
      <w:r>
        <w:t xml:space="preserve"> </w:t>
      </w:r>
      <w:r w:rsidR="00C65045">
        <w:t xml:space="preserve">This deliverable was redesigned to accommodate </w:t>
      </w:r>
      <w:r w:rsidR="008854CF">
        <w:t>these restrictions</w:t>
      </w:r>
      <w:r w:rsidR="00A62F84">
        <w:t xml:space="preserve"> and ensure </w:t>
      </w:r>
      <w:r w:rsidR="002C7CC5">
        <w:t xml:space="preserve">achievement of </w:t>
      </w:r>
      <w:r w:rsidR="00E3462F">
        <w:t>deliverable</w:t>
      </w:r>
      <w:r w:rsidR="00A966DE">
        <w:t xml:space="preserve"> </w:t>
      </w:r>
      <w:r w:rsidR="00265492">
        <w:t>objectives</w:t>
      </w:r>
      <w:r w:rsidR="00552888">
        <w:t>.</w:t>
      </w:r>
      <w:r w:rsidR="00265492">
        <w:t xml:space="preserve"> </w:t>
      </w:r>
      <w:r w:rsidR="00552888">
        <w:t>A</w:t>
      </w:r>
      <w:r w:rsidR="00110ABB">
        <w:t>dditional</w:t>
      </w:r>
      <w:r w:rsidR="00A966DE">
        <w:t xml:space="preserve"> workshop</w:t>
      </w:r>
      <w:r w:rsidR="004B5A4C">
        <w:t xml:space="preserve"> </w:t>
      </w:r>
      <w:r w:rsidR="005A731B">
        <w:t>content</w:t>
      </w:r>
      <w:r w:rsidR="004B5A4C">
        <w:t xml:space="preserve"> and</w:t>
      </w:r>
      <w:r w:rsidR="000247FC">
        <w:t xml:space="preserve"> the SHORTCUTS</w:t>
      </w:r>
      <w:r w:rsidR="004B5A4C">
        <w:t xml:space="preserve"> </w:t>
      </w:r>
      <w:r w:rsidR="005A731B">
        <w:t>animal health videos</w:t>
      </w:r>
      <w:r w:rsidR="00C97AAE">
        <w:t xml:space="preserve"> (Output </w:t>
      </w:r>
      <w:r w:rsidR="00957841">
        <w:t>C</w:t>
      </w:r>
      <w:r w:rsidR="00C97AAE">
        <w:t>)</w:t>
      </w:r>
      <w:r w:rsidR="005A731B">
        <w:t xml:space="preserve"> </w:t>
      </w:r>
      <w:r w:rsidR="00552888">
        <w:t xml:space="preserve">were </w:t>
      </w:r>
      <w:r w:rsidR="00447680">
        <w:t>delivered</w:t>
      </w:r>
      <w:r w:rsidR="00552888">
        <w:t xml:space="preserve"> </w:t>
      </w:r>
      <w:r w:rsidR="00C27312">
        <w:t>that</w:t>
      </w:r>
      <w:r w:rsidR="005A731B">
        <w:t xml:space="preserve"> support ongoing </w:t>
      </w:r>
      <w:r w:rsidR="00E159FD">
        <w:t>opportunities to increas</w:t>
      </w:r>
      <w:r w:rsidR="002E1B1B">
        <w:t>e supply chain participants</w:t>
      </w:r>
      <w:r w:rsidR="00186DFF">
        <w:t xml:space="preserve"> </w:t>
      </w:r>
      <w:r w:rsidR="00DE0385">
        <w:t xml:space="preserve">knowledge and </w:t>
      </w:r>
      <w:r w:rsidR="002E1B1B">
        <w:t>awareness</w:t>
      </w:r>
      <w:r w:rsidR="00C27312">
        <w:t xml:space="preserve"> </w:t>
      </w:r>
      <w:r w:rsidR="0014359E">
        <w:t>to meet market requirements and optimise carcase quality and yield</w:t>
      </w:r>
      <w:r w:rsidR="008854CF">
        <w:t>.</w:t>
      </w:r>
    </w:p>
    <w:p w:rsidR="00F71EF1" w:rsidP="00A00CD5" w:rsidRDefault="00F71EF1" w14:paraId="69307E0A" w14:textId="4567BD0C"/>
    <w:p w:rsidR="00EF0258" w:rsidP="00EF0258" w:rsidRDefault="00EF0258" w14:paraId="2BB24142" w14:textId="1860F93C">
      <w:pPr>
        <w:pStyle w:val="Heading3"/>
      </w:pPr>
      <w:bookmarkStart w:name="_Toc65505938" w:id="93"/>
      <w:bookmarkStart w:name="_Toc65824669" w:id="94"/>
      <w:r>
        <w:t xml:space="preserve">Output A) </w:t>
      </w:r>
      <w:r w:rsidR="00F71EF1">
        <w:t>Lamb supply chain workshops</w:t>
      </w:r>
      <w:bookmarkEnd w:id="92"/>
      <w:r w:rsidR="001F4F8D">
        <w:t xml:space="preserve"> - design</w:t>
      </w:r>
      <w:bookmarkEnd w:id="93"/>
      <w:bookmarkEnd w:id="94"/>
    </w:p>
    <w:p w:rsidR="002514A2" w:rsidP="00EF0258" w:rsidRDefault="002514A2" w14:paraId="5EBF8C08" w14:textId="48398047">
      <w:r>
        <w:t>A Lamb supply chain workshop package was developed and then piloted with producers supplying to a processor.  Further planned workshops in 2020 were cancelled due to COVID-19. The project team refocused to continue the development of the workshop modules</w:t>
      </w:r>
      <w:r w:rsidR="00A35696">
        <w:t xml:space="preserve"> and redesign mode of delivery</w:t>
      </w:r>
      <w:r w:rsidR="00FC2DF6">
        <w:t xml:space="preserve">. </w:t>
      </w:r>
      <w:r w:rsidR="008E19FC">
        <w:t>A s</w:t>
      </w:r>
      <w:r w:rsidR="002D199A">
        <w:t xml:space="preserve">lide pack </w:t>
      </w:r>
      <w:r w:rsidR="00E329B9">
        <w:t>for the workshop</w:t>
      </w:r>
      <w:r w:rsidR="00595E94">
        <w:t xml:space="preserve"> modules</w:t>
      </w:r>
      <w:r w:rsidR="00E329B9">
        <w:t xml:space="preserve"> have</w:t>
      </w:r>
      <w:r w:rsidR="008E19FC">
        <w:t xml:space="preserve"> developed </w:t>
      </w:r>
      <w:r w:rsidR="00B8230A">
        <w:t>for use</w:t>
      </w:r>
      <w:r w:rsidR="00AA5013">
        <w:t xml:space="preserve"> by Agriculture Victoria extension staff</w:t>
      </w:r>
      <w:r w:rsidR="00283D3B">
        <w:t xml:space="preserve">. </w:t>
      </w:r>
      <w:r w:rsidR="000A5681">
        <w:t>W</w:t>
      </w:r>
      <w:r w:rsidR="00E76FED">
        <w:t>ith COVID</w:t>
      </w:r>
      <w:r w:rsidR="001E7599">
        <w:t>-19</w:t>
      </w:r>
      <w:r w:rsidR="00E76FED">
        <w:t xml:space="preserve"> restrictions </w:t>
      </w:r>
      <w:r w:rsidR="000A5681">
        <w:t xml:space="preserve">limiting face to face delivery </w:t>
      </w:r>
      <w:r w:rsidR="00B70CE6">
        <w:t>the</w:t>
      </w:r>
      <w:r w:rsidR="008A72A5">
        <w:t xml:space="preserve"> modules</w:t>
      </w:r>
      <w:r w:rsidR="00B70CE6">
        <w:t xml:space="preserve"> will </w:t>
      </w:r>
      <w:r w:rsidR="0036642F">
        <w:t xml:space="preserve">be </w:t>
      </w:r>
      <w:r>
        <w:t>convert</w:t>
      </w:r>
      <w:r w:rsidR="00C87570">
        <w:t>ed</w:t>
      </w:r>
      <w:r>
        <w:t xml:space="preserve"> to an eLearn format</w:t>
      </w:r>
      <w:r w:rsidR="00D23A68">
        <w:t xml:space="preserve"> </w:t>
      </w:r>
      <w:r w:rsidR="00C8791F">
        <w:t>becoming a legacy product of this project</w:t>
      </w:r>
      <w:r>
        <w:t>.</w:t>
      </w:r>
    </w:p>
    <w:p w:rsidR="00C7710D" w:rsidP="00C7710D" w:rsidRDefault="00C7710D" w14:paraId="59430DD2" w14:textId="77777777">
      <w:r>
        <w:t>The workshop design objectives included:</w:t>
      </w:r>
    </w:p>
    <w:p w:rsidRPr="00F35281" w:rsidR="00C7710D" w:rsidP="00C7710D" w:rsidRDefault="00C7710D" w14:paraId="7C7612D8" w14:textId="77777777">
      <w:pPr>
        <w:numPr>
          <w:ilvl w:val="0"/>
          <w:numId w:val="10"/>
        </w:numPr>
        <w:spacing w:after="0" w:line="240" w:lineRule="auto"/>
        <w:ind w:left="288"/>
        <w:textAlignment w:val="center"/>
        <w:rPr>
          <w:rFonts w:ascii="Calibri" w:hAnsi="Calibri" w:eastAsia="Times New Roman" w:cs="Calibri"/>
        </w:rPr>
      </w:pPr>
      <w:r w:rsidRPr="00F35281">
        <w:rPr>
          <w:rFonts w:ascii="Calibri" w:hAnsi="Calibri" w:eastAsia="Times New Roman" w:cs="Calibri"/>
          <w:color w:val="000000"/>
        </w:rPr>
        <w:t xml:space="preserve">To provide an up to date resource which is valued by </w:t>
      </w:r>
      <w:r>
        <w:rPr>
          <w:rFonts w:ascii="Calibri" w:hAnsi="Calibri" w:eastAsia="Times New Roman" w:cs="Calibri"/>
          <w:color w:val="000000"/>
        </w:rPr>
        <w:t>Agriculture Victoria</w:t>
      </w:r>
      <w:r w:rsidRPr="00F35281">
        <w:rPr>
          <w:rFonts w:ascii="Calibri" w:hAnsi="Calibri" w:eastAsia="Times New Roman" w:cs="Calibri"/>
          <w:color w:val="000000"/>
        </w:rPr>
        <w:t xml:space="preserve"> and industry.</w:t>
      </w:r>
    </w:p>
    <w:p w:rsidRPr="00F35281" w:rsidR="00C7710D" w:rsidP="00C7710D" w:rsidRDefault="00C7710D" w14:paraId="58BDD557" w14:textId="77777777">
      <w:pPr>
        <w:numPr>
          <w:ilvl w:val="0"/>
          <w:numId w:val="10"/>
        </w:numPr>
        <w:spacing w:after="0" w:line="240" w:lineRule="auto"/>
        <w:ind w:left="288"/>
        <w:textAlignment w:val="center"/>
        <w:rPr>
          <w:rFonts w:ascii="Calibri" w:hAnsi="Calibri" w:eastAsia="Times New Roman" w:cs="Calibri"/>
        </w:rPr>
      </w:pPr>
      <w:r w:rsidRPr="00F35281">
        <w:rPr>
          <w:rFonts w:ascii="Calibri" w:hAnsi="Calibri" w:eastAsia="Times New Roman" w:cs="Calibri"/>
          <w:color w:val="000000"/>
        </w:rPr>
        <w:t>Support sheep producers to respond to varying climate and develop marketing plans to suit changing needs.</w:t>
      </w:r>
    </w:p>
    <w:p w:rsidRPr="00F35281" w:rsidR="00C7710D" w:rsidP="00C7710D" w:rsidRDefault="00C7710D" w14:paraId="05AE419A" w14:textId="77777777">
      <w:pPr>
        <w:numPr>
          <w:ilvl w:val="0"/>
          <w:numId w:val="10"/>
        </w:numPr>
        <w:spacing w:after="0" w:line="240" w:lineRule="auto"/>
        <w:ind w:left="288"/>
        <w:textAlignment w:val="center"/>
        <w:rPr>
          <w:rFonts w:ascii="Calibri" w:hAnsi="Calibri" w:eastAsia="Times New Roman" w:cs="Calibri"/>
        </w:rPr>
      </w:pPr>
      <w:r w:rsidRPr="00F35281">
        <w:rPr>
          <w:rFonts w:ascii="Calibri" w:hAnsi="Calibri" w:eastAsia="Times New Roman" w:cs="Calibri"/>
          <w:color w:val="000000"/>
        </w:rPr>
        <w:t>Develop services that will support sheep industry to implement traceability and product integrity systems</w:t>
      </w:r>
      <w:r>
        <w:rPr>
          <w:rFonts w:ascii="Calibri" w:hAnsi="Calibri" w:eastAsia="Times New Roman" w:cs="Calibri"/>
          <w:color w:val="000000"/>
        </w:rPr>
        <w:t>.</w:t>
      </w:r>
    </w:p>
    <w:p w:rsidRPr="00F35281" w:rsidR="00C7710D" w:rsidP="00C7710D" w:rsidRDefault="00C7710D" w14:paraId="09176001" w14:textId="77777777">
      <w:pPr>
        <w:numPr>
          <w:ilvl w:val="0"/>
          <w:numId w:val="10"/>
        </w:numPr>
        <w:spacing w:after="0" w:line="240" w:lineRule="auto"/>
        <w:ind w:left="288"/>
        <w:textAlignment w:val="center"/>
        <w:rPr>
          <w:rFonts w:ascii="Calibri" w:hAnsi="Calibri" w:eastAsia="Times New Roman" w:cs="Calibri"/>
        </w:rPr>
      </w:pPr>
      <w:r w:rsidRPr="00F35281">
        <w:rPr>
          <w:rFonts w:ascii="Calibri" w:hAnsi="Calibri" w:eastAsia="Times New Roman" w:cs="Calibri"/>
          <w:color w:val="000000"/>
        </w:rPr>
        <w:t>Strengthen community confidence in red meat through adoption of best practice sheep marketing and product integrity systems.</w:t>
      </w:r>
    </w:p>
    <w:p w:rsidR="00C7710D" w:rsidP="00EF0258" w:rsidRDefault="00C7710D" w14:paraId="0415F41F" w14:textId="77777777"/>
    <w:p w:rsidR="00A26736" w:rsidP="00EF0258" w:rsidRDefault="00D54AB6" w14:paraId="58C25F35" w14:textId="2C1EE994">
      <w:r>
        <w:t>The l</w:t>
      </w:r>
      <w:r w:rsidR="00EF0258">
        <w:t xml:space="preserve">amb supply chain workshops </w:t>
      </w:r>
      <w:r w:rsidR="00E7236E">
        <w:t>were</w:t>
      </w:r>
      <w:r>
        <w:t xml:space="preserve"> designed </w:t>
      </w:r>
      <w:r w:rsidR="009E3E72">
        <w:t xml:space="preserve">to be flexible to the audience based on knowledge level and desired learning area. </w:t>
      </w:r>
      <w:r w:rsidR="004B0CEE">
        <w:t xml:space="preserve">A matrix </w:t>
      </w:r>
      <w:r w:rsidR="00732B6A">
        <w:t>(Figure</w:t>
      </w:r>
      <w:r w:rsidR="00F93534">
        <w:t xml:space="preserve"> </w:t>
      </w:r>
      <w:r w:rsidRPr="001D3383" w:rsidR="00F32EBB">
        <w:t>3</w:t>
      </w:r>
      <w:r w:rsidR="00F93534">
        <w:t>)</w:t>
      </w:r>
      <w:r w:rsidR="00732B6A">
        <w:t xml:space="preserve"> </w:t>
      </w:r>
      <w:r w:rsidR="004B0CEE">
        <w:t>of five</w:t>
      </w:r>
      <w:r w:rsidR="001C5046">
        <w:t xml:space="preserve"> key modules</w:t>
      </w:r>
      <w:r w:rsidR="00537F42">
        <w:t xml:space="preserve"> </w:t>
      </w:r>
      <w:r w:rsidR="009011C4">
        <w:t>or</w:t>
      </w:r>
      <w:r w:rsidR="00537F42">
        <w:t xml:space="preserve"> </w:t>
      </w:r>
      <w:r w:rsidR="009011C4">
        <w:t>themes</w:t>
      </w:r>
      <w:r w:rsidR="004B0CEE">
        <w:t xml:space="preserve"> and the information </w:t>
      </w:r>
      <w:r w:rsidR="00732B6A">
        <w:t>topics was created. Topics were assigned an X for being essential learning for the module or O - optional</w:t>
      </w:r>
      <w:r w:rsidR="00537F42">
        <w:t xml:space="preserve">. </w:t>
      </w:r>
      <w:r w:rsidR="00FC2CA5">
        <w:t xml:space="preserve">The matrix illustrates the complexities </w:t>
      </w:r>
      <w:r w:rsidR="00D47951">
        <w:t xml:space="preserve">of the lamb supply chain and </w:t>
      </w:r>
      <w:r w:rsidR="008211DD">
        <w:t>crossover topics</w:t>
      </w:r>
      <w:r w:rsidR="006C592A">
        <w:t xml:space="preserve">. </w:t>
      </w:r>
      <w:r w:rsidR="00537F42">
        <w:t xml:space="preserve"> </w:t>
      </w:r>
      <w:r w:rsidR="00A878BF">
        <w:t>Delivery of the content</w:t>
      </w:r>
      <w:r w:rsidR="0007585E">
        <w:t xml:space="preserve"> is </w:t>
      </w:r>
      <w:r w:rsidR="0032531E">
        <w:t>designed so it</w:t>
      </w:r>
      <w:r w:rsidR="001F4F8D">
        <w:t xml:space="preserve"> </w:t>
      </w:r>
      <w:r w:rsidR="0032531E">
        <w:t>can be a</w:t>
      </w:r>
      <w:r w:rsidR="001F4F8D">
        <w:t xml:space="preserve"> once off event or scheduled o</w:t>
      </w:r>
      <w:r w:rsidR="00F32EBB">
        <w:t>ver</w:t>
      </w:r>
      <w:r w:rsidR="001F4F8D">
        <w:t xml:space="preserve"> </w:t>
      </w:r>
      <w:r w:rsidR="00F32EBB">
        <w:t>several</w:t>
      </w:r>
      <w:r w:rsidR="001F4F8D">
        <w:t xml:space="preserve"> sessions.</w:t>
      </w:r>
      <w:r w:rsidR="00A878BF">
        <w:t xml:space="preserve"> </w:t>
      </w:r>
    </w:p>
    <w:p w:rsidR="00492BE2" w:rsidP="00492BE2" w:rsidRDefault="00492BE2" w14:paraId="6C790C32" w14:textId="73BA61F8">
      <w:pPr>
        <w:pStyle w:val="Caption"/>
      </w:pPr>
      <w:r>
        <w:lastRenderedPageBreak/>
        <w:t xml:space="preserve">Figure </w:t>
      </w:r>
      <w:r>
        <w:fldChar w:fldCharType="begin"/>
      </w:r>
      <w:r>
        <w:instrText>SEQ Figure \* ARABIC</w:instrText>
      </w:r>
      <w:r>
        <w:fldChar w:fldCharType="separate"/>
      </w:r>
      <w:r>
        <w:rPr>
          <w:noProof/>
        </w:rPr>
        <w:t>3</w:t>
      </w:r>
      <w:r>
        <w:fldChar w:fldCharType="end"/>
      </w:r>
      <w:r>
        <w:t>. Lamb supply chain workshop module and topic matrix</w:t>
      </w:r>
    </w:p>
    <w:tbl>
      <w:tblPr>
        <w:tblW w:w="9006" w:type="dxa"/>
        <w:tblLook w:val="04A0" w:firstRow="1" w:lastRow="0" w:firstColumn="1" w:lastColumn="0" w:noHBand="0" w:noVBand="1"/>
      </w:tblPr>
      <w:tblGrid>
        <w:gridCol w:w="3013"/>
        <w:gridCol w:w="1014"/>
        <w:gridCol w:w="898"/>
        <w:gridCol w:w="1026"/>
        <w:gridCol w:w="1005"/>
        <w:gridCol w:w="858"/>
        <w:gridCol w:w="1192"/>
      </w:tblGrid>
      <w:tr w:rsidRPr="00492BE2" w:rsidR="00492BE2" w:rsidTr="00570493" w14:paraId="1D023731" w14:textId="77777777">
        <w:trPr>
          <w:cantSplit/>
          <w:trHeight w:val="1530"/>
        </w:trPr>
        <w:tc>
          <w:tcPr>
            <w:tcW w:w="3013" w:type="dxa"/>
            <w:tcBorders>
              <w:top w:val="single" w:color="A3A3A3" w:sz="8" w:space="0"/>
              <w:left w:val="single" w:color="A3A3A3" w:sz="8" w:space="0"/>
              <w:bottom w:val="single" w:color="A3A3A3" w:sz="8" w:space="0"/>
              <w:right w:val="single" w:color="A3A3A3" w:sz="8" w:space="0"/>
            </w:tcBorders>
            <w:shd w:val="clear" w:color="auto" w:fill="auto"/>
            <w:noWrap/>
            <w:vAlign w:val="center"/>
            <w:hideMark/>
          </w:tcPr>
          <w:p w:rsidRPr="00492BE2" w:rsidR="00492BE2" w:rsidP="00492BE2" w:rsidRDefault="00492BE2" w14:paraId="10BF0A6E" w14:textId="77777777">
            <w:pPr>
              <w:spacing w:after="0" w:line="240" w:lineRule="auto"/>
              <w:jc w:val="center"/>
              <w:rPr>
                <w:rFonts w:ascii="Calibri" w:hAnsi="Calibri" w:eastAsia="Times New Roman" w:cs="Calibri"/>
                <w:b/>
                <w:bCs/>
                <w:color w:val="000000"/>
                <w:lang w:eastAsia="en-AU"/>
              </w:rPr>
            </w:pPr>
            <w:r w:rsidRPr="00492BE2">
              <w:rPr>
                <w:rFonts w:ascii="Calibri" w:hAnsi="Calibri" w:eastAsia="Times New Roman" w:cs="Calibri"/>
                <w:b/>
                <w:bCs/>
                <w:color w:val="000000"/>
                <w:lang w:eastAsia="en-AU"/>
              </w:rPr>
              <w:t>Module / Topic</w:t>
            </w:r>
          </w:p>
        </w:tc>
        <w:tc>
          <w:tcPr>
            <w:tcW w:w="1014" w:type="dxa"/>
            <w:tcBorders>
              <w:top w:val="single" w:color="A3A3A3" w:sz="8" w:space="0"/>
              <w:left w:val="single" w:color="A3A3A3" w:sz="8" w:space="0"/>
              <w:bottom w:val="single" w:color="A3A3A3" w:sz="8" w:space="0"/>
              <w:right w:val="single" w:color="A3A3A3" w:sz="8" w:space="0"/>
            </w:tcBorders>
            <w:shd w:val="clear" w:color="000000" w:fill="FFF2CC"/>
            <w:noWrap/>
            <w:textDirection w:val="tbRl"/>
            <w:vAlign w:val="center"/>
            <w:hideMark/>
          </w:tcPr>
          <w:p w:rsidRPr="00492BE2" w:rsidR="00492BE2" w:rsidP="00570493" w:rsidRDefault="00492BE2" w14:paraId="0BFFCA06" w14:textId="77777777">
            <w:pPr>
              <w:spacing w:after="0" w:line="240" w:lineRule="auto"/>
              <w:ind w:left="113" w:right="113"/>
              <w:jc w:val="center"/>
              <w:rPr>
                <w:rFonts w:ascii="Calibri" w:hAnsi="Calibri" w:eastAsia="Times New Roman" w:cs="Calibri"/>
                <w:b/>
                <w:bCs/>
                <w:color w:val="000000"/>
                <w:lang w:eastAsia="en-AU"/>
              </w:rPr>
            </w:pPr>
            <w:r w:rsidRPr="00492BE2">
              <w:rPr>
                <w:rFonts w:ascii="Calibri" w:hAnsi="Calibri" w:eastAsia="Times New Roman" w:cs="Calibri"/>
                <w:b/>
                <w:bCs/>
                <w:color w:val="000000"/>
                <w:lang w:eastAsia="en-AU"/>
              </w:rPr>
              <w:t>M0 Overview</w:t>
            </w:r>
          </w:p>
        </w:tc>
        <w:tc>
          <w:tcPr>
            <w:tcW w:w="898" w:type="dxa"/>
            <w:tcBorders>
              <w:top w:val="single" w:color="A3A3A3" w:sz="8" w:space="0"/>
              <w:left w:val="nil"/>
              <w:bottom w:val="single" w:color="A3A3A3" w:sz="8" w:space="0"/>
              <w:right w:val="single" w:color="A3A3A3" w:sz="8" w:space="0"/>
            </w:tcBorders>
            <w:shd w:val="clear" w:color="auto" w:fill="auto"/>
            <w:noWrap/>
            <w:textDirection w:val="tbRl"/>
            <w:vAlign w:val="center"/>
            <w:hideMark/>
          </w:tcPr>
          <w:p w:rsidRPr="00492BE2" w:rsidR="00492BE2" w:rsidP="00570493" w:rsidRDefault="00492BE2" w14:paraId="6EF5F429" w14:textId="77777777">
            <w:pPr>
              <w:spacing w:after="0" w:line="240" w:lineRule="auto"/>
              <w:ind w:left="113" w:right="113"/>
              <w:jc w:val="center"/>
              <w:rPr>
                <w:rFonts w:ascii="Calibri" w:hAnsi="Calibri" w:eastAsia="Times New Roman" w:cs="Calibri"/>
                <w:b/>
                <w:bCs/>
                <w:color w:val="000000"/>
                <w:lang w:eastAsia="en-AU"/>
              </w:rPr>
            </w:pPr>
            <w:r w:rsidRPr="00492BE2">
              <w:rPr>
                <w:rFonts w:ascii="Calibri" w:hAnsi="Calibri" w:eastAsia="Times New Roman" w:cs="Calibri"/>
                <w:b/>
                <w:bCs/>
                <w:color w:val="000000"/>
                <w:lang w:eastAsia="en-AU"/>
              </w:rPr>
              <w:t>M1 Target markets</w:t>
            </w:r>
          </w:p>
        </w:tc>
        <w:tc>
          <w:tcPr>
            <w:tcW w:w="1026" w:type="dxa"/>
            <w:tcBorders>
              <w:top w:val="single" w:color="A3A3A3" w:sz="8" w:space="0"/>
              <w:left w:val="nil"/>
              <w:bottom w:val="single" w:color="A3A3A3" w:sz="8" w:space="0"/>
              <w:right w:val="single" w:color="A3A3A3" w:sz="8" w:space="0"/>
            </w:tcBorders>
            <w:shd w:val="clear" w:color="auto" w:fill="auto"/>
            <w:noWrap/>
            <w:textDirection w:val="tbRl"/>
            <w:vAlign w:val="center"/>
            <w:hideMark/>
          </w:tcPr>
          <w:p w:rsidRPr="00492BE2" w:rsidR="00492BE2" w:rsidP="00570493" w:rsidRDefault="00492BE2" w14:paraId="6CA4BAA2" w14:textId="77777777">
            <w:pPr>
              <w:spacing w:after="0" w:line="240" w:lineRule="auto"/>
              <w:ind w:left="113" w:right="113"/>
              <w:jc w:val="center"/>
              <w:rPr>
                <w:rFonts w:ascii="Calibri" w:hAnsi="Calibri" w:eastAsia="Times New Roman" w:cs="Calibri"/>
                <w:b/>
                <w:bCs/>
                <w:color w:val="000000"/>
                <w:lang w:eastAsia="en-AU"/>
              </w:rPr>
            </w:pPr>
            <w:r w:rsidRPr="00492BE2">
              <w:rPr>
                <w:rFonts w:ascii="Calibri" w:hAnsi="Calibri" w:eastAsia="Times New Roman" w:cs="Calibri"/>
                <w:b/>
                <w:bCs/>
                <w:color w:val="000000"/>
                <w:lang w:eastAsia="en-AU"/>
              </w:rPr>
              <w:t>M2 Preparing stock</w:t>
            </w:r>
          </w:p>
        </w:tc>
        <w:tc>
          <w:tcPr>
            <w:tcW w:w="1005" w:type="dxa"/>
            <w:tcBorders>
              <w:top w:val="single" w:color="A3A3A3" w:sz="8" w:space="0"/>
              <w:left w:val="nil"/>
              <w:bottom w:val="single" w:color="A3A3A3" w:sz="8" w:space="0"/>
              <w:right w:val="single" w:color="A3A3A3" w:sz="8" w:space="0"/>
            </w:tcBorders>
            <w:shd w:val="clear" w:color="auto" w:fill="auto"/>
            <w:noWrap/>
            <w:textDirection w:val="tbRl"/>
            <w:vAlign w:val="center"/>
            <w:hideMark/>
          </w:tcPr>
          <w:p w:rsidRPr="00492BE2" w:rsidR="00492BE2" w:rsidP="00570493" w:rsidRDefault="00492BE2" w14:paraId="0698CEDE" w14:textId="77777777">
            <w:pPr>
              <w:spacing w:after="0" w:line="240" w:lineRule="auto"/>
              <w:ind w:left="113" w:right="113"/>
              <w:jc w:val="center"/>
              <w:rPr>
                <w:rFonts w:ascii="Calibri" w:hAnsi="Calibri" w:eastAsia="Times New Roman" w:cs="Calibri"/>
                <w:b/>
                <w:bCs/>
                <w:color w:val="000000"/>
                <w:lang w:eastAsia="en-AU"/>
              </w:rPr>
            </w:pPr>
            <w:r w:rsidRPr="00492BE2">
              <w:rPr>
                <w:rFonts w:ascii="Calibri" w:hAnsi="Calibri" w:eastAsia="Times New Roman" w:cs="Calibri"/>
                <w:b/>
                <w:bCs/>
                <w:color w:val="000000"/>
                <w:lang w:eastAsia="en-AU"/>
              </w:rPr>
              <w:t>M3 Feedback</w:t>
            </w:r>
          </w:p>
        </w:tc>
        <w:tc>
          <w:tcPr>
            <w:tcW w:w="858" w:type="dxa"/>
            <w:tcBorders>
              <w:top w:val="single" w:color="A3A3A3" w:sz="8" w:space="0"/>
              <w:left w:val="nil"/>
              <w:bottom w:val="single" w:color="A3A3A3" w:sz="8" w:space="0"/>
              <w:right w:val="single" w:color="A3A3A3" w:sz="8" w:space="0"/>
            </w:tcBorders>
            <w:shd w:val="clear" w:color="auto" w:fill="auto"/>
            <w:noWrap/>
            <w:textDirection w:val="tbRl"/>
            <w:vAlign w:val="center"/>
            <w:hideMark/>
          </w:tcPr>
          <w:p w:rsidRPr="00492BE2" w:rsidR="00492BE2" w:rsidP="00570493" w:rsidRDefault="00492BE2" w14:paraId="2F44D16C" w14:textId="77777777">
            <w:pPr>
              <w:spacing w:after="0" w:line="240" w:lineRule="auto"/>
              <w:ind w:left="113" w:right="113"/>
              <w:jc w:val="center"/>
              <w:rPr>
                <w:rFonts w:ascii="Calibri" w:hAnsi="Calibri" w:eastAsia="Times New Roman" w:cs="Calibri"/>
                <w:b/>
                <w:bCs/>
                <w:color w:val="000000"/>
                <w:lang w:eastAsia="en-AU"/>
              </w:rPr>
            </w:pPr>
            <w:r w:rsidRPr="00492BE2">
              <w:rPr>
                <w:rFonts w:ascii="Calibri" w:hAnsi="Calibri" w:eastAsia="Times New Roman" w:cs="Calibri"/>
                <w:b/>
                <w:bCs/>
                <w:color w:val="000000"/>
                <w:lang w:eastAsia="en-AU"/>
              </w:rPr>
              <w:t>M4 Using EID</w:t>
            </w:r>
          </w:p>
        </w:tc>
        <w:tc>
          <w:tcPr>
            <w:tcW w:w="1192" w:type="dxa"/>
            <w:tcBorders>
              <w:top w:val="single" w:color="A3A3A3" w:sz="8" w:space="0"/>
              <w:left w:val="nil"/>
              <w:bottom w:val="single" w:color="A3A3A3" w:sz="8" w:space="0"/>
              <w:right w:val="single" w:color="A3A3A3" w:sz="8" w:space="0"/>
            </w:tcBorders>
            <w:shd w:val="clear" w:color="auto" w:fill="auto"/>
            <w:noWrap/>
            <w:textDirection w:val="tbRl"/>
            <w:vAlign w:val="center"/>
            <w:hideMark/>
          </w:tcPr>
          <w:p w:rsidRPr="00492BE2" w:rsidR="00492BE2" w:rsidP="00570493" w:rsidRDefault="00492BE2" w14:paraId="7E22ED9A" w14:textId="77777777">
            <w:pPr>
              <w:spacing w:after="0" w:line="240" w:lineRule="auto"/>
              <w:ind w:left="113" w:right="113"/>
              <w:jc w:val="center"/>
              <w:rPr>
                <w:rFonts w:ascii="Calibri" w:hAnsi="Calibri" w:eastAsia="Times New Roman" w:cs="Calibri"/>
                <w:b/>
                <w:bCs/>
                <w:color w:val="000000"/>
                <w:lang w:eastAsia="en-AU"/>
              </w:rPr>
            </w:pPr>
            <w:r w:rsidRPr="00492BE2">
              <w:rPr>
                <w:rFonts w:ascii="Calibri" w:hAnsi="Calibri" w:eastAsia="Times New Roman" w:cs="Calibri"/>
                <w:b/>
                <w:bCs/>
                <w:color w:val="000000"/>
                <w:lang w:eastAsia="en-AU"/>
              </w:rPr>
              <w:t>M5 Compliance</w:t>
            </w:r>
          </w:p>
        </w:tc>
      </w:tr>
      <w:tr w:rsidRPr="00492BE2" w:rsidR="00492BE2" w:rsidTr="00492BE2" w14:paraId="48AD990C"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790C0B38"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Overview</w:t>
            </w:r>
          </w:p>
        </w:tc>
        <w:tc>
          <w:tcPr>
            <w:tcW w:w="1014" w:type="dxa"/>
            <w:tcBorders>
              <w:top w:val="single" w:color="auto" w:sz="4" w:space="0"/>
              <w:left w:val="single" w:color="auto" w:sz="4" w:space="0"/>
              <w:bottom w:val="single" w:color="auto" w:sz="4" w:space="0"/>
              <w:right w:val="single" w:color="auto" w:sz="4" w:space="0"/>
            </w:tcBorders>
            <w:shd w:val="clear" w:color="000000" w:fill="FFFF00"/>
            <w:noWrap/>
            <w:vAlign w:val="bottom"/>
            <w:hideMark/>
          </w:tcPr>
          <w:p w:rsidRPr="00492BE2" w:rsidR="00492BE2" w:rsidP="00492BE2" w:rsidRDefault="00492BE2" w14:paraId="5E175AE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898" w:type="dxa"/>
            <w:tcBorders>
              <w:top w:val="single" w:color="auto" w:sz="4" w:space="0"/>
              <w:left w:val="single" w:color="auto" w:sz="4" w:space="0"/>
              <w:bottom w:val="single" w:color="auto" w:sz="4" w:space="0"/>
              <w:right w:val="single" w:color="auto" w:sz="4" w:space="0"/>
            </w:tcBorders>
            <w:shd w:val="clear" w:color="000000" w:fill="C6E0B4"/>
            <w:noWrap/>
            <w:vAlign w:val="bottom"/>
            <w:hideMark/>
          </w:tcPr>
          <w:p w:rsidRPr="00492BE2" w:rsidR="00492BE2" w:rsidP="00492BE2" w:rsidRDefault="00492BE2" w14:paraId="4108326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7282805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1383860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single" w:color="auto" w:sz="4" w:space="0"/>
              <w:left w:val="single" w:color="auto" w:sz="4" w:space="0"/>
              <w:bottom w:val="single" w:color="auto" w:sz="4" w:space="0"/>
              <w:right w:val="single" w:color="auto" w:sz="4" w:space="0"/>
            </w:tcBorders>
            <w:shd w:val="clear" w:color="000000" w:fill="FFCCFF"/>
            <w:noWrap/>
            <w:vAlign w:val="bottom"/>
            <w:hideMark/>
          </w:tcPr>
          <w:p w:rsidRPr="00492BE2" w:rsidR="00492BE2" w:rsidP="00492BE2" w:rsidRDefault="00492BE2" w14:paraId="37B928A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192" w:type="dxa"/>
            <w:tcBorders>
              <w:top w:val="single" w:color="auto" w:sz="4" w:space="0"/>
              <w:left w:val="single" w:color="auto" w:sz="4" w:space="0"/>
              <w:bottom w:val="single" w:color="auto" w:sz="4" w:space="0"/>
              <w:right w:val="single" w:color="auto" w:sz="4" w:space="0"/>
            </w:tcBorders>
            <w:shd w:val="clear" w:color="000000" w:fill="CCCCFF"/>
            <w:noWrap/>
            <w:vAlign w:val="bottom"/>
            <w:hideMark/>
          </w:tcPr>
          <w:p w:rsidRPr="00492BE2" w:rsidR="00492BE2" w:rsidP="00492BE2" w:rsidRDefault="00492BE2" w14:paraId="5558BF3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r>
      <w:tr w:rsidRPr="00492BE2" w:rsidR="00492BE2" w:rsidTr="00492BE2" w14:paraId="555F1612"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46D52DF0"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What is a supply chain?</w:t>
            </w:r>
          </w:p>
        </w:tc>
        <w:tc>
          <w:tcPr>
            <w:tcW w:w="1014" w:type="dxa"/>
            <w:tcBorders>
              <w:top w:val="single" w:color="auto" w:sz="4" w:space="0"/>
              <w:left w:val="single" w:color="auto" w:sz="4" w:space="0"/>
              <w:bottom w:val="single" w:color="auto" w:sz="4" w:space="0"/>
              <w:right w:val="single" w:color="auto" w:sz="4" w:space="0"/>
            </w:tcBorders>
            <w:shd w:val="clear" w:color="000000" w:fill="FFFF00"/>
            <w:noWrap/>
            <w:vAlign w:val="bottom"/>
            <w:hideMark/>
          </w:tcPr>
          <w:p w:rsidRPr="00492BE2" w:rsidR="00492BE2" w:rsidP="00492BE2" w:rsidRDefault="00492BE2" w14:paraId="7B501C1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B52784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5DCC7B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1E6400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932F4C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2E564F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6D50B171"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3BDE8F2D"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Glossary</w:t>
            </w:r>
          </w:p>
        </w:tc>
        <w:tc>
          <w:tcPr>
            <w:tcW w:w="1014" w:type="dxa"/>
            <w:tcBorders>
              <w:top w:val="single" w:color="auto" w:sz="4" w:space="0"/>
              <w:left w:val="single" w:color="auto" w:sz="4" w:space="0"/>
              <w:bottom w:val="single" w:color="auto" w:sz="4" w:space="0"/>
              <w:right w:val="single" w:color="auto" w:sz="4" w:space="0"/>
            </w:tcBorders>
            <w:shd w:val="clear" w:color="000000" w:fill="FFFF00"/>
            <w:noWrap/>
            <w:vAlign w:val="bottom"/>
            <w:hideMark/>
          </w:tcPr>
          <w:p w:rsidRPr="00492BE2" w:rsidR="00492BE2" w:rsidP="00492BE2" w:rsidRDefault="00492BE2" w14:paraId="642774A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898" w:type="dxa"/>
            <w:tcBorders>
              <w:top w:val="single" w:color="auto" w:sz="4" w:space="0"/>
              <w:left w:val="single" w:color="auto" w:sz="4" w:space="0"/>
              <w:bottom w:val="single" w:color="auto" w:sz="4" w:space="0"/>
              <w:right w:val="single" w:color="auto" w:sz="4" w:space="0"/>
            </w:tcBorders>
            <w:shd w:val="clear" w:color="000000" w:fill="C6E0B4"/>
            <w:noWrap/>
            <w:vAlign w:val="bottom"/>
            <w:hideMark/>
          </w:tcPr>
          <w:p w:rsidRPr="00492BE2" w:rsidR="00492BE2" w:rsidP="00492BE2" w:rsidRDefault="00492BE2" w14:paraId="58B2490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4AA8C47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4786268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single" w:color="auto" w:sz="4" w:space="0"/>
              <w:left w:val="single" w:color="auto" w:sz="4" w:space="0"/>
              <w:bottom w:val="single" w:color="auto" w:sz="4" w:space="0"/>
              <w:right w:val="single" w:color="auto" w:sz="4" w:space="0"/>
            </w:tcBorders>
            <w:shd w:val="clear" w:color="000000" w:fill="FFCCFF"/>
            <w:noWrap/>
            <w:vAlign w:val="bottom"/>
            <w:hideMark/>
          </w:tcPr>
          <w:p w:rsidRPr="00492BE2" w:rsidR="00492BE2" w:rsidP="00492BE2" w:rsidRDefault="00492BE2" w14:paraId="008006D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192" w:type="dxa"/>
            <w:tcBorders>
              <w:top w:val="single" w:color="auto" w:sz="4" w:space="0"/>
              <w:left w:val="single" w:color="auto" w:sz="4" w:space="0"/>
              <w:bottom w:val="single" w:color="auto" w:sz="4" w:space="0"/>
              <w:right w:val="single" w:color="auto" w:sz="4" w:space="0"/>
            </w:tcBorders>
            <w:shd w:val="clear" w:color="000000" w:fill="CCCCFF"/>
            <w:noWrap/>
            <w:vAlign w:val="bottom"/>
            <w:hideMark/>
          </w:tcPr>
          <w:p w:rsidRPr="00492BE2" w:rsidR="00492BE2" w:rsidP="00492BE2" w:rsidRDefault="00492BE2" w14:paraId="4A92659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r>
      <w:tr w:rsidRPr="00492BE2" w:rsidR="00492BE2" w:rsidTr="00492BE2" w14:paraId="4D5315BB"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4BB421F4"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Markets and customers</w:t>
            </w:r>
          </w:p>
        </w:tc>
        <w:tc>
          <w:tcPr>
            <w:tcW w:w="1014" w:type="dxa"/>
            <w:tcBorders>
              <w:top w:val="single" w:color="auto" w:sz="4" w:space="0"/>
              <w:left w:val="single" w:color="auto" w:sz="4" w:space="0"/>
              <w:bottom w:val="single" w:color="auto" w:sz="4" w:space="0"/>
              <w:right w:val="single" w:color="auto" w:sz="4" w:space="0"/>
            </w:tcBorders>
            <w:shd w:val="clear" w:color="000000" w:fill="FFF2CC"/>
            <w:noWrap/>
            <w:vAlign w:val="bottom"/>
            <w:hideMark/>
          </w:tcPr>
          <w:p w:rsidRPr="00492BE2" w:rsidR="00492BE2" w:rsidP="00492BE2" w:rsidRDefault="00492BE2" w14:paraId="588768A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5DC7A94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FB639B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CD05C4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06FBD0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9B3446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570493" w:rsidTr="00492BE2" w14:paraId="30D5C2C5"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077579BC"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Specifications</w:t>
            </w:r>
          </w:p>
        </w:tc>
        <w:tc>
          <w:tcPr>
            <w:tcW w:w="1014" w:type="dxa"/>
            <w:tcBorders>
              <w:top w:val="single" w:color="auto" w:sz="4" w:space="0"/>
              <w:left w:val="single" w:color="auto" w:sz="4" w:space="0"/>
              <w:bottom w:val="single" w:color="auto" w:sz="4" w:space="0"/>
              <w:right w:val="single" w:color="auto" w:sz="4" w:space="0"/>
            </w:tcBorders>
            <w:shd w:val="clear" w:color="000000" w:fill="FFF2CC"/>
            <w:noWrap/>
            <w:vAlign w:val="bottom"/>
            <w:hideMark/>
          </w:tcPr>
          <w:p w:rsidRPr="00492BE2" w:rsidR="00492BE2" w:rsidP="00492BE2" w:rsidRDefault="00492BE2" w14:paraId="40CBC9C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6507F49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D3FFC6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1AC305A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6BD032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C2FCCE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570493" w:rsidTr="00492BE2" w14:paraId="385777DA"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139DC028"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Weight</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25E1880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582CA26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435E264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0DF0214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single" w:color="auto" w:sz="4" w:space="0"/>
              <w:left w:val="single" w:color="auto" w:sz="4" w:space="0"/>
              <w:bottom w:val="single" w:color="auto" w:sz="4" w:space="0"/>
              <w:right w:val="single" w:color="auto" w:sz="4" w:space="0"/>
            </w:tcBorders>
            <w:shd w:val="clear" w:color="000000" w:fill="FFCCFF"/>
            <w:noWrap/>
            <w:vAlign w:val="bottom"/>
            <w:hideMark/>
          </w:tcPr>
          <w:p w:rsidRPr="00492BE2" w:rsidR="00492BE2" w:rsidP="00492BE2" w:rsidRDefault="00492BE2" w14:paraId="503886D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398CF5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570493" w:rsidTr="00492BE2" w14:paraId="2B21034C"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0E9DBCF7"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Fat</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5467103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10E7036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097B2B7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553F36E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single" w:color="auto" w:sz="4" w:space="0"/>
              <w:left w:val="single" w:color="auto" w:sz="4" w:space="0"/>
              <w:bottom w:val="single" w:color="auto" w:sz="4" w:space="0"/>
              <w:right w:val="single" w:color="auto" w:sz="4" w:space="0"/>
            </w:tcBorders>
            <w:shd w:val="clear" w:color="000000" w:fill="FFCCFF"/>
            <w:noWrap/>
            <w:vAlign w:val="bottom"/>
            <w:hideMark/>
          </w:tcPr>
          <w:p w:rsidRPr="00492BE2" w:rsidR="00492BE2" w:rsidP="00492BE2" w:rsidRDefault="00492BE2" w14:paraId="752AA22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F9C52C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37AE97D7"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2C885473"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Communicating specifications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051C917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3404C22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599B9D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57B859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EC0977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D7FB77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26944EEF"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4003E8C0"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Grids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7104D8D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61FF170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222610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4BF1E17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963D02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536136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42A8346D"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22A4F6DA"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Compliance to specifications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2D9EBC5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C6E0B4"/>
            <w:noWrap/>
            <w:vAlign w:val="bottom"/>
            <w:hideMark/>
          </w:tcPr>
          <w:p w:rsidRPr="00492BE2" w:rsidR="00492BE2" w:rsidP="00492BE2" w:rsidRDefault="00492BE2" w14:paraId="3DAD64A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FFC045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F9933"/>
            <w:noWrap/>
            <w:vAlign w:val="bottom"/>
            <w:hideMark/>
          </w:tcPr>
          <w:p w:rsidRPr="00492BE2" w:rsidR="00492BE2" w:rsidP="00492BE2" w:rsidRDefault="00492BE2" w14:paraId="42400A2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DD22DA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32DE49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570493" w:rsidTr="00492BE2" w14:paraId="07CBEFD8"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49F007E6"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Definition of lamb</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186BD54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7BE1CCA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2074DD9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3E64AE7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785B3D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F512A2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570493" w:rsidTr="00492BE2" w14:paraId="00E6F3B1"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35BCEFBC"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Age and dentition</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2C45D6F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0E54892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5C1DE18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0161BB6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D5F439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AB01A1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7AE133C3"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371F6F9E"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Dressing Percentage</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4C09E19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21FE6A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00B0F0"/>
            <w:noWrap/>
            <w:vAlign w:val="bottom"/>
            <w:hideMark/>
          </w:tcPr>
          <w:p w:rsidRPr="00492BE2" w:rsidR="00492BE2" w:rsidP="00492BE2" w:rsidRDefault="00492BE2" w14:paraId="0CDF454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C7123E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B7C66A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E7C1FE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04F40635"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2C8BC570"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Cost of weight vs fat</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09222E6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F5C1C8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00B0F0"/>
            <w:noWrap/>
            <w:vAlign w:val="bottom"/>
            <w:hideMark/>
          </w:tcPr>
          <w:p w:rsidRPr="00492BE2" w:rsidR="00492BE2" w:rsidP="00492BE2" w:rsidRDefault="00492BE2" w14:paraId="0BBE8C4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819678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1A55BB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FBB713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7BA3E948"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209ED907"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Curfew</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08F896B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3BBCF8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00B0F0"/>
            <w:noWrap/>
            <w:vAlign w:val="bottom"/>
            <w:hideMark/>
          </w:tcPr>
          <w:p w:rsidRPr="00492BE2" w:rsidR="00492BE2" w:rsidP="00492BE2" w:rsidRDefault="00492BE2" w14:paraId="1714C24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26E415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ACE544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CCCCFF"/>
            <w:noWrap/>
            <w:vAlign w:val="bottom"/>
            <w:hideMark/>
          </w:tcPr>
          <w:p w:rsidRPr="00492BE2" w:rsidR="00492BE2" w:rsidP="00492BE2" w:rsidRDefault="00492BE2" w14:paraId="4883997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r>
      <w:tr w:rsidRPr="00492BE2" w:rsidR="00492BE2" w:rsidTr="00492BE2" w14:paraId="20184C69"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5A397B0C"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Crutching</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6A3259F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8B34EE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00B0F0"/>
            <w:noWrap/>
            <w:vAlign w:val="bottom"/>
            <w:hideMark/>
          </w:tcPr>
          <w:p w:rsidRPr="00492BE2" w:rsidR="00492BE2" w:rsidP="00492BE2" w:rsidRDefault="00492BE2" w14:paraId="01E791E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BD5CA9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3C939F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9C11A3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778AD287"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5F381F1A"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Skins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070E02D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F8E9B4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00B0F0"/>
            <w:noWrap/>
            <w:vAlign w:val="bottom"/>
            <w:hideMark/>
          </w:tcPr>
          <w:p w:rsidRPr="00492BE2" w:rsidR="00492BE2" w:rsidP="00492BE2" w:rsidRDefault="00492BE2" w14:paraId="5CE8226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07D807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9B56EE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06B82E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0716F543"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23BB7EBB"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Feedback - What is it?</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6AF97EC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082B1D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0EDCC5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F9933"/>
            <w:noWrap/>
            <w:vAlign w:val="bottom"/>
            <w:hideMark/>
          </w:tcPr>
          <w:p w:rsidRPr="00492BE2" w:rsidR="00492BE2" w:rsidP="00492BE2" w:rsidRDefault="00492BE2" w14:paraId="2DC4FEC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96EB6C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765CA8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3EE44A50"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16CBAD83"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Accessing feedback</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1ECC277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9131F3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DA1DED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F9933"/>
            <w:noWrap/>
            <w:vAlign w:val="bottom"/>
            <w:hideMark/>
          </w:tcPr>
          <w:p w:rsidRPr="00492BE2" w:rsidR="00492BE2" w:rsidP="00492BE2" w:rsidRDefault="00492BE2" w14:paraId="15EED81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6E4B91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F9E16F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6C0014B6"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5703C291"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Consignment information*</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464C16E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017A12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58DBA4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392FBAF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7245DA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492A049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62C2F15B"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5A2778DC"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Animal health - diseases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37547BB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F1C107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2B0D3B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44B7D51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B76047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995CC1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0B1A136C"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6BB224F2"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Animal health - defects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2C403F8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7D2731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F95162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35800B9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C48B05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BA2AED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23E939A0"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0267DB3F"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Condemnations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6552BE8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264153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48DC29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0D6F8AE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B317F0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4E36D6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207C4813"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455478DB"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AUS-MEAT standards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54AD393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1478835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E5284D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6EBEA10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233F4C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E42B73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3CBB1D55"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5AE5BB1F"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Sex</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3A48734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92D050"/>
            <w:noWrap/>
            <w:vAlign w:val="bottom"/>
            <w:hideMark/>
          </w:tcPr>
          <w:p w:rsidRPr="00492BE2" w:rsidR="00492BE2" w:rsidP="00492BE2" w:rsidRDefault="00492BE2" w14:paraId="087B043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725CBBB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A9B501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35CB47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683E37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02DC5552"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71612782"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Lean Meat Yield</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37359A1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single" w:color="auto" w:sz="4" w:space="0"/>
              <w:left w:val="single" w:color="auto" w:sz="4" w:space="0"/>
              <w:bottom w:val="single" w:color="auto" w:sz="4" w:space="0"/>
              <w:right w:val="single" w:color="auto" w:sz="4" w:space="0"/>
            </w:tcBorders>
            <w:shd w:val="clear" w:color="000000" w:fill="C6E0B4"/>
            <w:noWrap/>
            <w:vAlign w:val="bottom"/>
            <w:hideMark/>
          </w:tcPr>
          <w:p w:rsidRPr="00492BE2" w:rsidR="00492BE2" w:rsidP="00492BE2" w:rsidRDefault="00492BE2" w14:paraId="1E64512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988EF0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65468E1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EC5410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05C600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1CA59627"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59C1D26D"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Electronic Identification (EID)</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7BB27CC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96B008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900AB5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9B9F01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single" w:color="auto" w:sz="4" w:space="0"/>
              <w:left w:val="single" w:color="auto" w:sz="4" w:space="0"/>
              <w:bottom w:val="single" w:color="auto" w:sz="4" w:space="0"/>
              <w:right w:val="single" w:color="auto" w:sz="4" w:space="0"/>
            </w:tcBorders>
            <w:shd w:val="clear" w:color="000000" w:fill="FF66CC"/>
            <w:noWrap/>
            <w:vAlign w:val="bottom"/>
            <w:hideMark/>
          </w:tcPr>
          <w:p w:rsidRPr="00492BE2" w:rsidR="00492BE2" w:rsidP="00492BE2" w:rsidRDefault="00492BE2" w14:paraId="4D3C60C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0594B2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649C7118"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177E0E5E"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Individual animal management</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59F9E87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357FF8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1F3109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4D091A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single" w:color="auto" w:sz="4" w:space="0"/>
              <w:left w:val="single" w:color="auto" w:sz="4" w:space="0"/>
              <w:bottom w:val="single" w:color="auto" w:sz="4" w:space="0"/>
              <w:right w:val="single" w:color="auto" w:sz="4" w:space="0"/>
            </w:tcBorders>
            <w:shd w:val="clear" w:color="000000" w:fill="FF66CC"/>
            <w:noWrap/>
            <w:vAlign w:val="bottom"/>
            <w:hideMark/>
          </w:tcPr>
          <w:p w:rsidRPr="00492BE2" w:rsidR="00492BE2" w:rsidP="00492BE2" w:rsidRDefault="00492BE2" w14:paraId="707085D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7CC531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292C547A"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60AB9A75"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Managing data on farm</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3251543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517C5E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C0FEA3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99800F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single" w:color="auto" w:sz="4" w:space="0"/>
              <w:left w:val="single" w:color="auto" w:sz="4" w:space="0"/>
              <w:bottom w:val="single" w:color="auto" w:sz="4" w:space="0"/>
              <w:right w:val="single" w:color="auto" w:sz="4" w:space="0"/>
            </w:tcBorders>
            <w:shd w:val="clear" w:color="000000" w:fill="FF66CC"/>
            <w:noWrap/>
            <w:vAlign w:val="bottom"/>
            <w:hideMark/>
          </w:tcPr>
          <w:p w:rsidRPr="00492BE2" w:rsidR="00492BE2" w:rsidP="00492BE2" w:rsidRDefault="00492BE2" w14:paraId="576AC3A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5E18EB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29C11488"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24B191EE"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On farm traits to record</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4B38277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44F999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CC3EBA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3344F8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single" w:color="auto" w:sz="4" w:space="0"/>
              <w:left w:val="single" w:color="auto" w:sz="4" w:space="0"/>
              <w:bottom w:val="single" w:color="auto" w:sz="4" w:space="0"/>
              <w:right w:val="single" w:color="auto" w:sz="4" w:space="0"/>
            </w:tcBorders>
            <w:shd w:val="clear" w:color="000000" w:fill="FF66CC"/>
            <w:noWrap/>
            <w:vAlign w:val="bottom"/>
            <w:hideMark/>
          </w:tcPr>
          <w:p w:rsidRPr="00492BE2" w:rsidR="00492BE2" w:rsidP="00492BE2" w:rsidRDefault="00492BE2" w14:paraId="48DC543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797E88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68620108"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6F3D7ECB"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Traceability</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2536265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9697CF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EED0E9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7567DE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C2974E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6D76247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59995765"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12CE9069"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NLIS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1986D35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466066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39112CF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2F6970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90CFA8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71F4DB9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72EF539B"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6ABA9D39"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PICs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142E844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7945E5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1F440A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261ACC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82DFAE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56FE402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5CB40712"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626759CB"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Ear tags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31EC9D9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D6638F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5A5364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E1FF8A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single" w:color="auto" w:sz="4" w:space="0"/>
              <w:left w:val="single" w:color="auto" w:sz="4" w:space="0"/>
              <w:bottom w:val="single" w:color="auto" w:sz="4" w:space="0"/>
              <w:right w:val="single" w:color="auto" w:sz="4" w:space="0"/>
            </w:tcBorders>
            <w:shd w:val="clear" w:color="000000" w:fill="FFCCFF"/>
            <w:noWrap/>
            <w:vAlign w:val="bottom"/>
            <w:hideMark/>
          </w:tcPr>
          <w:p w:rsidRPr="00492BE2" w:rsidR="00492BE2" w:rsidP="00492BE2" w:rsidRDefault="00492BE2" w14:paraId="4B9283E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4EDBAE2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0E5833AE"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01802AA4"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NLIS Database</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2CF074A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FB8D2F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081081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120DDD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4EC7EF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1FD01F9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570493" w:rsidTr="00492BE2" w14:paraId="085CE0DA"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68C3558D"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lastRenderedPageBreak/>
              <w:t>Livestock Data Link</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28B5FD0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8B8EA9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90C255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F9933"/>
            <w:noWrap/>
            <w:vAlign w:val="bottom"/>
            <w:hideMark/>
          </w:tcPr>
          <w:p w:rsidRPr="00492BE2" w:rsidR="00492BE2" w:rsidP="00492BE2" w:rsidRDefault="00492BE2" w14:paraId="0200E12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858" w:type="dxa"/>
            <w:tcBorders>
              <w:top w:val="single" w:color="auto" w:sz="4" w:space="0"/>
              <w:left w:val="single" w:color="auto" w:sz="4" w:space="0"/>
              <w:bottom w:val="single" w:color="auto" w:sz="4" w:space="0"/>
              <w:right w:val="single" w:color="auto" w:sz="4" w:space="0"/>
            </w:tcBorders>
            <w:shd w:val="clear" w:color="000000" w:fill="FFCCFF"/>
            <w:noWrap/>
            <w:vAlign w:val="bottom"/>
            <w:hideMark/>
          </w:tcPr>
          <w:p w:rsidRPr="00492BE2" w:rsidR="00492BE2" w:rsidP="00492BE2" w:rsidRDefault="00492BE2" w14:paraId="76C9921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192" w:type="dxa"/>
            <w:tcBorders>
              <w:top w:val="single" w:color="auto" w:sz="4" w:space="0"/>
              <w:left w:val="single" w:color="auto" w:sz="4" w:space="0"/>
              <w:bottom w:val="single" w:color="auto" w:sz="4" w:space="0"/>
              <w:right w:val="single" w:color="auto" w:sz="4" w:space="0"/>
            </w:tcBorders>
            <w:shd w:val="clear" w:color="000000" w:fill="CCCCFF"/>
            <w:noWrap/>
            <w:vAlign w:val="bottom"/>
            <w:hideMark/>
          </w:tcPr>
          <w:p w:rsidRPr="00492BE2" w:rsidR="00492BE2" w:rsidP="00492BE2" w:rsidRDefault="00492BE2" w14:paraId="2DF76EA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r>
      <w:tr w:rsidRPr="00492BE2" w:rsidR="00492BE2" w:rsidTr="00492BE2" w14:paraId="47B8568F"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6E2AB90D"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Lifetime traceability</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780A07D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3DC383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264B5B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C9B5E3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F79EA5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4320430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2BB3AB21"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05DD7ED3"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Property to property movements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1D57141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0AA42A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ECB85B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0D4914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5D6DAB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7E916A9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2E8D46A4"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26B8DD58" w14:textId="06B789E1">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NVDs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1D102FF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10CFD0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3A530D3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F2FE35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B32001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183B1B2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1FB1D7FD"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7CDBC024"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LPA</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1567189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F2842D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698D2A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FD5178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CF4298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4DE9DC3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2C89DC3F"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04B7CC9F"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Quality Assurance Programs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1A319CB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C56181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DE6C44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6904D24C"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7904AD2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4372F76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570493" w:rsidTr="00492BE2" w14:paraId="0B99C9E5"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3FD32EB5"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MSA</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23B3BD1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169949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0A77178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15CECE1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9C4403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38E02FE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64B32CD2"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25E31309" w14:textId="77777777">
            <w:pPr>
              <w:spacing w:after="0" w:line="240" w:lineRule="auto"/>
              <w:rPr>
                <w:rFonts w:ascii="Calibri" w:hAnsi="Calibri" w:eastAsia="Times New Roman" w:cs="Calibri"/>
                <w:color w:val="000000"/>
                <w:lang w:eastAsia="en-AU"/>
              </w:rPr>
            </w:pPr>
            <w:proofErr w:type="spellStart"/>
            <w:r w:rsidRPr="00492BE2">
              <w:rPr>
                <w:rFonts w:ascii="Calibri" w:hAnsi="Calibri" w:eastAsia="Times New Roman" w:cs="Calibri"/>
                <w:color w:val="000000"/>
                <w:lang w:eastAsia="en-AU"/>
              </w:rPr>
              <w:t>MyMLA</w:t>
            </w:r>
            <w:proofErr w:type="spellEnd"/>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135E06A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1931177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B5E2D4A"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single" w:color="auto" w:sz="4" w:space="0"/>
              <w:left w:val="single" w:color="auto" w:sz="4" w:space="0"/>
              <w:bottom w:val="single" w:color="auto" w:sz="4" w:space="0"/>
              <w:right w:val="single" w:color="auto" w:sz="4" w:space="0"/>
            </w:tcBorders>
            <w:shd w:val="clear" w:color="000000" w:fill="F8CBAD"/>
            <w:noWrap/>
            <w:vAlign w:val="bottom"/>
            <w:hideMark/>
          </w:tcPr>
          <w:p w:rsidRPr="00492BE2" w:rsidR="00492BE2" w:rsidP="00492BE2" w:rsidRDefault="00492BE2" w14:paraId="36FC296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85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02CE279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39D2BD4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570493" w:rsidTr="00492BE2" w14:paraId="0A355DD1"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48CB6CB3"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Animal health - treatments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3F15E4E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5FB052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4A025CF9"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7B59D3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single" w:color="auto" w:sz="4" w:space="0"/>
              <w:left w:val="single" w:color="auto" w:sz="4" w:space="0"/>
              <w:bottom w:val="single" w:color="auto" w:sz="4" w:space="0"/>
              <w:right w:val="single" w:color="auto" w:sz="4" w:space="0"/>
            </w:tcBorders>
            <w:shd w:val="clear" w:color="000000" w:fill="FFCCFF"/>
            <w:noWrap/>
            <w:vAlign w:val="bottom"/>
            <w:hideMark/>
          </w:tcPr>
          <w:p w:rsidRPr="00492BE2" w:rsidR="00492BE2" w:rsidP="00492BE2" w:rsidRDefault="00492BE2" w14:paraId="6D5C2761"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192" w:type="dxa"/>
            <w:tcBorders>
              <w:top w:val="single" w:color="auto" w:sz="4" w:space="0"/>
              <w:left w:val="single" w:color="auto" w:sz="4" w:space="0"/>
              <w:bottom w:val="single" w:color="auto" w:sz="4" w:space="0"/>
              <w:right w:val="single" w:color="auto" w:sz="4" w:space="0"/>
            </w:tcBorders>
            <w:shd w:val="clear" w:color="000000" w:fill="CCCCFF"/>
            <w:noWrap/>
            <w:vAlign w:val="bottom"/>
            <w:hideMark/>
          </w:tcPr>
          <w:p w:rsidRPr="00492BE2" w:rsidR="00492BE2" w:rsidP="00492BE2" w:rsidRDefault="00492BE2" w14:paraId="035FB87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r>
      <w:tr w:rsidRPr="00492BE2" w:rsidR="00570493" w:rsidTr="00492BE2" w14:paraId="0E518F53"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3C5CDC90"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Withholding periods and ESIs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51865EA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AE9D415"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6779F1E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C434287"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single" w:color="auto" w:sz="4" w:space="0"/>
              <w:left w:val="single" w:color="auto" w:sz="4" w:space="0"/>
              <w:bottom w:val="single" w:color="auto" w:sz="4" w:space="0"/>
              <w:right w:val="single" w:color="auto" w:sz="4" w:space="0"/>
            </w:tcBorders>
            <w:shd w:val="clear" w:color="000000" w:fill="FFCCFF"/>
            <w:noWrap/>
            <w:vAlign w:val="bottom"/>
            <w:hideMark/>
          </w:tcPr>
          <w:p w:rsidRPr="00492BE2" w:rsidR="00492BE2" w:rsidP="00492BE2" w:rsidRDefault="00492BE2" w14:paraId="4B5C13AD"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192" w:type="dxa"/>
            <w:tcBorders>
              <w:top w:val="single" w:color="auto" w:sz="4" w:space="0"/>
              <w:left w:val="single" w:color="auto" w:sz="4" w:space="0"/>
              <w:bottom w:val="single" w:color="auto" w:sz="4" w:space="0"/>
              <w:right w:val="single" w:color="auto" w:sz="4" w:space="0"/>
            </w:tcBorders>
            <w:shd w:val="clear" w:color="000000" w:fill="9966FF"/>
            <w:noWrap/>
            <w:vAlign w:val="bottom"/>
            <w:hideMark/>
          </w:tcPr>
          <w:p w:rsidRPr="00492BE2" w:rsidR="00492BE2" w:rsidP="00492BE2" w:rsidRDefault="00492BE2" w14:paraId="266BBD80"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r>
      <w:tr w:rsidRPr="00492BE2" w:rsidR="00492BE2" w:rsidTr="00492BE2" w14:paraId="588C2BEC"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69F422FD"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Growth rates</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55EF3AD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5B06E3E"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single" w:color="auto" w:sz="4" w:space="0"/>
              <w:left w:val="single" w:color="auto" w:sz="4" w:space="0"/>
              <w:bottom w:val="single" w:color="auto" w:sz="4" w:space="0"/>
              <w:right w:val="single" w:color="auto" w:sz="4" w:space="0"/>
            </w:tcBorders>
            <w:shd w:val="clear" w:color="000000" w:fill="BDD7EE"/>
            <w:noWrap/>
            <w:vAlign w:val="bottom"/>
            <w:hideMark/>
          </w:tcPr>
          <w:p w:rsidRPr="00492BE2" w:rsidR="00492BE2" w:rsidP="00492BE2" w:rsidRDefault="00492BE2" w14:paraId="6C822633"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O</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58005F06"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single" w:color="auto" w:sz="4" w:space="0"/>
              <w:left w:val="single" w:color="auto" w:sz="4" w:space="0"/>
              <w:bottom w:val="single" w:color="auto" w:sz="4" w:space="0"/>
              <w:right w:val="single" w:color="auto" w:sz="4" w:space="0"/>
            </w:tcBorders>
            <w:shd w:val="clear" w:color="000000" w:fill="FF66CC"/>
            <w:noWrap/>
            <w:vAlign w:val="bottom"/>
            <w:hideMark/>
          </w:tcPr>
          <w:p w:rsidRPr="00492BE2" w:rsidR="00492BE2" w:rsidP="00492BE2" w:rsidRDefault="00492BE2" w14:paraId="214A439F"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3910E77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r w:rsidRPr="00492BE2" w:rsidR="00492BE2" w:rsidTr="00492BE2" w14:paraId="19494EF0" w14:textId="77777777">
        <w:trPr>
          <w:trHeight w:val="315"/>
        </w:trPr>
        <w:tc>
          <w:tcPr>
            <w:tcW w:w="3013" w:type="dxa"/>
            <w:tcBorders>
              <w:top w:val="nil"/>
              <w:left w:val="single" w:color="A3A3A3" w:sz="8" w:space="0"/>
              <w:bottom w:val="single" w:color="A3A3A3" w:sz="8" w:space="0"/>
              <w:right w:val="nil"/>
            </w:tcBorders>
            <w:shd w:val="clear" w:color="auto" w:fill="auto"/>
            <w:noWrap/>
            <w:vAlign w:val="center"/>
            <w:hideMark/>
          </w:tcPr>
          <w:p w:rsidRPr="00492BE2" w:rsidR="00492BE2" w:rsidP="00492BE2" w:rsidRDefault="00492BE2" w14:paraId="147DF453" w14:textId="77777777">
            <w:pPr>
              <w:spacing w:after="0" w:line="240" w:lineRule="auto"/>
              <w:rPr>
                <w:rFonts w:ascii="Calibri" w:hAnsi="Calibri" w:eastAsia="Times New Roman" w:cs="Calibri"/>
                <w:color w:val="000000"/>
                <w:lang w:eastAsia="en-AU"/>
              </w:rPr>
            </w:pPr>
            <w:r w:rsidRPr="00492BE2">
              <w:rPr>
                <w:rFonts w:ascii="Calibri" w:hAnsi="Calibri" w:eastAsia="Times New Roman" w:cs="Calibri"/>
                <w:color w:val="000000"/>
                <w:lang w:eastAsia="en-AU"/>
              </w:rPr>
              <w:t>EID equipment</w:t>
            </w:r>
          </w:p>
        </w:tc>
        <w:tc>
          <w:tcPr>
            <w:tcW w:w="1014" w:type="dxa"/>
            <w:tcBorders>
              <w:top w:val="nil"/>
              <w:left w:val="single" w:color="auto" w:sz="4" w:space="0"/>
              <w:bottom w:val="single" w:color="auto" w:sz="4" w:space="0"/>
              <w:right w:val="single" w:color="auto" w:sz="4" w:space="0"/>
            </w:tcBorders>
            <w:shd w:val="clear" w:color="auto" w:fill="auto"/>
            <w:noWrap/>
            <w:vAlign w:val="bottom"/>
            <w:hideMark/>
          </w:tcPr>
          <w:p w:rsidRPr="00492BE2" w:rsidR="00492BE2" w:rsidP="00492BE2" w:rsidRDefault="00492BE2" w14:paraId="3F12C3B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98"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4DEBC3E2"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26"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8C6A4F8"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1005"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27B39F3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c>
          <w:tcPr>
            <w:tcW w:w="858" w:type="dxa"/>
            <w:tcBorders>
              <w:top w:val="single" w:color="auto" w:sz="4" w:space="0"/>
              <w:left w:val="single" w:color="auto" w:sz="4" w:space="0"/>
              <w:bottom w:val="single" w:color="auto" w:sz="4" w:space="0"/>
              <w:right w:val="single" w:color="auto" w:sz="4" w:space="0"/>
            </w:tcBorders>
            <w:shd w:val="clear" w:color="000000" w:fill="FF66CC"/>
            <w:noWrap/>
            <w:vAlign w:val="bottom"/>
            <w:hideMark/>
          </w:tcPr>
          <w:p w:rsidRPr="00492BE2" w:rsidR="00492BE2" w:rsidP="00492BE2" w:rsidRDefault="00492BE2" w14:paraId="30EF50F4"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X</w:t>
            </w:r>
          </w:p>
        </w:tc>
        <w:tc>
          <w:tcPr>
            <w:tcW w:w="1192" w:type="dxa"/>
            <w:tcBorders>
              <w:top w:val="nil"/>
              <w:left w:val="nil"/>
              <w:bottom w:val="single" w:color="auto" w:sz="4" w:space="0"/>
              <w:right w:val="single" w:color="auto" w:sz="4" w:space="0"/>
            </w:tcBorders>
            <w:shd w:val="clear" w:color="auto" w:fill="auto"/>
            <w:noWrap/>
            <w:vAlign w:val="bottom"/>
            <w:hideMark/>
          </w:tcPr>
          <w:p w:rsidRPr="00492BE2" w:rsidR="00492BE2" w:rsidP="00492BE2" w:rsidRDefault="00492BE2" w14:paraId="680169EB" w14:textId="77777777">
            <w:pPr>
              <w:spacing w:after="0" w:line="240" w:lineRule="auto"/>
              <w:jc w:val="center"/>
              <w:rPr>
                <w:rFonts w:ascii="Calibri" w:hAnsi="Calibri" w:eastAsia="Times New Roman" w:cs="Calibri"/>
                <w:color w:val="000000"/>
                <w:lang w:eastAsia="en-AU"/>
              </w:rPr>
            </w:pPr>
            <w:r w:rsidRPr="00492BE2">
              <w:rPr>
                <w:rFonts w:ascii="Calibri" w:hAnsi="Calibri" w:eastAsia="Times New Roman" w:cs="Calibri"/>
                <w:color w:val="000000"/>
                <w:lang w:eastAsia="en-AU"/>
              </w:rPr>
              <w:t> </w:t>
            </w:r>
          </w:p>
        </w:tc>
      </w:tr>
    </w:tbl>
    <w:p w:rsidR="001F4F8D" w:rsidP="00EF0258" w:rsidRDefault="001F4F8D" w14:paraId="2A1D9D0E" w14:textId="77777777"/>
    <w:p w:rsidR="001F4F8D" w:rsidP="00EF0258" w:rsidRDefault="001F4F8D" w14:paraId="36B3DBCA" w14:textId="77777777"/>
    <w:p w:rsidR="001F4F8D" w:rsidP="001F4F8D" w:rsidRDefault="001F4F8D" w14:paraId="2F7BC2FB" w14:textId="2109ECE4">
      <w:pPr>
        <w:pStyle w:val="Heading3"/>
      </w:pPr>
      <w:bookmarkStart w:name="_Toc65505939" w:id="95"/>
      <w:bookmarkStart w:name="_Toc65824670" w:id="96"/>
      <w:bookmarkStart w:name="_Toc34729638" w:id="97"/>
      <w:r>
        <w:t>Output B) Lamb supply chain workshops - pilot</w:t>
      </w:r>
      <w:bookmarkEnd w:id="95"/>
      <w:bookmarkEnd w:id="96"/>
    </w:p>
    <w:p w:rsidR="001F4F8D" w:rsidP="00F94592" w:rsidRDefault="00F94592" w14:paraId="1BC4E944" w14:textId="1F9CFEE3">
      <w:r w:rsidRPr="00BC2DAD">
        <w:t xml:space="preserve">A pilot event was conducted with the Swan Hill BWBL </w:t>
      </w:r>
      <w:r w:rsidR="00BC2DAD">
        <w:t xml:space="preserve">producer </w:t>
      </w:r>
      <w:r w:rsidRPr="00BC2DAD">
        <w:t xml:space="preserve">group </w:t>
      </w:r>
      <w:r w:rsidRPr="00BC2DAD" w:rsidR="00BC2DAD">
        <w:t>in March 2020</w:t>
      </w:r>
      <w:r w:rsidR="009862F4">
        <w:t xml:space="preserve"> </w:t>
      </w:r>
      <w:r w:rsidR="003D0614">
        <w:t>attended by 11 producers and 2 service providers</w:t>
      </w:r>
      <w:r w:rsidRPr="00BC2DAD" w:rsidR="00BC2DAD">
        <w:t>.</w:t>
      </w:r>
      <w:r w:rsidR="00BC2DAD">
        <w:t xml:space="preserve"> Representatives </w:t>
      </w:r>
      <w:r w:rsidR="00D768B7">
        <w:t>from</w:t>
      </w:r>
      <w:r w:rsidR="00BC2DAD">
        <w:t xml:space="preserve"> the local processing plant and livestock agencies </w:t>
      </w:r>
      <w:r w:rsidR="00936952">
        <w:t xml:space="preserve">attended as guest presenters. </w:t>
      </w:r>
    </w:p>
    <w:p w:rsidR="00936952" w:rsidP="00F94592" w:rsidRDefault="00936952" w14:paraId="0F1C3047" w14:textId="360F93AB">
      <w:r>
        <w:t xml:space="preserve">Three modules were piloted during the event (Overview, Target markets and Feedback). These were chosen </w:t>
      </w:r>
      <w:r w:rsidR="00CC5FD3">
        <w:t>to align with the processor presence at the event and to encourage communication between the three supply chain participant</w:t>
      </w:r>
      <w:r w:rsidR="004D70B0">
        <w:t>s. The objectives of the workshop included:</w:t>
      </w:r>
    </w:p>
    <w:p w:rsidRPr="00AA5616" w:rsidR="001F4F8D" w:rsidP="00E073E0" w:rsidRDefault="001F4F8D" w14:paraId="6C35A80C" w14:textId="77777777">
      <w:pPr>
        <w:numPr>
          <w:ilvl w:val="0"/>
          <w:numId w:val="10"/>
        </w:numPr>
        <w:spacing w:after="0" w:line="240" w:lineRule="auto"/>
        <w:textAlignment w:val="center"/>
        <w:rPr>
          <w:rFonts w:ascii="Calibri" w:hAnsi="Calibri" w:eastAsia="Times New Roman" w:cs="Calibri"/>
          <w:lang w:eastAsia="en-AU"/>
        </w:rPr>
      </w:pPr>
      <w:r w:rsidRPr="00AA5616">
        <w:rPr>
          <w:rFonts w:ascii="Calibri" w:hAnsi="Calibri" w:eastAsia="Times New Roman" w:cs="Calibri"/>
          <w:lang w:eastAsia="en-AU"/>
        </w:rPr>
        <w:t xml:space="preserve">Attendees have an improved understanding of the background context of lamb supply and demand in Australia and why marketing is important. </w:t>
      </w:r>
    </w:p>
    <w:p w:rsidRPr="00AA5616" w:rsidR="001F4F8D" w:rsidP="00E073E0" w:rsidRDefault="001F4F8D" w14:paraId="617CC619" w14:textId="77777777">
      <w:pPr>
        <w:numPr>
          <w:ilvl w:val="0"/>
          <w:numId w:val="10"/>
        </w:numPr>
        <w:spacing w:after="0" w:line="240" w:lineRule="auto"/>
        <w:textAlignment w:val="center"/>
        <w:rPr>
          <w:rFonts w:ascii="Calibri" w:hAnsi="Calibri" w:eastAsia="Times New Roman" w:cs="Calibri"/>
          <w:lang w:eastAsia="en-AU"/>
        </w:rPr>
      </w:pPr>
      <w:r w:rsidRPr="00AA5616">
        <w:rPr>
          <w:rFonts w:ascii="Calibri" w:hAnsi="Calibri" w:eastAsia="Times New Roman" w:cs="Calibri"/>
          <w:lang w:eastAsia="en-AU"/>
        </w:rPr>
        <w:t>Participants can identify markets, customers and what their preferences are.</w:t>
      </w:r>
    </w:p>
    <w:p w:rsidRPr="00AA5616" w:rsidR="001F4F8D" w:rsidP="00E073E0" w:rsidRDefault="001F4F8D" w14:paraId="0AC8A319" w14:textId="77777777">
      <w:pPr>
        <w:numPr>
          <w:ilvl w:val="0"/>
          <w:numId w:val="10"/>
        </w:numPr>
        <w:spacing w:after="0" w:line="240" w:lineRule="auto"/>
        <w:textAlignment w:val="center"/>
        <w:rPr>
          <w:rFonts w:ascii="Calibri" w:hAnsi="Calibri" w:eastAsia="Times New Roman" w:cs="Calibri"/>
          <w:lang w:eastAsia="en-AU"/>
        </w:rPr>
      </w:pPr>
      <w:r w:rsidRPr="00AA5616">
        <w:rPr>
          <w:rFonts w:ascii="Calibri" w:hAnsi="Calibri" w:eastAsia="Times New Roman" w:cs="Calibri"/>
          <w:lang w:eastAsia="en-AU"/>
        </w:rPr>
        <w:t>Participants can engage with a local processor to understand their markets and their requirements</w:t>
      </w:r>
    </w:p>
    <w:p w:rsidRPr="00AA5616" w:rsidR="001F4F8D" w:rsidP="00E073E0" w:rsidRDefault="001F4F8D" w14:paraId="4E25ACC7" w14:textId="77777777">
      <w:pPr>
        <w:numPr>
          <w:ilvl w:val="0"/>
          <w:numId w:val="10"/>
        </w:numPr>
        <w:spacing w:after="0" w:line="240" w:lineRule="auto"/>
        <w:textAlignment w:val="center"/>
        <w:rPr>
          <w:rFonts w:ascii="Calibri" w:hAnsi="Calibri" w:eastAsia="Times New Roman" w:cs="Calibri"/>
          <w:lang w:eastAsia="en-AU"/>
        </w:rPr>
      </w:pPr>
      <w:r w:rsidRPr="00AA5616">
        <w:rPr>
          <w:rFonts w:ascii="Calibri" w:hAnsi="Calibri" w:eastAsia="Times New Roman" w:cs="Calibri"/>
          <w:lang w:eastAsia="en-AU"/>
        </w:rPr>
        <w:t>Participants have improved understanding about how their farming system may influence their ability to meet certain target markets.</w:t>
      </w:r>
    </w:p>
    <w:p w:rsidR="001F4F8D" w:rsidP="00E073E0" w:rsidRDefault="001F4F8D" w14:paraId="16623F10" w14:textId="0EA0E037">
      <w:pPr>
        <w:numPr>
          <w:ilvl w:val="0"/>
          <w:numId w:val="10"/>
        </w:numPr>
        <w:spacing w:after="0" w:line="240" w:lineRule="auto"/>
        <w:textAlignment w:val="center"/>
        <w:rPr>
          <w:rFonts w:ascii="Calibri" w:hAnsi="Calibri" w:eastAsia="Times New Roman" w:cs="Calibri"/>
          <w:lang w:eastAsia="en-AU"/>
        </w:rPr>
      </w:pPr>
      <w:r w:rsidRPr="00AA5616">
        <w:rPr>
          <w:rFonts w:ascii="Calibri" w:hAnsi="Calibri" w:eastAsia="Times New Roman" w:cs="Calibri"/>
          <w:lang w:eastAsia="en-AU"/>
        </w:rPr>
        <w:t>Participants can source carcase feedback and improved understanding of interpreting it for use in on farm decision making.</w:t>
      </w:r>
    </w:p>
    <w:p w:rsidR="00107870" w:rsidP="00107870" w:rsidRDefault="00107870" w14:paraId="03EF21BB" w14:textId="77777777">
      <w:pPr>
        <w:rPr>
          <w:rFonts w:ascii="Calibri" w:hAnsi="Calibri" w:cs="Calibri"/>
        </w:rPr>
      </w:pPr>
    </w:p>
    <w:p w:rsidR="001F4F8D" w:rsidP="00107870" w:rsidRDefault="00107870" w14:paraId="12B07250" w14:textId="4E372FEC">
      <w:pPr>
        <w:rPr>
          <w:rFonts w:ascii="Calibri" w:hAnsi="Calibri" w:cs="Calibri"/>
        </w:rPr>
      </w:pPr>
      <w:r>
        <w:rPr>
          <w:rFonts w:ascii="Calibri" w:hAnsi="Calibri" w:cs="Calibri"/>
        </w:rPr>
        <w:t>Participants gave the pilot event a</w:t>
      </w:r>
      <w:r w:rsidRPr="004D70B0" w:rsidR="001F4F8D">
        <w:rPr>
          <w:rFonts w:ascii="Calibri" w:hAnsi="Calibri" w:cs="Calibri"/>
        </w:rPr>
        <w:t>n average rating of 8</w:t>
      </w:r>
      <w:r w:rsidR="004D70B0">
        <w:rPr>
          <w:rFonts w:ascii="Calibri" w:hAnsi="Calibri" w:cs="Calibri"/>
        </w:rPr>
        <w:t>/10</w:t>
      </w:r>
      <w:r w:rsidRPr="004D70B0" w:rsidR="001F4F8D">
        <w:rPr>
          <w:rFonts w:ascii="Calibri" w:hAnsi="Calibri" w:cs="Calibri"/>
        </w:rPr>
        <w:t xml:space="preserve"> for satisfaction </w:t>
      </w:r>
      <w:r>
        <w:rPr>
          <w:rFonts w:ascii="Calibri" w:hAnsi="Calibri" w:cs="Calibri"/>
        </w:rPr>
        <w:t xml:space="preserve">with </w:t>
      </w:r>
      <w:r w:rsidR="001F4F8D">
        <w:rPr>
          <w:rFonts w:ascii="Calibri" w:hAnsi="Calibri" w:cs="Calibri"/>
        </w:rPr>
        <w:t xml:space="preserve">100% of the respondents said they would </w:t>
      </w:r>
      <w:r w:rsidR="00865DC3">
        <w:rPr>
          <w:rFonts w:ascii="Calibri" w:hAnsi="Calibri" w:cs="Calibri"/>
        </w:rPr>
        <w:t>recommend</w:t>
      </w:r>
      <w:r w:rsidR="001F4F8D">
        <w:rPr>
          <w:rFonts w:ascii="Calibri" w:hAnsi="Calibri" w:cs="Calibri"/>
        </w:rPr>
        <w:t xml:space="preserve"> to others</w:t>
      </w:r>
      <w:r>
        <w:rPr>
          <w:rFonts w:ascii="Calibri" w:hAnsi="Calibri" w:cs="Calibri"/>
        </w:rPr>
        <w:t xml:space="preserve">. </w:t>
      </w:r>
      <w:r w:rsidR="001F4F8D">
        <w:rPr>
          <w:rFonts w:ascii="Calibri" w:hAnsi="Calibri" w:cs="Calibri"/>
        </w:rPr>
        <w:t>Comments</w:t>
      </w:r>
      <w:r>
        <w:rPr>
          <w:rFonts w:ascii="Calibri" w:hAnsi="Calibri" w:cs="Calibri"/>
        </w:rPr>
        <w:t xml:space="preserve"> </w:t>
      </w:r>
      <w:r w:rsidR="006F2286">
        <w:rPr>
          <w:rFonts w:ascii="Calibri" w:hAnsi="Calibri" w:cs="Calibri"/>
        </w:rPr>
        <w:t>from participant</w:t>
      </w:r>
      <w:r w:rsidR="005010B4">
        <w:rPr>
          <w:rFonts w:ascii="Calibri" w:hAnsi="Calibri" w:cs="Calibri"/>
        </w:rPr>
        <w:t>s</w:t>
      </w:r>
      <w:r w:rsidR="006F2286">
        <w:rPr>
          <w:rFonts w:ascii="Calibri" w:hAnsi="Calibri" w:cs="Calibri"/>
        </w:rPr>
        <w:t xml:space="preserve"> regarding the pilot and intended practi</w:t>
      </w:r>
      <w:r w:rsidR="004F4382">
        <w:rPr>
          <w:rFonts w:ascii="Calibri" w:hAnsi="Calibri" w:cs="Calibri"/>
        </w:rPr>
        <w:t>c</w:t>
      </w:r>
      <w:r w:rsidR="006F2286">
        <w:rPr>
          <w:rFonts w:ascii="Calibri" w:hAnsi="Calibri" w:cs="Calibri"/>
        </w:rPr>
        <w:t>e change included</w:t>
      </w:r>
      <w:r w:rsidR="001F4F8D">
        <w:rPr>
          <w:rFonts w:ascii="Calibri" w:hAnsi="Calibri" w:cs="Calibri"/>
        </w:rPr>
        <w:t xml:space="preserve">: </w:t>
      </w:r>
    </w:p>
    <w:p w:rsidR="001F4F8D" w:rsidP="00E073E0" w:rsidRDefault="00CC472C" w14:paraId="161E2F5F" w14:textId="270A3127">
      <w:pPr>
        <w:pStyle w:val="NormalWeb"/>
        <w:numPr>
          <w:ilvl w:val="0"/>
          <w:numId w:val="10"/>
        </w:numPr>
        <w:spacing w:before="0" w:beforeAutospacing="0" w:after="0" w:afterAutospacing="0"/>
        <w:rPr>
          <w:rFonts w:ascii="Calibri" w:hAnsi="Calibri" w:cs="Calibri"/>
          <w:sz w:val="22"/>
          <w:szCs w:val="22"/>
        </w:rPr>
      </w:pPr>
      <w:r>
        <w:rPr>
          <w:rFonts w:ascii="Calibri" w:hAnsi="Calibri" w:cs="Calibri"/>
          <w:sz w:val="22"/>
          <w:szCs w:val="22"/>
        </w:rPr>
        <w:t>“</w:t>
      </w:r>
      <w:r w:rsidR="001F4F8D">
        <w:rPr>
          <w:rFonts w:ascii="Calibri" w:hAnsi="Calibri" w:cs="Calibri"/>
          <w:sz w:val="22"/>
          <w:szCs w:val="22"/>
        </w:rPr>
        <w:t>Will work with agent to follow</w:t>
      </w:r>
      <w:r w:rsidR="00115EF5">
        <w:rPr>
          <w:rFonts w:ascii="Calibri" w:hAnsi="Calibri" w:cs="Calibri"/>
          <w:sz w:val="22"/>
          <w:szCs w:val="22"/>
        </w:rPr>
        <w:t xml:space="preserve"> up with my buyer</w:t>
      </w:r>
      <w:r>
        <w:rPr>
          <w:rFonts w:ascii="Calibri" w:hAnsi="Calibri" w:cs="Calibri"/>
          <w:sz w:val="22"/>
          <w:szCs w:val="22"/>
        </w:rPr>
        <w:t>”</w:t>
      </w:r>
      <w:r w:rsidR="001F4F8D">
        <w:rPr>
          <w:rFonts w:ascii="Calibri" w:hAnsi="Calibri" w:cs="Calibri"/>
          <w:sz w:val="22"/>
          <w:szCs w:val="22"/>
        </w:rPr>
        <w:t xml:space="preserve"> (engaging with a processor to understand market requirements)</w:t>
      </w:r>
    </w:p>
    <w:p w:rsidR="001F4F8D" w:rsidP="00E073E0" w:rsidRDefault="00CC472C" w14:paraId="361CA8AA" w14:textId="3DC46F21">
      <w:pPr>
        <w:pStyle w:val="NormalWeb"/>
        <w:numPr>
          <w:ilvl w:val="0"/>
          <w:numId w:val="10"/>
        </w:numPr>
        <w:spacing w:before="0" w:beforeAutospacing="0" w:after="0" w:afterAutospacing="0"/>
        <w:rPr>
          <w:rFonts w:ascii="Calibri" w:hAnsi="Calibri" w:cs="Calibri"/>
          <w:sz w:val="22"/>
          <w:szCs w:val="22"/>
        </w:rPr>
      </w:pPr>
      <w:r>
        <w:rPr>
          <w:rFonts w:ascii="Calibri" w:hAnsi="Calibri" w:cs="Calibri"/>
          <w:sz w:val="22"/>
          <w:szCs w:val="22"/>
        </w:rPr>
        <w:t>“</w:t>
      </w:r>
      <w:r w:rsidR="001F4F8D">
        <w:rPr>
          <w:rFonts w:ascii="Calibri" w:hAnsi="Calibri" w:cs="Calibri"/>
          <w:sz w:val="22"/>
          <w:szCs w:val="22"/>
        </w:rPr>
        <w:t>Will look at marketing and what is best for my business and clients</w:t>
      </w:r>
      <w:r>
        <w:rPr>
          <w:rFonts w:ascii="Calibri" w:hAnsi="Calibri" w:cs="Calibri"/>
          <w:sz w:val="22"/>
          <w:szCs w:val="22"/>
        </w:rPr>
        <w:t>”</w:t>
      </w:r>
      <w:r w:rsidR="001F4F8D">
        <w:rPr>
          <w:rFonts w:ascii="Calibri" w:hAnsi="Calibri" w:cs="Calibri"/>
          <w:sz w:val="22"/>
          <w:szCs w:val="22"/>
        </w:rPr>
        <w:t xml:space="preserve"> (stock agent)</w:t>
      </w:r>
    </w:p>
    <w:p w:rsidR="00D22AF9" w:rsidP="00E073E0" w:rsidRDefault="00115EF5" w14:paraId="44A31223" w14:textId="43D65660">
      <w:pPr>
        <w:pStyle w:val="NormalWeb"/>
        <w:numPr>
          <w:ilvl w:val="0"/>
          <w:numId w:val="10"/>
        </w:numPr>
        <w:spacing w:before="0" w:beforeAutospacing="0" w:after="0" w:afterAutospacing="0"/>
        <w:rPr>
          <w:rFonts w:ascii="Calibri" w:hAnsi="Calibri" w:cs="Calibri"/>
          <w:sz w:val="22"/>
          <w:szCs w:val="22"/>
        </w:rPr>
      </w:pPr>
      <w:r>
        <w:rPr>
          <w:rFonts w:ascii="Calibri" w:hAnsi="Calibri" w:cs="Calibri"/>
          <w:sz w:val="22"/>
          <w:szCs w:val="22"/>
        </w:rPr>
        <w:t>“</w:t>
      </w:r>
      <w:r w:rsidR="00D22AF9">
        <w:rPr>
          <w:rFonts w:ascii="Calibri" w:hAnsi="Calibri" w:cs="Calibri"/>
          <w:sz w:val="22"/>
          <w:szCs w:val="22"/>
        </w:rPr>
        <w:t>Ensure less stress in animals (pH) and vaccination is correctly placed</w:t>
      </w:r>
      <w:r w:rsidR="00CC472C">
        <w:rPr>
          <w:rFonts w:ascii="Calibri" w:hAnsi="Calibri" w:cs="Calibri"/>
          <w:sz w:val="22"/>
          <w:szCs w:val="22"/>
        </w:rPr>
        <w:t>”</w:t>
      </w:r>
    </w:p>
    <w:p w:rsidR="001F4F8D" w:rsidP="00E073E0" w:rsidRDefault="00CC472C" w14:paraId="348E6AAA" w14:textId="79704320">
      <w:pPr>
        <w:pStyle w:val="NormalWeb"/>
        <w:numPr>
          <w:ilvl w:val="0"/>
          <w:numId w:val="10"/>
        </w:numPr>
        <w:spacing w:before="0" w:beforeAutospacing="0" w:after="0" w:afterAutospacing="0"/>
        <w:rPr>
          <w:rFonts w:ascii="Calibri" w:hAnsi="Calibri" w:cs="Calibri"/>
          <w:sz w:val="22"/>
          <w:szCs w:val="22"/>
        </w:rPr>
      </w:pPr>
      <w:r>
        <w:rPr>
          <w:rFonts w:ascii="Calibri" w:hAnsi="Calibri" w:cs="Calibri"/>
          <w:sz w:val="22"/>
          <w:szCs w:val="22"/>
        </w:rPr>
        <w:t>“</w:t>
      </w:r>
      <w:r w:rsidR="001F4F8D">
        <w:rPr>
          <w:rFonts w:ascii="Calibri" w:hAnsi="Calibri" w:cs="Calibri"/>
          <w:sz w:val="22"/>
          <w:szCs w:val="22"/>
        </w:rPr>
        <w:t>Buy some scales</w:t>
      </w:r>
      <w:r>
        <w:rPr>
          <w:rFonts w:ascii="Calibri" w:hAnsi="Calibri" w:cs="Calibri"/>
          <w:sz w:val="22"/>
          <w:szCs w:val="22"/>
        </w:rPr>
        <w:t>”</w:t>
      </w:r>
    </w:p>
    <w:p w:rsidR="00CC472C" w:rsidP="00E073E0" w:rsidRDefault="00115EF5" w14:paraId="51CFAFBF" w14:textId="440BCFEA">
      <w:pPr>
        <w:pStyle w:val="NormalWeb"/>
        <w:numPr>
          <w:ilvl w:val="0"/>
          <w:numId w:val="10"/>
        </w:numPr>
        <w:spacing w:before="0" w:beforeAutospacing="0" w:after="0" w:afterAutospacing="0"/>
        <w:rPr>
          <w:rFonts w:ascii="Calibri" w:hAnsi="Calibri" w:cs="Calibri"/>
          <w:sz w:val="22"/>
          <w:szCs w:val="22"/>
        </w:rPr>
      </w:pPr>
      <w:r>
        <w:rPr>
          <w:rFonts w:ascii="Calibri" w:hAnsi="Calibri" w:cs="Calibri"/>
          <w:sz w:val="22"/>
          <w:szCs w:val="22"/>
        </w:rPr>
        <w:t>“Look at</w:t>
      </w:r>
      <w:r w:rsidR="00CC472C">
        <w:rPr>
          <w:rFonts w:ascii="Calibri" w:hAnsi="Calibri" w:cs="Calibri"/>
          <w:sz w:val="22"/>
          <w:szCs w:val="22"/>
        </w:rPr>
        <w:t xml:space="preserve"> </w:t>
      </w:r>
      <w:r>
        <w:rPr>
          <w:rFonts w:ascii="Calibri" w:hAnsi="Calibri" w:cs="Calibri"/>
          <w:sz w:val="22"/>
          <w:szCs w:val="22"/>
        </w:rPr>
        <w:t>v</w:t>
      </w:r>
      <w:r w:rsidR="00CC472C">
        <w:rPr>
          <w:rFonts w:ascii="Calibri" w:hAnsi="Calibri" w:cs="Calibri"/>
          <w:sz w:val="22"/>
          <w:szCs w:val="22"/>
        </w:rPr>
        <w:t xml:space="preserve">accination sites for </w:t>
      </w:r>
      <w:r>
        <w:rPr>
          <w:rFonts w:ascii="Calibri" w:hAnsi="Calibri" w:cs="Calibri"/>
          <w:sz w:val="22"/>
          <w:szCs w:val="22"/>
        </w:rPr>
        <w:t>problems</w:t>
      </w:r>
      <w:r w:rsidR="00CC472C">
        <w:rPr>
          <w:rFonts w:ascii="Calibri" w:hAnsi="Calibri" w:cs="Calibri"/>
          <w:sz w:val="22"/>
          <w:szCs w:val="22"/>
        </w:rPr>
        <w:t xml:space="preserve"> </w:t>
      </w:r>
    </w:p>
    <w:p w:rsidR="00115EF5" w:rsidP="00E073E0" w:rsidRDefault="00115EF5" w14:paraId="7073D8CE" w14:textId="77777777">
      <w:pPr>
        <w:pStyle w:val="NormalWeb"/>
        <w:numPr>
          <w:ilvl w:val="0"/>
          <w:numId w:val="10"/>
        </w:numPr>
        <w:spacing w:before="0" w:beforeAutospacing="0" w:after="0" w:afterAutospacing="0"/>
        <w:rPr>
          <w:rFonts w:ascii="Calibri" w:hAnsi="Calibri" w:cs="Calibri"/>
          <w:sz w:val="22"/>
          <w:szCs w:val="22"/>
        </w:rPr>
      </w:pPr>
      <w:r>
        <w:rPr>
          <w:rFonts w:ascii="Calibri" w:hAnsi="Calibri" w:cs="Calibri"/>
          <w:sz w:val="22"/>
          <w:szCs w:val="22"/>
        </w:rPr>
        <w:t>“Informative speakers and interesting content”</w:t>
      </w:r>
    </w:p>
    <w:p w:rsidR="00115EF5" w:rsidP="00E073E0" w:rsidRDefault="00115EF5" w14:paraId="27514223" w14:textId="77777777">
      <w:pPr>
        <w:pStyle w:val="NormalWeb"/>
        <w:numPr>
          <w:ilvl w:val="0"/>
          <w:numId w:val="10"/>
        </w:numPr>
        <w:spacing w:before="0" w:beforeAutospacing="0" w:after="0" w:afterAutospacing="0"/>
        <w:rPr>
          <w:rFonts w:ascii="Calibri" w:hAnsi="Calibri" w:cs="Calibri"/>
          <w:sz w:val="22"/>
          <w:szCs w:val="22"/>
        </w:rPr>
      </w:pPr>
      <w:r>
        <w:rPr>
          <w:rFonts w:ascii="Calibri" w:hAnsi="Calibri" w:cs="Calibri"/>
          <w:sz w:val="22"/>
          <w:szCs w:val="22"/>
        </w:rPr>
        <w:t>“Plenty to think about not sure what I would change yet”</w:t>
      </w:r>
    </w:p>
    <w:p w:rsidR="001F4F8D" w:rsidP="00E073E0" w:rsidRDefault="00CC472C" w14:paraId="569EB959" w14:textId="74C8BE23">
      <w:pPr>
        <w:pStyle w:val="NormalWeb"/>
        <w:numPr>
          <w:ilvl w:val="0"/>
          <w:numId w:val="10"/>
        </w:numPr>
        <w:spacing w:before="0" w:beforeAutospacing="0" w:after="0" w:afterAutospacing="0"/>
        <w:rPr>
          <w:rFonts w:ascii="Calibri" w:hAnsi="Calibri" w:cs="Calibri"/>
          <w:sz w:val="22"/>
          <w:szCs w:val="22"/>
        </w:rPr>
      </w:pPr>
      <w:r>
        <w:rPr>
          <w:rFonts w:ascii="Calibri" w:hAnsi="Calibri" w:cs="Calibri"/>
          <w:sz w:val="22"/>
          <w:szCs w:val="22"/>
        </w:rPr>
        <w:lastRenderedPageBreak/>
        <w:t>“</w:t>
      </w:r>
      <w:r w:rsidR="001F4F8D">
        <w:rPr>
          <w:rFonts w:ascii="Calibri" w:hAnsi="Calibri" w:cs="Calibri"/>
          <w:sz w:val="22"/>
          <w:szCs w:val="22"/>
        </w:rPr>
        <w:t>Well done at workshop there is lots of information and lo</w:t>
      </w:r>
      <w:r>
        <w:rPr>
          <w:rFonts w:ascii="Calibri" w:hAnsi="Calibri" w:cs="Calibri"/>
          <w:sz w:val="22"/>
          <w:szCs w:val="22"/>
        </w:rPr>
        <w:t>ts of discussion”</w:t>
      </w:r>
    </w:p>
    <w:p w:rsidRPr="00CC472C" w:rsidR="001F4F8D" w:rsidP="00E073E0" w:rsidRDefault="00CC472C" w14:paraId="10B1463A" w14:textId="14926EE3">
      <w:pPr>
        <w:pStyle w:val="NormalWeb"/>
        <w:numPr>
          <w:ilvl w:val="0"/>
          <w:numId w:val="10"/>
        </w:numPr>
        <w:spacing w:before="0" w:beforeAutospacing="0" w:after="0" w:afterAutospacing="0"/>
        <w:rPr>
          <w:rFonts w:ascii="Calibri" w:hAnsi="Calibri" w:cs="Calibri"/>
          <w:sz w:val="22"/>
          <w:szCs w:val="22"/>
        </w:rPr>
      </w:pPr>
      <w:r>
        <w:rPr>
          <w:rFonts w:ascii="Calibri" w:hAnsi="Calibri" w:cs="Calibri"/>
          <w:sz w:val="22"/>
          <w:szCs w:val="22"/>
        </w:rPr>
        <w:t>“</w:t>
      </w:r>
      <w:r w:rsidRPr="00CC472C">
        <w:rPr>
          <w:rFonts w:ascii="Calibri" w:hAnsi="Calibri" w:cs="Calibri"/>
          <w:sz w:val="22"/>
          <w:szCs w:val="22"/>
        </w:rPr>
        <w:t>A great event, very beneficial to producers and industry partners</w:t>
      </w:r>
      <w:r>
        <w:rPr>
          <w:rFonts w:ascii="Calibri" w:hAnsi="Calibri" w:cs="Calibri"/>
          <w:sz w:val="22"/>
          <w:szCs w:val="22"/>
        </w:rPr>
        <w:t>”</w:t>
      </w:r>
    </w:p>
    <w:p w:rsidR="001F4F8D" w:rsidP="001F4F8D" w:rsidRDefault="001F4F8D" w14:paraId="7BDFD324" w14:textId="77777777">
      <w:pPr>
        <w:spacing w:after="0" w:line="240" w:lineRule="auto"/>
        <w:textAlignment w:val="center"/>
        <w:rPr>
          <w:rFonts w:ascii="Calibri" w:hAnsi="Calibri" w:eastAsia="Times New Roman" w:cs="Calibri"/>
          <w:i/>
          <w:iCs/>
          <w:color w:val="000000"/>
        </w:rPr>
      </w:pPr>
    </w:p>
    <w:p w:rsidRPr="00025D4F" w:rsidR="001F4F8D" w:rsidP="001F4F8D" w:rsidRDefault="001F4F8D" w14:paraId="54B4157F" w14:textId="77777777">
      <w:pPr>
        <w:spacing w:after="0" w:line="240" w:lineRule="auto"/>
        <w:textAlignment w:val="center"/>
        <w:rPr>
          <w:rFonts w:ascii="Calibri" w:hAnsi="Calibri" w:eastAsia="Times New Roman" w:cs="Calibri"/>
        </w:rPr>
      </w:pPr>
    </w:p>
    <w:p w:rsidR="001F4F8D" w:rsidP="001F4F8D" w:rsidRDefault="00D0749C" w14:paraId="1BA98813" w14:textId="142F6097">
      <w:r>
        <w:t xml:space="preserve">Following on from the pilot further topic content was developed and an </w:t>
      </w:r>
      <w:r w:rsidR="001F4F8D">
        <w:t xml:space="preserve">eLearn </w:t>
      </w:r>
      <w:r>
        <w:t xml:space="preserve">is intended </w:t>
      </w:r>
      <w:r w:rsidR="001F4F8D">
        <w:t>to be produced</w:t>
      </w:r>
      <w:r>
        <w:t xml:space="preserve">. This product would be well placed as a feeder event for the MLA PGS SLP </w:t>
      </w:r>
      <w:r w:rsidRPr="00CA6F3C" w:rsidR="001D3383">
        <w:rPr>
          <w:i/>
          <w:iCs/>
        </w:rPr>
        <w:t>Meet</w:t>
      </w:r>
      <w:r w:rsidRPr="00CA6F3C" w:rsidR="00CA6F3C">
        <w:rPr>
          <w:i/>
          <w:iCs/>
        </w:rPr>
        <w:t>ing</w:t>
      </w:r>
      <w:r w:rsidRPr="00CA6F3C" w:rsidR="001D3383">
        <w:rPr>
          <w:i/>
          <w:iCs/>
        </w:rPr>
        <w:t xml:space="preserve"> the </w:t>
      </w:r>
      <w:r w:rsidRPr="00CA6F3C" w:rsidR="00CA6F3C">
        <w:rPr>
          <w:i/>
          <w:iCs/>
        </w:rPr>
        <w:t>M</w:t>
      </w:r>
      <w:r w:rsidRPr="00CA6F3C" w:rsidR="001D3383">
        <w:rPr>
          <w:i/>
          <w:iCs/>
        </w:rPr>
        <w:t>arket</w:t>
      </w:r>
      <w:r w:rsidR="00ED18AB">
        <w:t xml:space="preserve"> to raise awareness and knowl</w:t>
      </w:r>
      <w:r w:rsidR="00745560">
        <w:t>e</w:t>
      </w:r>
      <w:r w:rsidR="00ED18AB">
        <w:t xml:space="preserve">dge before undertaking </w:t>
      </w:r>
      <w:r w:rsidR="00CA6F3C">
        <w:t>skills-based</w:t>
      </w:r>
      <w:r w:rsidR="00ED18AB">
        <w:t xml:space="preserve"> learning</w:t>
      </w:r>
      <w:r w:rsidR="00CA6F3C">
        <w:t xml:space="preserve"> </w:t>
      </w:r>
      <w:r w:rsidR="00283494">
        <w:t>activities</w:t>
      </w:r>
      <w:r w:rsidR="00ED18AB">
        <w:t>.</w:t>
      </w:r>
    </w:p>
    <w:p w:rsidR="00B12A71" w:rsidP="00B12A71" w:rsidRDefault="00B12A71" w14:paraId="50E78DD8" w14:textId="2AB90607">
      <w:pPr>
        <w:pStyle w:val="Heading3"/>
      </w:pPr>
      <w:bookmarkStart w:name="_Toc65505940" w:id="98"/>
      <w:bookmarkStart w:name="_Toc65824671" w:id="99"/>
      <w:r>
        <w:t xml:space="preserve">Output </w:t>
      </w:r>
      <w:r w:rsidR="001F4F8D">
        <w:t>C</w:t>
      </w:r>
      <w:r>
        <w:t xml:space="preserve">) </w:t>
      </w:r>
      <w:r w:rsidR="005162F3">
        <w:t>‘</w:t>
      </w:r>
      <w:r w:rsidRPr="005162F3">
        <w:rPr>
          <w:i/>
          <w:iCs/>
        </w:rPr>
        <w:t>Shortcuts</w:t>
      </w:r>
      <w:r w:rsidRPr="005162F3" w:rsidR="005162F3">
        <w:rPr>
          <w:i/>
          <w:iCs/>
        </w:rPr>
        <w:t>’</w:t>
      </w:r>
      <w:r>
        <w:t xml:space="preserve"> animal health video series</w:t>
      </w:r>
      <w:bookmarkEnd w:id="98"/>
      <w:bookmarkEnd w:id="99"/>
    </w:p>
    <w:p w:rsidR="00735588" w:rsidP="00735588" w:rsidRDefault="00735588" w14:paraId="7C332FA3" w14:textId="042276BF">
      <w:r>
        <w:t>A series of short videos</w:t>
      </w:r>
      <w:r w:rsidR="0020498B">
        <w:t xml:space="preserve"> (&lt; 90seconds)</w:t>
      </w:r>
      <w:r>
        <w:t xml:space="preserve"> addressing animal health conditions </w:t>
      </w:r>
      <w:r w:rsidR="00EB5602">
        <w:t xml:space="preserve">of sheep </w:t>
      </w:r>
      <w:r>
        <w:t xml:space="preserve">that impact on carcase quality </w:t>
      </w:r>
      <w:r w:rsidR="001F2E89">
        <w:t xml:space="preserve">and practical tips and tools </w:t>
      </w:r>
      <w:r w:rsidR="008663D8">
        <w:t>for</w:t>
      </w:r>
      <w:r w:rsidR="001F2E89">
        <w:t xml:space="preserve"> producers </w:t>
      </w:r>
      <w:r w:rsidR="00246348">
        <w:t>were produced</w:t>
      </w:r>
      <w:r>
        <w:t xml:space="preserve"> as an alternative product</w:t>
      </w:r>
      <w:r w:rsidR="001D109F">
        <w:t xml:space="preserve">. </w:t>
      </w:r>
      <w:r w:rsidR="00F439B4">
        <w:t xml:space="preserve">These </w:t>
      </w:r>
      <w:r w:rsidR="00C03459">
        <w:t xml:space="preserve">videos </w:t>
      </w:r>
      <w:r w:rsidR="00F439B4">
        <w:t>will</w:t>
      </w:r>
      <w:r w:rsidR="00C03459">
        <w:t xml:space="preserve"> provide</w:t>
      </w:r>
      <w:r w:rsidR="000921F8">
        <w:t xml:space="preserve"> information </w:t>
      </w:r>
      <w:r w:rsidR="00C95338">
        <w:t>to</w:t>
      </w:r>
      <w:r w:rsidR="00880934">
        <w:t xml:space="preserve"> reach a wide audience while providing a </w:t>
      </w:r>
      <w:r w:rsidR="00D37074">
        <w:t>long-term</w:t>
      </w:r>
      <w:r w:rsidR="00880934">
        <w:t xml:space="preserve"> product which could be integrated into the face</w:t>
      </w:r>
      <w:r w:rsidR="00013690">
        <w:t>-</w:t>
      </w:r>
      <w:r w:rsidR="00880934">
        <w:t>to</w:t>
      </w:r>
      <w:r w:rsidR="00013690">
        <w:t>-</w:t>
      </w:r>
      <w:r w:rsidR="00880934">
        <w:t xml:space="preserve">face Lamb Supply workshops </w:t>
      </w:r>
      <w:r w:rsidR="00795ED3">
        <w:t>in the longer term</w:t>
      </w:r>
    </w:p>
    <w:p w:rsidRPr="00D25D5F" w:rsidR="00EF5A16" w:rsidP="00EF5A16" w:rsidRDefault="00EF5A16" w14:paraId="4F26EFF9" w14:textId="23D0F32F">
      <w:pPr>
        <w:rPr>
          <w:rFonts w:cs="Arial"/>
          <w:b/>
          <w:sz w:val="28"/>
          <w:szCs w:val="24"/>
        </w:rPr>
      </w:pPr>
      <w:r>
        <w:t>The topic areas were selected based on processor interviews and the National Sheep Health Monitor projects findings include lung worm, bladder worm, sheep measles and hydatids, liver fluke, cheesy gland, arthritis, pneumonia and pleurisy, bruising and injuries, vaccination lesions and</w:t>
      </w:r>
      <w:r w:rsidRPr="00A551B1">
        <w:t xml:space="preserve"> </w:t>
      </w:r>
      <w:r>
        <w:t xml:space="preserve">grass seeds. </w:t>
      </w:r>
    </w:p>
    <w:p w:rsidR="00D25D5F" w:rsidP="00CB26B9" w:rsidRDefault="00CB26B9" w14:paraId="0FCFE16A" w14:textId="046D5FDD">
      <w:r>
        <w:t xml:space="preserve">The </w:t>
      </w:r>
      <w:r w:rsidRPr="00CB26B9">
        <w:rPr>
          <w:i/>
          <w:iCs/>
        </w:rPr>
        <w:t>Shortcuts</w:t>
      </w:r>
      <w:r>
        <w:t xml:space="preserve"> video series is a collaborative output of the MDC EID enabled project and the Red Meat Value Chain flagships “Optimising lamb value chains” project focusing on increasing producers awareness of animal health conditions that affect carcase quality and provide management options for eliminating and/or reducing its occurrence and impact. </w:t>
      </w:r>
      <w:r w:rsidR="00CE2CE4">
        <w:t>Eight</w:t>
      </w:r>
      <w:r>
        <w:t xml:space="preserve"> animated videos of up to 90 seconds length </w:t>
      </w:r>
      <w:r w:rsidR="00D25D5F">
        <w:t>were</w:t>
      </w:r>
      <w:r>
        <w:t xml:space="preserve"> produced</w:t>
      </w:r>
      <w:r w:rsidR="00553120">
        <w:t>.</w:t>
      </w:r>
      <w:r>
        <w:t xml:space="preserve"> </w:t>
      </w:r>
      <w:r w:rsidR="00091D4B">
        <w:t xml:space="preserve">The videos are currently available for use </w:t>
      </w:r>
      <w:r w:rsidR="00FC7CFD">
        <w:t xml:space="preserve">by </w:t>
      </w:r>
      <w:r w:rsidR="00D37074">
        <w:t>Agriculture</w:t>
      </w:r>
      <w:r w:rsidR="00BF080C">
        <w:t xml:space="preserve"> </w:t>
      </w:r>
      <w:r w:rsidR="00D37074">
        <w:t>Victoria</w:t>
      </w:r>
      <w:r w:rsidR="00BF080C">
        <w:t xml:space="preserve"> extension staff</w:t>
      </w:r>
      <w:r w:rsidR="000C16B6">
        <w:t>,</w:t>
      </w:r>
      <w:r w:rsidR="00BF080C">
        <w:t xml:space="preserve"> </w:t>
      </w:r>
      <w:r w:rsidR="00D550B4">
        <w:t>to use with their client groups</w:t>
      </w:r>
      <w:r w:rsidR="00E45475">
        <w:t xml:space="preserve">, </w:t>
      </w:r>
      <w:r w:rsidR="00BF080C">
        <w:t xml:space="preserve">through internal video streaming </w:t>
      </w:r>
      <w:r w:rsidR="00E00887">
        <w:t>site</w:t>
      </w:r>
      <w:r w:rsidR="00553120">
        <w:t>. The videos are being made available for public distribution</w:t>
      </w:r>
      <w:r w:rsidR="00171C3F">
        <w:t xml:space="preserve"> </w:t>
      </w:r>
      <w:r w:rsidR="00FA69B6">
        <w:t>with an accompanying media plan</w:t>
      </w:r>
      <w:r w:rsidR="00553120">
        <w:t xml:space="preserve">. </w:t>
      </w:r>
      <w:r w:rsidR="00E00887">
        <w:t xml:space="preserve"> </w:t>
      </w:r>
    </w:p>
    <w:p w:rsidR="00CA5893" w:rsidRDefault="00CA5893" w14:paraId="64F652DB" w14:textId="77777777">
      <w:pPr>
        <w:rPr>
          <w:rFonts w:cs="Arial"/>
          <w:b/>
          <w:sz w:val="28"/>
          <w:szCs w:val="24"/>
        </w:rPr>
      </w:pPr>
      <w:bookmarkStart w:name="_Toc65824672" w:id="100"/>
      <w:r>
        <w:br w:type="page"/>
      </w:r>
    </w:p>
    <w:p w:rsidR="009A100A" w:rsidP="009A100A" w:rsidRDefault="009A100A" w14:paraId="5D6C18C0" w14:textId="3E44802F">
      <w:pPr>
        <w:pStyle w:val="Heading2"/>
        <w:ind w:left="576" w:hanging="576"/>
      </w:pPr>
      <w:r>
        <w:lastRenderedPageBreak/>
        <w:t>Deliverable 2.1.3 Lamb supply chain training package</w:t>
      </w:r>
      <w:bookmarkEnd w:id="97"/>
      <w:bookmarkEnd w:id="100"/>
    </w:p>
    <w:p w:rsidRPr="001E2C80" w:rsidR="009A100A" w:rsidP="00602E30" w:rsidRDefault="009A100A" w14:paraId="16FE7903" w14:textId="77777777">
      <w:pPr>
        <w:pStyle w:val="Body"/>
      </w:pPr>
      <w:bookmarkStart w:name="_Toc34729639" w:id="101"/>
      <w:r w:rsidRPr="001E2C80">
        <w:t>Develop and deliver to 60 participants a learning package for the Lamb Industry to increase skills and knowledge in areas of the lamb supply chain, focusing on on-farm, processing and retail areas. Themes include technology and data management, regulatory requirements and identifying key stakeholders.</w:t>
      </w:r>
      <w:bookmarkEnd w:id="101"/>
    </w:p>
    <w:p w:rsidR="009A100A" w:rsidP="009A100A" w:rsidRDefault="009A100A" w14:paraId="158748AC" w14:textId="68992455">
      <w:pPr>
        <w:pStyle w:val="Heading3"/>
      </w:pPr>
      <w:bookmarkStart w:name="_Toc34729641" w:id="102"/>
      <w:bookmarkStart w:name="_Toc65505942" w:id="103"/>
      <w:bookmarkStart w:name="_Toc65824673" w:id="104"/>
      <w:r w:rsidRPr="00534C49">
        <w:t xml:space="preserve">Output A) Lamb </w:t>
      </w:r>
      <w:bookmarkEnd w:id="102"/>
      <w:r w:rsidR="00534C49">
        <w:t>M</w:t>
      </w:r>
      <w:r w:rsidRPr="00534C49" w:rsidR="00CD2FEE">
        <w:t xml:space="preserve">arketing </w:t>
      </w:r>
      <w:r w:rsidR="00534C49">
        <w:t>M</w:t>
      </w:r>
      <w:r w:rsidRPr="00534C49" w:rsidR="00CD2FEE">
        <w:t>asterclass</w:t>
      </w:r>
      <w:bookmarkEnd w:id="103"/>
      <w:bookmarkEnd w:id="104"/>
      <w:r w:rsidR="00534C49">
        <w:t xml:space="preserve"> webinar series</w:t>
      </w:r>
    </w:p>
    <w:p w:rsidRPr="00CF1B4F" w:rsidR="00CF1B4F" w:rsidP="00CF1B4F" w:rsidRDefault="00CF1B4F" w14:paraId="094DB578" w14:textId="7186526C">
      <w:pPr>
        <w:spacing w:after="0" w:line="240" w:lineRule="auto"/>
        <w:rPr>
          <w:rFonts w:ascii="Calibri" w:hAnsi="Calibri" w:eastAsia="Times New Roman" w:cs="Calibri"/>
          <w:lang w:val="en-US" w:eastAsia="en-AU"/>
        </w:rPr>
      </w:pPr>
      <w:bookmarkStart w:name="_Toc34729643" w:id="105"/>
      <w:r w:rsidRPr="00CF1B4F">
        <w:rPr>
          <w:rFonts w:ascii="Calibri" w:hAnsi="Calibri" w:eastAsia="Times New Roman" w:cs="Calibri"/>
          <w:lang w:val="en-US" w:eastAsia="en-AU"/>
        </w:rPr>
        <w:t xml:space="preserve">The </w:t>
      </w:r>
      <w:proofErr w:type="spellStart"/>
      <w:r w:rsidRPr="00CF1B4F">
        <w:rPr>
          <w:rFonts w:ascii="Calibri" w:hAnsi="Calibri" w:eastAsia="Times New Roman" w:cs="Calibri"/>
          <w:lang w:val="en-US" w:eastAsia="en-AU"/>
        </w:rPr>
        <w:t>Optimising</w:t>
      </w:r>
      <w:proofErr w:type="spellEnd"/>
      <w:r w:rsidRPr="00CF1B4F">
        <w:rPr>
          <w:rFonts w:ascii="Calibri" w:hAnsi="Calibri" w:eastAsia="Times New Roman" w:cs="Calibri"/>
          <w:lang w:val="en-US" w:eastAsia="en-AU"/>
        </w:rPr>
        <w:t xml:space="preserve"> Lamb Value Chains and MDC EID enabled projects collaborated to deliver a </w:t>
      </w:r>
      <w:r w:rsidRPr="00CF1B4F" w:rsidR="00CB072A">
        <w:rPr>
          <w:rFonts w:ascii="Calibri" w:hAnsi="Calibri" w:eastAsia="Times New Roman" w:cs="Calibri"/>
          <w:lang w:val="en-US" w:eastAsia="en-AU"/>
        </w:rPr>
        <w:t>four-part</w:t>
      </w:r>
      <w:r w:rsidRPr="00CF1B4F">
        <w:rPr>
          <w:rFonts w:ascii="Calibri" w:hAnsi="Calibri" w:eastAsia="Times New Roman" w:cs="Calibri"/>
          <w:lang w:val="en-US" w:eastAsia="en-AU"/>
        </w:rPr>
        <w:t xml:space="preserve"> webinar series aimed at increasing </w:t>
      </w:r>
      <w:r w:rsidRPr="00CF1B4F" w:rsidR="00534C49">
        <w:rPr>
          <w:rFonts w:ascii="Calibri" w:hAnsi="Calibri" w:eastAsia="Times New Roman" w:cs="Calibri"/>
          <w:lang w:val="en-US" w:eastAsia="en-AU"/>
        </w:rPr>
        <w:t>producers’</w:t>
      </w:r>
      <w:r w:rsidRPr="00CF1B4F">
        <w:rPr>
          <w:rFonts w:ascii="Calibri" w:hAnsi="Calibri" w:eastAsia="Times New Roman" w:cs="Calibri"/>
          <w:lang w:val="en-US" w:eastAsia="en-AU"/>
        </w:rPr>
        <w:t xml:space="preserve"> knowledge of lamb marketing options.</w:t>
      </w:r>
      <w:r w:rsidR="00C50298">
        <w:rPr>
          <w:rFonts w:ascii="Calibri" w:hAnsi="Calibri" w:eastAsia="Times New Roman" w:cs="Calibri"/>
          <w:lang w:val="en-US" w:eastAsia="en-AU"/>
        </w:rPr>
        <w:t xml:space="preserve"> </w:t>
      </w:r>
      <w:r w:rsidRPr="00CF1B4F">
        <w:rPr>
          <w:rFonts w:ascii="Calibri" w:hAnsi="Calibri" w:eastAsia="Times New Roman" w:cs="Calibri"/>
          <w:lang w:val="en-US" w:eastAsia="en-AU"/>
        </w:rPr>
        <w:t>Originally developed as a face to face workshop resource package for service providers, piloted with two BWBL groups, the product was adapted to an online delivery format</w:t>
      </w:r>
      <w:r w:rsidR="00E93B96">
        <w:rPr>
          <w:rFonts w:ascii="Calibri" w:hAnsi="Calibri" w:eastAsia="Times New Roman" w:cs="Calibri"/>
          <w:lang w:val="en-US" w:eastAsia="en-AU"/>
        </w:rPr>
        <w:t xml:space="preserve"> (Figure 4)</w:t>
      </w:r>
      <w:r w:rsidRPr="00CF1B4F">
        <w:rPr>
          <w:rFonts w:ascii="Calibri" w:hAnsi="Calibri" w:eastAsia="Times New Roman" w:cs="Calibri"/>
          <w:lang w:val="en-US" w:eastAsia="en-AU"/>
        </w:rPr>
        <w:t>.</w:t>
      </w:r>
      <w:r w:rsidR="00C50298">
        <w:rPr>
          <w:rFonts w:ascii="Calibri" w:hAnsi="Calibri" w:eastAsia="Times New Roman" w:cs="Calibri"/>
          <w:lang w:val="en-US" w:eastAsia="en-AU"/>
        </w:rPr>
        <w:t xml:space="preserve"> </w:t>
      </w:r>
      <w:r w:rsidRPr="00CF1B4F">
        <w:rPr>
          <w:rFonts w:ascii="Calibri" w:hAnsi="Calibri" w:eastAsia="Times New Roman" w:cs="Calibri"/>
          <w:lang w:val="en-US" w:eastAsia="en-AU"/>
        </w:rPr>
        <w:t>Industry experts and producer champions were used to communicate key messages and provide experienced discussion.</w:t>
      </w:r>
      <w:r w:rsidRPr="000C03F0" w:rsidR="000C03F0">
        <w:rPr>
          <w:rFonts w:ascii="Calibri" w:hAnsi="Calibri" w:eastAsia="Times New Roman" w:cs="Calibri"/>
          <w:lang w:val="en-US" w:eastAsia="en-AU"/>
        </w:rPr>
        <w:t xml:space="preserve"> </w:t>
      </w:r>
      <w:r w:rsidRPr="00CF1B4F" w:rsidR="000C03F0">
        <w:rPr>
          <w:rFonts w:ascii="Calibri" w:hAnsi="Calibri" w:eastAsia="Times New Roman" w:cs="Calibri"/>
          <w:lang w:val="en-US" w:eastAsia="en-AU"/>
        </w:rPr>
        <w:t xml:space="preserve">The product </w:t>
      </w:r>
      <w:r w:rsidR="000C03F0">
        <w:rPr>
          <w:rFonts w:ascii="Calibri" w:hAnsi="Calibri" w:eastAsia="Times New Roman" w:cs="Calibri"/>
          <w:lang w:val="en-US" w:eastAsia="en-AU"/>
        </w:rPr>
        <w:t>was</w:t>
      </w:r>
      <w:r w:rsidRPr="00CF1B4F" w:rsidR="000C03F0">
        <w:rPr>
          <w:rFonts w:ascii="Calibri" w:hAnsi="Calibri" w:eastAsia="Times New Roman" w:cs="Calibri"/>
          <w:lang w:val="en-US" w:eastAsia="en-AU"/>
        </w:rPr>
        <w:t xml:space="preserve"> designed as an awareness</w:t>
      </w:r>
      <w:r w:rsidR="000C03F0">
        <w:rPr>
          <w:rFonts w:ascii="Calibri" w:hAnsi="Calibri" w:eastAsia="Times New Roman" w:cs="Calibri"/>
          <w:lang w:val="en-US" w:eastAsia="en-AU"/>
        </w:rPr>
        <w:t xml:space="preserve"> and knowledge building</w:t>
      </w:r>
      <w:r w:rsidRPr="00CF1B4F" w:rsidR="000C03F0">
        <w:rPr>
          <w:rFonts w:ascii="Calibri" w:hAnsi="Calibri" w:eastAsia="Times New Roman" w:cs="Calibri"/>
          <w:lang w:val="en-US" w:eastAsia="en-AU"/>
        </w:rPr>
        <w:t xml:space="preserve"> activity. Throughout the sessions, participants were directed to skills</w:t>
      </w:r>
      <w:r w:rsidRPr="00CF1B4F" w:rsidR="006C61F2">
        <w:rPr>
          <w:rFonts w:ascii="Calibri" w:hAnsi="Calibri" w:eastAsia="Times New Roman" w:cs="Calibri"/>
          <w:lang w:val="en-US" w:eastAsia="en-AU"/>
        </w:rPr>
        <w:t>-</w:t>
      </w:r>
      <w:r w:rsidRPr="00CF1B4F" w:rsidR="000C03F0">
        <w:rPr>
          <w:rFonts w:ascii="Calibri" w:hAnsi="Calibri" w:eastAsia="Times New Roman" w:cs="Calibri"/>
          <w:lang w:val="en-US" w:eastAsia="en-AU"/>
        </w:rPr>
        <w:t xml:space="preserve">based training such as </w:t>
      </w:r>
      <w:r w:rsidR="000C03F0">
        <w:rPr>
          <w:rFonts w:ascii="Calibri" w:hAnsi="Calibri" w:eastAsia="Times New Roman" w:cs="Calibri"/>
          <w:lang w:val="en-US" w:eastAsia="en-AU"/>
        </w:rPr>
        <w:t xml:space="preserve">Bred Well Fed </w:t>
      </w:r>
      <w:r w:rsidR="00D26A5D">
        <w:rPr>
          <w:rFonts w:ascii="Calibri" w:hAnsi="Calibri" w:eastAsia="Times New Roman" w:cs="Calibri"/>
          <w:lang w:val="en-US" w:eastAsia="en-AU"/>
        </w:rPr>
        <w:t xml:space="preserve">Well, </w:t>
      </w:r>
      <w:r w:rsidRPr="00CF1B4F" w:rsidR="00FC3080">
        <w:rPr>
          <w:rFonts w:ascii="Calibri" w:hAnsi="Calibri" w:eastAsia="Times New Roman" w:cs="Calibri"/>
          <w:lang w:val="en-US" w:eastAsia="en-AU"/>
        </w:rPr>
        <w:t>Life</w:t>
      </w:r>
      <w:r w:rsidR="00FC3080">
        <w:rPr>
          <w:rFonts w:ascii="Calibri" w:hAnsi="Calibri" w:eastAsia="Times New Roman" w:cs="Calibri"/>
          <w:lang w:val="en-US" w:eastAsia="en-AU"/>
        </w:rPr>
        <w:t>time</w:t>
      </w:r>
      <w:r w:rsidR="000C03F0">
        <w:rPr>
          <w:rFonts w:ascii="Calibri" w:hAnsi="Calibri" w:eastAsia="Times New Roman" w:cs="Calibri"/>
          <w:lang w:val="en-US" w:eastAsia="en-AU"/>
        </w:rPr>
        <w:t xml:space="preserve"> </w:t>
      </w:r>
      <w:r w:rsidRPr="00CF1B4F" w:rsidR="000C03F0">
        <w:rPr>
          <w:rFonts w:ascii="Calibri" w:hAnsi="Calibri" w:eastAsia="Times New Roman" w:cs="Calibri"/>
          <w:lang w:val="en-US" w:eastAsia="en-AU"/>
        </w:rPr>
        <w:t>E</w:t>
      </w:r>
      <w:r w:rsidR="000C03F0">
        <w:rPr>
          <w:rFonts w:ascii="Calibri" w:hAnsi="Calibri" w:eastAsia="Times New Roman" w:cs="Calibri"/>
          <w:lang w:val="en-US" w:eastAsia="en-AU"/>
        </w:rPr>
        <w:t xml:space="preserve">we </w:t>
      </w:r>
      <w:r w:rsidRPr="00CF1B4F" w:rsidR="000C03F0">
        <w:rPr>
          <w:rFonts w:ascii="Calibri" w:hAnsi="Calibri" w:eastAsia="Times New Roman" w:cs="Calibri"/>
          <w:lang w:val="en-US" w:eastAsia="en-AU"/>
        </w:rPr>
        <w:t>M</w:t>
      </w:r>
      <w:r w:rsidR="000C03F0">
        <w:rPr>
          <w:rFonts w:ascii="Calibri" w:hAnsi="Calibri" w:eastAsia="Times New Roman" w:cs="Calibri"/>
          <w:lang w:val="en-US" w:eastAsia="en-AU"/>
        </w:rPr>
        <w:t>anagement</w:t>
      </w:r>
      <w:r w:rsidRPr="00CF1B4F" w:rsidR="000C03F0">
        <w:rPr>
          <w:rFonts w:ascii="Calibri" w:hAnsi="Calibri" w:eastAsia="Times New Roman" w:cs="Calibri"/>
          <w:lang w:val="en-US" w:eastAsia="en-AU"/>
        </w:rPr>
        <w:t xml:space="preserve">, </w:t>
      </w:r>
      <w:r w:rsidR="000C03F0">
        <w:rPr>
          <w:rFonts w:ascii="Calibri" w:hAnsi="Calibri" w:eastAsia="Times New Roman" w:cs="Calibri"/>
          <w:lang w:val="en-US" w:eastAsia="en-AU"/>
        </w:rPr>
        <w:t xml:space="preserve">and the </w:t>
      </w:r>
      <w:r w:rsidRPr="00CF1B4F" w:rsidR="000C03F0">
        <w:rPr>
          <w:rFonts w:ascii="Calibri" w:hAnsi="Calibri" w:eastAsia="Times New Roman" w:cs="Calibri"/>
          <w:lang w:val="en-US" w:eastAsia="en-AU"/>
        </w:rPr>
        <w:t xml:space="preserve">Lamb </w:t>
      </w:r>
      <w:r w:rsidR="00D26A5D">
        <w:rPr>
          <w:rFonts w:ascii="Calibri" w:hAnsi="Calibri" w:eastAsia="Times New Roman" w:cs="Calibri"/>
          <w:lang w:val="en-US" w:eastAsia="en-AU"/>
        </w:rPr>
        <w:t>E</w:t>
      </w:r>
      <w:r w:rsidRPr="00CF1B4F" w:rsidR="000C03F0">
        <w:rPr>
          <w:rFonts w:ascii="Calibri" w:hAnsi="Calibri" w:eastAsia="Times New Roman" w:cs="Calibri"/>
          <w:lang w:val="en-US" w:eastAsia="en-AU"/>
        </w:rPr>
        <w:t xml:space="preserve">ating </w:t>
      </w:r>
      <w:r w:rsidR="00D26A5D">
        <w:rPr>
          <w:rFonts w:ascii="Calibri" w:hAnsi="Calibri" w:eastAsia="Times New Roman" w:cs="Calibri"/>
          <w:lang w:val="en-US" w:eastAsia="en-AU"/>
        </w:rPr>
        <w:t>Q</w:t>
      </w:r>
      <w:r w:rsidRPr="00CF1B4F" w:rsidR="000C03F0">
        <w:rPr>
          <w:rFonts w:ascii="Calibri" w:hAnsi="Calibri" w:eastAsia="Times New Roman" w:cs="Calibri"/>
          <w:lang w:val="en-US" w:eastAsia="en-AU"/>
        </w:rPr>
        <w:t>uality PGS SLP</w:t>
      </w:r>
      <w:r w:rsidR="00D26A5D">
        <w:rPr>
          <w:rFonts w:ascii="Calibri" w:hAnsi="Calibri" w:eastAsia="Times New Roman" w:cs="Calibri"/>
          <w:lang w:val="en-US" w:eastAsia="en-AU"/>
        </w:rPr>
        <w:t>.</w:t>
      </w:r>
      <w:r w:rsidRPr="000D0E0E" w:rsidR="000D0E0E">
        <w:rPr>
          <w:rFonts w:ascii="Calibri" w:hAnsi="Calibri" w:eastAsia="Times New Roman" w:cs="Calibri"/>
          <w:lang w:val="en-US" w:eastAsia="en-AU"/>
        </w:rPr>
        <w:t xml:space="preserve"> </w:t>
      </w:r>
    </w:p>
    <w:p w:rsidRPr="00CF1B4F" w:rsidR="00CF1B4F" w:rsidP="00CF1B4F" w:rsidRDefault="00CF1B4F" w14:paraId="0537606A"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 </w:t>
      </w:r>
    </w:p>
    <w:p w:rsidRPr="00CF1B4F" w:rsidR="00CF1B4F" w:rsidP="00CF1B4F" w:rsidRDefault="00CF1B4F" w14:paraId="387A6F3E" w14:textId="29B75115">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The four sessions are outlined below</w:t>
      </w:r>
      <w:r w:rsidR="00C50298">
        <w:rPr>
          <w:rFonts w:ascii="Calibri" w:hAnsi="Calibri" w:eastAsia="Times New Roman" w:cs="Calibri"/>
          <w:lang w:val="en-US" w:eastAsia="en-AU"/>
        </w:rPr>
        <w:t>:</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2340"/>
        <w:gridCol w:w="1683"/>
        <w:gridCol w:w="1791"/>
      </w:tblGrid>
      <w:tr w:rsidRPr="00CF1B4F" w:rsidR="00C50298" w:rsidTr="00C50298" w14:paraId="4EB4B9B9" w14:textId="77777777">
        <w:tc>
          <w:tcPr>
            <w:tcW w:w="23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903BE9" w:rsidR="00C50298" w:rsidP="00CF1B4F" w:rsidRDefault="00C50298" w14:paraId="4C0A61DC" w14:textId="77777777">
            <w:pPr>
              <w:spacing w:after="0" w:line="240" w:lineRule="auto"/>
              <w:rPr>
                <w:rFonts w:ascii="Calibri" w:hAnsi="Calibri" w:eastAsia="Times New Roman" w:cs="Calibri"/>
                <w:b/>
                <w:bCs/>
                <w:lang w:val="en-US" w:eastAsia="en-AU"/>
              </w:rPr>
            </w:pPr>
            <w:r w:rsidRPr="00903BE9">
              <w:rPr>
                <w:rFonts w:ascii="Calibri" w:hAnsi="Calibri" w:eastAsia="Times New Roman" w:cs="Calibri"/>
                <w:b/>
                <w:bCs/>
                <w:lang w:val="en-US" w:eastAsia="en-AU"/>
              </w:rPr>
              <w:t>Title</w:t>
            </w:r>
          </w:p>
        </w:tc>
        <w:tc>
          <w:tcPr>
            <w:tcW w:w="168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903BE9" w:rsidR="00C50298" w:rsidP="00CF1B4F" w:rsidRDefault="00C50298" w14:paraId="45590193" w14:textId="77777777">
            <w:pPr>
              <w:spacing w:after="0" w:line="240" w:lineRule="auto"/>
              <w:rPr>
                <w:rFonts w:ascii="Calibri" w:hAnsi="Calibri" w:eastAsia="Times New Roman" w:cs="Calibri"/>
                <w:b/>
                <w:bCs/>
                <w:lang w:val="en-US" w:eastAsia="en-AU"/>
              </w:rPr>
            </w:pPr>
            <w:r w:rsidRPr="00903BE9">
              <w:rPr>
                <w:rFonts w:ascii="Calibri" w:hAnsi="Calibri" w:eastAsia="Times New Roman" w:cs="Calibri"/>
                <w:b/>
                <w:bCs/>
                <w:lang w:val="en-US" w:eastAsia="en-AU"/>
              </w:rPr>
              <w:t>Guest speaker</w:t>
            </w:r>
          </w:p>
        </w:tc>
        <w:tc>
          <w:tcPr>
            <w:tcW w:w="179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903BE9" w:rsidR="00C50298" w:rsidP="00CF1B4F" w:rsidRDefault="00C50298" w14:paraId="029E3747" w14:textId="77777777">
            <w:pPr>
              <w:spacing w:after="0" w:line="240" w:lineRule="auto"/>
              <w:rPr>
                <w:rFonts w:ascii="Calibri" w:hAnsi="Calibri" w:eastAsia="Times New Roman" w:cs="Calibri"/>
                <w:b/>
                <w:bCs/>
                <w:lang w:val="en-US" w:eastAsia="en-AU"/>
              </w:rPr>
            </w:pPr>
            <w:proofErr w:type="spellStart"/>
            <w:r w:rsidRPr="00903BE9">
              <w:rPr>
                <w:rFonts w:ascii="Calibri" w:hAnsi="Calibri" w:eastAsia="Times New Roman" w:cs="Calibri"/>
                <w:b/>
                <w:bCs/>
                <w:lang w:val="en-US" w:eastAsia="en-AU"/>
              </w:rPr>
              <w:t>AgVic</w:t>
            </w:r>
            <w:proofErr w:type="spellEnd"/>
            <w:r w:rsidRPr="00903BE9">
              <w:rPr>
                <w:rFonts w:ascii="Calibri" w:hAnsi="Calibri" w:eastAsia="Times New Roman" w:cs="Calibri"/>
                <w:b/>
                <w:bCs/>
                <w:lang w:val="en-US" w:eastAsia="en-AU"/>
              </w:rPr>
              <w:t xml:space="preserve"> facilitator</w:t>
            </w:r>
          </w:p>
        </w:tc>
      </w:tr>
      <w:tr w:rsidRPr="00CF1B4F" w:rsidR="00C50298" w:rsidTr="00C50298" w14:paraId="4F402601" w14:textId="77777777">
        <w:tc>
          <w:tcPr>
            <w:tcW w:w="23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0645D6F4"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Know your market</w:t>
            </w:r>
          </w:p>
        </w:tc>
        <w:tc>
          <w:tcPr>
            <w:tcW w:w="168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4053F049"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Tim Leeming</w:t>
            </w:r>
          </w:p>
        </w:tc>
        <w:tc>
          <w:tcPr>
            <w:tcW w:w="179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6F35E959"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Tim Hollier</w:t>
            </w:r>
          </w:p>
        </w:tc>
      </w:tr>
      <w:tr w:rsidRPr="00CF1B4F" w:rsidR="00C50298" w:rsidTr="00C50298" w14:paraId="39A43691" w14:textId="77777777">
        <w:tc>
          <w:tcPr>
            <w:tcW w:w="23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6AFEC13D"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Know your customer</w:t>
            </w:r>
          </w:p>
        </w:tc>
        <w:tc>
          <w:tcPr>
            <w:tcW w:w="168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4A483FF0"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Edwina Toohey</w:t>
            </w:r>
          </w:p>
        </w:tc>
        <w:tc>
          <w:tcPr>
            <w:tcW w:w="179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50C9C0EA"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Alice Ritchie</w:t>
            </w:r>
          </w:p>
        </w:tc>
      </w:tr>
      <w:tr w:rsidRPr="00CF1B4F" w:rsidR="00C50298" w:rsidTr="00C50298" w14:paraId="3858B3A5" w14:textId="77777777">
        <w:tc>
          <w:tcPr>
            <w:tcW w:w="23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6BCE1A9C"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Know your product</w:t>
            </w:r>
          </w:p>
        </w:tc>
        <w:tc>
          <w:tcPr>
            <w:tcW w:w="168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5CDFCCE1"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Elke Hocking</w:t>
            </w:r>
          </w:p>
        </w:tc>
        <w:tc>
          <w:tcPr>
            <w:tcW w:w="179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10C3B779"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Kate McCue</w:t>
            </w:r>
          </w:p>
        </w:tc>
      </w:tr>
      <w:tr w:rsidRPr="00CF1B4F" w:rsidR="00C50298" w:rsidTr="00C50298" w14:paraId="4EA34078" w14:textId="77777777">
        <w:tc>
          <w:tcPr>
            <w:tcW w:w="234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3DF09A42"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Know your value chain</w:t>
            </w:r>
          </w:p>
        </w:tc>
        <w:tc>
          <w:tcPr>
            <w:tcW w:w="168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525A9D3C"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Tom Bull</w:t>
            </w:r>
          </w:p>
        </w:tc>
        <w:tc>
          <w:tcPr>
            <w:tcW w:w="179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F1B4F" w:rsidR="00C50298" w:rsidP="00CF1B4F" w:rsidRDefault="00C50298" w14:paraId="794ED6AB" w14:textId="77777777">
            <w:pPr>
              <w:spacing w:after="0" w:line="240" w:lineRule="auto"/>
              <w:rPr>
                <w:rFonts w:ascii="Calibri" w:hAnsi="Calibri" w:eastAsia="Times New Roman" w:cs="Calibri"/>
                <w:lang w:val="en-US" w:eastAsia="en-AU"/>
              </w:rPr>
            </w:pPr>
            <w:r w:rsidRPr="00CF1B4F">
              <w:rPr>
                <w:rFonts w:ascii="Calibri" w:hAnsi="Calibri" w:eastAsia="Times New Roman" w:cs="Calibri"/>
                <w:lang w:val="en-US" w:eastAsia="en-AU"/>
              </w:rPr>
              <w:t>Kirstie Anderson</w:t>
            </w:r>
          </w:p>
        </w:tc>
      </w:tr>
    </w:tbl>
    <w:p w:rsidR="00E11772" w:rsidP="00F5395C" w:rsidRDefault="00E11772" w14:paraId="52B51018" w14:textId="77777777">
      <w:pPr>
        <w:spacing w:after="0" w:line="240" w:lineRule="auto"/>
        <w:rPr>
          <w:rFonts w:ascii="Calibri" w:hAnsi="Calibri" w:eastAsia="Times New Roman" w:cs="Calibri"/>
          <w:lang w:val="en-US" w:eastAsia="en-AU"/>
        </w:rPr>
      </w:pPr>
    </w:p>
    <w:p w:rsidRPr="00CF1B4F" w:rsidR="00F5395C" w:rsidP="00F5395C" w:rsidRDefault="00A30BC0" w14:paraId="3DB2C441" w14:textId="4BCB8A5E">
      <w:pPr>
        <w:spacing w:after="0" w:line="240" w:lineRule="auto"/>
        <w:rPr>
          <w:rFonts w:ascii="Calibri" w:hAnsi="Calibri" w:eastAsia="Times New Roman" w:cs="Calibri"/>
          <w:lang w:val="en-US" w:eastAsia="en-AU"/>
        </w:rPr>
      </w:pPr>
      <w:r w:rsidRPr="00A30BC0">
        <w:rPr>
          <w:rFonts w:ascii="Calibri" w:hAnsi="Calibri" w:eastAsia="Times New Roman" w:cs="Calibri"/>
          <w:lang w:val="en-US" w:eastAsia="en-AU"/>
        </w:rPr>
        <w:t xml:space="preserve"> </w:t>
      </w:r>
      <w:r w:rsidRPr="00CF1B4F">
        <w:rPr>
          <w:rFonts w:ascii="Calibri" w:hAnsi="Calibri" w:eastAsia="Times New Roman" w:cs="Calibri"/>
          <w:lang w:val="en-US" w:eastAsia="en-AU"/>
        </w:rPr>
        <w:t>180 registrations for the event were received</w:t>
      </w:r>
      <w:r w:rsidR="00F5395C">
        <w:rPr>
          <w:rFonts w:ascii="Calibri" w:hAnsi="Calibri" w:eastAsia="Times New Roman" w:cs="Calibri"/>
          <w:lang w:val="en-US" w:eastAsia="en-AU"/>
        </w:rPr>
        <w:t xml:space="preserve"> from Victorian and interstate </w:t>
      </w:r>
      <w:r w:rsidR="00E511FD">
        <w:rPr>
          <w:rFonts w:ascii="Calibri" w:hAnsi="Calibri" w:eastAsia="Times New Roman" w:cs="Calibri"/>
          <w:lang w:val="en-US" w:eastAsia="en-AU"/>
        </w:rPr>
        <w:t>participants</w:t>
      </w:r>
      <w:r w:rsidRPr="00CF1B4F">
        <w:rPr>
          <w:rFonts w:ascii="Calibri" w:hAnsi="Calibri" w:eastAsia="Times New Roman" w:cs="Calibri"/>
          <w:lang w:val="en-US" w:eastAsia="en-AU"/>
        </w:rPr>
        <w:t>.</w:t>
      </w:r>
      <w:r w:rsidRPr="00F5395C" w:rsidR="00F5395C">
        <w:rPr>
          <w:rFonts w:ascii="Calibri" w:hAnsi="Calibri" w:eastAsia="Times New Roman" w:cs="Calibri"/>
          <w:lang w:val="en-US" w:eastAsia="en-AU"/>
        </w:rPr>
        <w:t xml:space="preserve"> </w:t>
      </w:r>
      <w:r w:rsidR="00636368">
        <w:rPr>
          <w:rFonts w:ascii="Calibri" w:hAnsi="Calibri" w:eastAsia="Times New Roman" w:cs="Calibri"/>
          <w:lang w:val="en-US" w:eastAsia="en-AU"/>
        </w:rPr>
        <w:t xml:space="preserve">On average 43 </w:t>
      </w:r>
      <w:r w:rsidR="007B3CB4">
        <w:rPr>
          <w:rFonts w:ascii="Calibri" w:hAnsi="Calibri" w:eastAsia="Times New Roman" w:cs="Calibri"/>
          <w:lang w:val="en-US" w:eastAsia="en-AU"/>
        </w:rPr>
        <w:t xml:space="preserve">people viewed the live events. </w:t>
      </w:r>
      <w:r w:rsidR="00E511FD">
        <w:rPr>
          <w:rFonts w:ascii="Calibri" w:hAnsi="Calibri" w:eastAsia="Times New Roman" w:cs="Calibri"/>
          <w:lang w:val="en-US" w:eastAsia="en-AU"/>
        </w:rPr>
        <w:t xml:space="preserve"> </w:t>
      </w:r>
      <w:r w:rsidRPr="00CF1B4F" w:rsidR="007B3CB4">
        <w:rPr>
          <w:rFonts w:ascii="Calibri" w:hAnsi="Calibri" w:eastAsia="Times New Roman" w:cs="Calibri"/>
          <w:lang w:val="en-US" w:eastAsia="en-AU"/>
        </w:rPr>
        <w:t>Due to the webinar series timing being held in November</w:t>
      </w:r>
      <w:r w:rsidR="007B3CB4">
        <w:rPr>
          <w:rFonts w:ascii="Calibri" w:hAnsi="Calibri" w:eastAsia="Times New Roman" w:cs="Calibri"/>
          <w:lang w:val="en-US" w:eastAsia="en-AU"/>
        </w:rPr>
        <w:t xml:space="preserve"> 2020</w:t>
      </w:r>
      <w:r w:rsidRPr="00CF1B4F" w:rsidR="007B3CB4">
        <w:rPr>
          <w:rFonts w:ascii="Calibri" w:hAnsi="Calibri" w:eastAsia="Times New Roman" w:cs="Calibri"/>
          <w:lang w:val="en-US" w:eastAsia="en-AU"/>
        </w:rPr>
        <w:t xml:space="preserve">, it was </w:t>
      </w:r>
      <w:proofErr w:type="spellStart"/>
      <w:r w:rsidRPr="00CF1B4F" w:rsidR="007B3CB4">
        <w:rPr>
          <w:rFonts w:ascii="Calibri" w:hAnsi="Calibri" w:eastAsia="Times New Roman" w:cs="Calibri"/>
          <w:lang w:val="en-US" w:eastAsia="en-AU"/>
        </w:rPr>
        <w:t>recognised</w:t>
      </w:r>
      <w:proofErr w:type="spellEnd"/>
      <w:r w:rsidRPr="00CF1B4F" w:rsidR="007B3CB4">
        <w:rPr>
          <w:rFonts w:ascii="Calibri" w:hAnsi="Calibri" w:eastAsia="Times New Roman" w:cs="Calibri"/>
          <w:lang w:val="en-US" w:eastAsia="en-AU"/>
        </w:rPr>
        <w:t xml:space="preserve"> that attendance may be low due to other commitments </w:t>
      </w:r>
      <w:r w:rsidR="007B3CB4">
        <w:rPr>
          <w:rFonts w:ascii="Calibri" w:hAnsi="Calibri" w:eastAsia="Times New Roman" w:cs="Calibri"/>
          <w:lang w:val="en-US" w:eastAsia="en-AU"/>
        </w:rPr>
        <w:t>including</w:t>
      </w:r>
      <w:r w:rsidRPr="00CF1B4F" w:rsidR="007B3CB4">
        <w:rPr>
          <w:rFonts w:ascii="Calibri" w:hAnsi="Calibri" w:eastAsia="Times New Roman" w:cs="Calibri"/>
          <w:lang w:val="en-US" w:eastAsia="en-AU"/>
        </w:rPr>
        <w:t xml:space="preserve"> hay making, </w:t>
      </w:r>
      <w:r w:rsidR="007B3CB4">
        <w:rPr>
          <w:rFonts w:ascii="Calibri" w:hAnsi="Calibri" w:eastAsia="Times New Roman" w:cs="Calibri"/>
          <w:lang w:val="en-US" w:eastAsia="en-AU"/>
        </w:rPr>
        <w:t>grain</w:t>
      </w:r>
      <w:r w:rsidRPr="00CF1B4F" w:rsidR="007B3CB4">
        <w:rPr>
          <w:rFonts w:ascii="Calibri" w:hAnsi="Calibri" w:eastAsia="Times New Roman" w:cs="Calibri"/>
          <w:lang w:val="en-US" w:eastAsia="en-AU"/>
        </w:rPr>
        <w:t xml:space="preserve"> harvest, extra daylight hours</w:t>
      </w:r>
      <w:r w:rsidR="007B3CB4">
        <w:rPr>
          <w:rFonts w:ascii="Calibri" w:hAnsi="Calibri" w:eastAsia="Times New Roman" w:cs="Calibri"/>
          <w:lang w:val="en-US" w:eastAsia="en-AU"/>
        </w:rPr>
        <w:t xml:space="preserve"> etc</w:t>
      </w:r>
      <w:r w:rsidRPr="00CF1B4F" w:rsidR="007B3CB4">
        <w:rPr>
          <w:rFonts w:ascii="Calibri" w:hAnsi="Calibri" w:eastAsia="Times New Roman" w:cs="Calibri"/>
          <w:lang w:val="en-US" w:eastAsia="en-AU"/>
        </w:rPr>
        <w:t xml:space="preserve">. The session recordings were circulated on the Monday post </w:t>
      </w:r>
      <w:r w:rsidR="007B3CB4">
        <w:rPr>
          <w:rFonts w:ascii="Calibri" w:hAnsi="Calibri" w:eastAsia="Times New Roman" w:cs="Calibri"/>
          <w:lang w:val="en-US" w:eastAsia="en-AU"/>
        </w:rPr>
        <w:t>the live</w:t>
      </w:r>
      <w:r w:rsidRPr="00CF1B4F" w:rsidR="007B3CB4">
        <w:rPr>
          <w:rFonts w:ascii="Calibri" w:hAnsi="Calibri" w:eastAsia="Times New Roman" w:cs="Calibri"/>
          <w:lang w:val="en-US" w:eastAsia="en-AU"/>
        </w:rPr>
        <w:t xml:space="preserve"> event to allow participants to watch at a time that was suitable</w:t>
      </w:r>
      <w:r w:rsidR="007B3CB4">
        <w:rPr>
          <w:rFonts w:ascii="Calibri" w:hAnsi="Calibri" w:eastAsia="Times New Roman" w:cs="Calibri"/>
          <w:lang w:val="en-US" w:eastAsia="en-AU"/>
        </w:rPr>
        <w:t xml:space="preserve"> for them</w:t>
      </w:r>
      <w:r w:rsidRPr="00CF1B4F" w:rsidR="007B3CB4">
        <w:rPr>
          <w:rFonts w:ascii="Calibri" w:hAnsi="Calibri" w:eastAsia="Times New Roman" w:cs="Calibri"/>
          <w:lang w:val="en-US" w:eastAsia="en-AU"/>
        </w:rPr>
        <w:t xml:space="preserve">. Viewing of the recordings has been </w:t>
      </w:r>
      <w:r w:rsidR="000D0E0E">
        <w:rPr>
          <w:rFonts w:ascii="Calibri" w:hAnsi="Calibri" w:eastAsia="Times New Roman" w:cs="Calibri"/>
          <w:lang w:val="en-US" w:eastAsia="en-AU"/>
        </w:rPr>
        <w:t xml:space="preserve">generally </w:t>
      </w:r>
      <w:r w:rsidRPr="00CF1B4F" w:rsidR="007B3CB4">
        <w:rPr>
          <w:rFonts w:ascii="Calibri" w:hAnsi="Calibri" w:eastAsia="Times New Roman" w:cs="Calibri"/>
          <w:lang w:val="en-US" w:eastAsia="en-AU"/>
        </w:rPr>
        <w:t xml:space="preserve">much higher than participation </w:t>
      </w:r>
      <w:r w:rsidR="007B3CB4">
        <w:rPr>
          <w:rFonts w:ascii="Calibri" w:hAnsi="Calibri" w:eastAsia="Times New Roman" w:cs="Calibri"/>
          <w:lang w:val="en-US" w:eastAsia="en-AU"/>
        </w:rPr>
        <w:t>for some of the</w:t>
      </w:r>
      <w:r w:rsidRPr="00CF1B4F" w:rsidR="007B3CB4">
        <w:rPr>
          <w:rFonts w:ascii="Calibri" w:hAnsi="Calibri" w:eastAsia="Times New Roman" w:cs="Calibri"/>
          <w:lang w:val="en-US" w:eastAsia="en-AU"/>
        </w:rPr>
        <w:t xml:space="preserve"> live events</w:t>
      </w:r>
      <w:r w:rsidR="007B3CB4">
        <w:rPr>
          <w:rFonts w:ascii="Calibri" w:hAnsi="Calibri" w:eastAsia="Times New Roman" w:cs="Calibri"/>
          <w:lang w:val="en-US" w:eastAsia="en-AU"/>
        </w:rPr>
        <w:t xml:space="preserve"> (Part 1- 140 views, Part 2 -77 views, Part 3-36 views, Part 4 – 23 views)</w:t>
      </w:r>
      <w:r w:rsidRPr="00CF1B4F" w:rsidR="007B3CB4">
        <w:rPr>
          <w:rFonts w:ascii="Calibri" w:hAnsi="Calibri" w:eastAsia="Times New Roman" w:cs="Calibri"/>
          <w:lang w:val="en-US" w:eastAsia="en-AU"/>
        </w:rPr>
        <w:t>.</w:t>
      </w:r>
      <w:r w:rsidRPr="00A30BC0" w:rsidR="007B3CB4">
        <w:rPr>
          <w:rFonts w:ascii="Calibri" w:hAnsi="Calibri" w:eastAsia="Times New Roman" w:cs="Calibri"/>
          <w:lang w:val="en-US" w:eastAsia="en-AU"/>
        </w:rPr>
        <w:t xml:space="preserve"> </w:t>
      </w:r>
      <w:r w:rsidRPr="00CF1B4F" w:rsidR="007B3CB4">
        <w:rPr>
          <w:rFonts w:ascii="Calibri" w:hAnsi="Calibri" w:eastAsia="Times New Roman" w:cs="Calibri"/>
          <w:lang w:val="en-US" w:eastAsia="en-AU"/>
        </w:rPr>
        <w:t xml:space="preserve"> </w:t>
      </w:r>
    </w:p>
    <w:p w:rsidRPr="00CF1B4F" w:rsidR="00A30BC0" w:rsidP="00A30BC0" w:rsidRDefault="00A30BC0" w14:paraId="7AC89600" w14:textId="0E1FBC65">
      <w:pPr>
        <w:spacing w:after="0" w:line="240" w:lineRule="auto"/>
        <w:rPr>
          <w:rFonts w:ascii="Calibri" w:hAnsi="Calibri" w:eastAsia="Times New Roman" w:cs="Calibri"/>
          <w:lang w:val="en-US" w:eastAsia="en-AU"/>
        </w:rPr>
      </w:pPr>
    </w:p>
    <w:p w:rsidRPr="008C7A44" w:rsidR="00BE3D9C" w:rsidP="00BE3D9C" w:rsidRDefault="00CF1B4F" w14:paraId="2791FF67" w14:textId="77777777">
      <w:r w:rsidRPr="00CF1B4F">
        <w:rPr>
          <w:rFonts w:ascii="Calibri" w:hAnsi="Calibri" w:eastAsia="Times New Roman" w:cs="Calibri"/>
          <w:lang w:val="en-US" w:eastAsia="en-AU"/>
        </w:rPr>
        <w:t> </w:t>
      </w:r>
    </w:p>
    <w:p w:rsidRPr="00CF1B4F" w:rsidR="00BE3D9C" w:rsidP="00BE3D9C" w:rsidRDefault="00BE3D9C" w14:paraId="26FFD51B" w14:textId="77777777">
      <w:pPr>
        <w:pStyle w:val="Caption"/>
        <w:rPr>
          <w:rFonts w:ascii="Calibri" w:hAnsi="Calibri" w:eastAsia="Times New Roman" w:cs="Calibri"/>
          <w:lang w:val="en-US" w:eastAsia="en-AU"/>
        </w:rPr>
      </w:pPr>
      <w:r>
        <w:t>Figure 4. Lamb Marketing Masterclass branding</w:t>
      </w:r>
      <w:r>
        <w:rPr>
          <w:rFonts w:ascii="Calibri" w:hAnsi="Calibri" w:eastAsia="Times New Roman" w:cs="Calibri"/>
          <w:lang w:val="en-US" w:eastAsia="en-AU"/>
        </w:rPr>
        <w:t xml:space="preserve"> </w:t>
      </w:r>
    </w:p>
    <w:p w:rsidR="00BE3D9C" w:rsidP="00BE3D9C" w:rsidRDefault="00BE3D9C" w14:paraId="3F9F399C" w14:textId="77777777">
      <w:r w:rsidRPr="00052067">
        <w:rPr>
          <w:noProof/>
        </w:rPr>
        <w:drawing>
          <wp:inline distT="0" distB="0" distL="0" distR="0" wp14:anchorId="61099A3C" wp14:editId="486EC990">
            <wp:extent cx="4344006" cy="162900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4006" cy="1629002"/>
                    </a:xfrm>
                    <a:prstGeom prst="rect">
                      <a:avLst/>
                    </a:prstGeom>
                  </pic:spPr>
                </pic:pic>
              </a:graphicData>
            </a:graphic>
          </wp:inline>
        </w:drawing>
      </w:r>
    </w:p>
    <w:p w:rsidRPr="006A10A2" w:rsidR="006A10A2" w:rsidP="006A10A2" w:rsidRDefault="006A10A2" w14:paraId="7C9E40ED" w14:textId="5A71F67A">
      <w:pPr>
        <w:spacing w:after="0" w:line="240" w:lineRule="auto"/>
        <w:rPr>
          <w:rFonts w:ascii="Calibri" w:hAnsi="Calibri" w:eastAsia="Times New Roman" w:cs="Calibri"/>
          <w:lang w:val="en-US" w:eastAsia="en-AU"/>
        </w:rPr>
      </w:pPr>
    </w:p>
    <w:p w:rsidR="002D1F93" w:rsidP="001D3383" w:rsidRDefault="002D1F93" w14:paraId="767BC1DC" w14:textId="77777777">
      <w:pPr>
        <w:pStyle w:val="Caption"/>
      </w:pPr>
    </w:p>
    <w:p w:rsidR="008C7A44" w:rsidP="000367C1" w:rsidRDefault="000367C1" w14:paraId="03A10BDB" w14:textId="5F5193DF">
      <w:pPr>
        <w:spacing w:after="0" w:line="240" w:lineRule="auto"/>
      </w:pPr>
      <w:r w:rsidRPr="00CF1B4F">
        <w:rPr>
          <w:rFonts w:ascii="Calibri" w:hAnsi="Calibri" w:eastAsia="Times New Roman" w:cs="Calibri"/>
          <w:lang w:val="en-US" w:eastAsia="en-AU"/>
        </w:rPr>
        <w:t xml:space="preserve">Satisfaction rating for </w:t>
      </w:r>
      <w:r>
        <w:rPr>
          <w:rFonts w:ascii="Calibri" w:hAnsi="Calibri" w:eastAsia="Times New Roman" w:cs="Calibri"/>
          <w:lang w:val="en-US" w:eastAsia="en-AU"/>
        </w:rPr>
        <w:t>the series was</w:t>
      </w:r>
      <w:r w:rsidRPr="00CF1B4F">
        <w:rPr>
          <w:rFonts w:ascii="Calibri" w:hAnsi="Calibri" w:eastAsia="Times New Roman" w:cs="Calibri"/>
          <w:lang w:val="en-US" w:eastAsia="en-AU"/>
        </w:rPr>
        <w:t xml:space="preserve"> 8.4/10</w:t>
      </w:r>
      <w:r>
        <w:rPr>
          <w:rFonts w:ascii="Calibri" w:hAnsi="Calibri" w:eastAsia="Times New Roman" w:cs="Calibri"/>
          <w:lang w:val="en-US" w:eastAsia="en-AU"/>
        </w:rPr>
        <w:t xml:space="preserve"> and</w:t>
      </w:r>
      <w:r w:rsidRPr="00CF1B4F">
        <w:rPr>
          <w:rFonts w:ascii="Calibri" w:hAnsi="Calibri" w:eastAsia="Times New Roman" w:cs="Calibri"/>
          <w:lang w:val="en-US" w:eastAsia="en-AU"/>
        </w:rPr>
        <w:t xml:space="preserve"> 97% recommendation.</w:t>
      </w:r>
      <w:r>
        <w:rPr>
          <w:rFonts w:ascii="Calibri" w:hAnsi="Calibri" w:eastAsia="Times New Roman" w:cs="Calibri"/>
          <w:lang w:val="en-US" w:eastAsia="en-AU"/>
        </w:rPr>
        <w:t xml:space="preserve"> </w:t>
      </w:r>
      <w:r w:rsidR="008C7A44">
        <w:t xml:space="preserve">Comments on </w:t>
      </w:r>
      <w:r w:rsidR="00236288">
        <w:t>what attendees would like more information about</w:t>
      </w:r>
      <w:r w:rsidR="000639DD">
        <w:t xml:space="preserve"> or are likely to do differently</w:t>
      </w:r>
      <w:r w:rsidR="00D86039">
        <w:t xml:space="preserve"> from the four </w:t>
      </w:r>
      <w:r w:rsidR="00831100">
        <w:t>webinars</w:t>
      </w:r>
      <w:r w:rsidR="005B2C3F">
        <w:t xml:space="preserve"> include</w:t>
      </w:r>
      <w:r w:rsidR="000639DD">
        <w:t>:</w:t>
      </w:r>
    </w:p>
    <w:tbl>
      <w:tblPr>
        <w:tblW w:w="0" w:type="auto"/>
        <w:tblBorders>
          <w:top w:val="single" w:color="A3A3A3" w:sz="8" w:space="0"/>
          <w:left w:val="single" w:color="A3A3A3" w:sz="8" w:space="0"/>
          <w:bottom w:val="single" w:color="A3A3A3" w:sz="8" w:space="0"/>
          <w:right w:val="single" w:color="A3A3A3" w:sz="8" w:space="0"/>
        </w:tblBorders>
        <w:tblCellMar>
          <w:left w:w="0" w:type="dxa"/>
          <w:right w:w="0" w:type="dxa"/>
        </w:tblCellMar>
        <w:tblLook w:val="04A0" w:firstRow="1" w:lastRow="0" w:firstColumn="1" w:lastColumn="0" w:noHBand="0" w:noVBand="1"/>
        <w:tblCaption w:val=""/>
        <w:tblDescription w:val=""/>
      </w:tblPr>
      <w:tblGrid>
        <w:gridCol w:w="2638"/>
        <w:gridCol w:w="3229"/>
        <w:gridCol w:w="3139"/>
      </w:tblGrid>
      <w:tr w:rsidRPr="000639DD" w:rsidR="000639DD" w:rsidTr="000639DD" w14:paraId="0F67D5CE" w14:textId="77777777">
        <w:tc>
          <w:tcPr>
            <w:tcW w:w="319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601FE67F"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find out more about Auctions plus</w:t>
            </w:r>
          </w:p>
        </w:tc>
        <w:tc>
          <w:tcPr>
            <w:tcW w:w="402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42DA6EDA"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MSA registration for lamb, is it important for processors.</w:t>
            </w:r>
          </w:p>
        </w:tc>
        <w:tc>
          <w:tcPr>
            <w:tcW w:w="368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151027" w14:paraId="50DB7D6E" w14:textId="25CA80F3">
            <w:pPr>
              <w:spacing w:after="0" w:line="240" w:lineRule="auto"/>
              <w:rPr>
                <w:rFonts w:ascii="Calibri" w:hAnsi="Calibri" w:eastAsia="Times New Roman" w:cs="Calibri"/>
                <w:color w:val="000000"/>
                <w:lang w:eastAsia="en-AU"/>
              </w:rPr>
            </w:pPr>
            <w:r>
              <w:rPr>
                <w:rFonts w:ascii="Calibri" w:hAnsi="Calibri" w:eastAsia="Times New Roman" w:cs="Calibri"/>
                <w:color w:val="000000"/>
                <w:lang w:eastAsia="en-AU"/>
              </w:rPr>
              <w:t xml:space="preserve">Look into </w:t>
            </w:r>
            <w:proofErr w:type="spellStart"/>
            <w:r w:rsidR="00EF1C13">
              <w:rPr>
                <w:rFonts w:ascii="Calibri" w:hAnsi="Calibri" w:eastAsia="Times New Roman" w:cs="Calibri"/>
                <w:color w:val="000000"/>
                <w:lang w:eastAsia="en-AU"/>
              </w:rPr>
              <w:t>R</w:t>
            </w:r>
            <w:r w:rsidRPr="000639DD" w:rsidR="000639DD">
              <w:rPr>
                <w:rFonts w:ascii="Calibri" w:hAnsi="Calibri" w:eastAsia="Times New Roman" w:cs="Calibri"/>
                <w:color w:val="000000"/>
                <w:lang w:eastAsia="en-AU"/>
              </w:rPr>
              <w:t>amselect</w:t>
            </w:r>
            <w:proofErr w:type="spellEnd"/>
          </w:p>
        </w:tc>
      </w:tr>
      <w:tr w:rsidRPr="000639DD" w:rsidR="000639DD" w:rsidTr="000639DD" w14:paraId="5CCDD557" w14:textId="77777777">
        <w:tc>
          <w:tcPr>
            <w:tcW w:w="319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1D820872"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weaning and developing a marketing plan</w:t>
            </w:r>
          </w:p>
        </w:tc>
        <w:tc>
          <w:tcPr>
            <w:tcW w:w="402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208AB144" w14:textId="4BB020C9">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 xml:space="preserve">preferred breed for processors as you mentioned about the time for </w:t>
            </w:r>
            <w:r w:rsidRPr="000639DD" w:rsidR="005558CC">
              <w:rPr>
                <w:rFonts w:ascii="Calibri" w:hAnsi="Calibri" w:eastAsia="Times New Roman" w:cs="Calibri"/>
                <w:color w:val="000000"/>
                <w:lang w:eastAsia="en-AU"/>
              </w:rPr>
              <w:t>trimming</w:t>
            </w:r>
            <w:r w:rsidRPr="000639DD">
              <w:rPr>
                <w:rFonts w:ascii="Calibri" w:hAnsi="Calibri" w:eastAsia="Times New Roman" w:cs="Calibri"/>
                <w:color w:val="000000"/>
                <w:lang w:eastAsia="en-AU"/>
              </w:rPr>
              <w:t xml:space="preserve"> fat</w:t>
            </w:r>
          </w:p>
        </w:tc>
        <w:tc>
          <w:tcPr>
            <w:tcW w:w="3741"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03BF4BDB"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measure the noncompliance issues and get the feedback from processors</w:t>
            </w:r>
          </w:p>
        </w:tc>
      </w:tr>
      <w:tr w:rsidRPr="000639DD" w:rsidR="000639DD" w:rsidTr="000639DD" w14:paraId="06F34F4A" w14:textId="77777777">
        <w:tc>
          <w:tcPr>
            <w:tcW w:w="319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5F7E6111"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Undertake a Lifetime Ewe Management course.</w:t>
            </w:r>
          </w:p>
        </w:tc>
        <w:tc>
          <w:tcPr>
            <w:tcW w:w="402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0E5EA9B0"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where to get pH measurements</w:t>
            </w:r>
          </w:p>
        </w:tc>
        <w:tc>
          <w:tcPr>
            <w:tcW w:w="377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60A0769D"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Discuss with processor what their plans are for feedback provision systems (LDL or their own?)</w:t>
            </w:r>
          </w:p>
        </w:tc>
      </w:tr>
      <w:tr w:rsidRPr="000639DD" w:rsidR="000639DD" w:rsidTr="000639DD" w14:paraId="22CF0176" w14:textId="77777777">
        <w:tc>
          <w:tcPr>
            <w:tcW w:w="319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3F356CBA"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put thoughts on paper with our lamb marketing plans and firm up some timelines</w:t>
            </w:r>
          </w:p>
        </w:tc>
        <w:tc>
          <w:tcPr>
            <w:tcW w:w="402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7F98E0CD"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Why should I chase eating qualities (as a ram breeder) when a premium for eating quality seems a very long way off?</w:t>
            </w:r>
          </w:p>
        </w:tc>
        <w:tc>
          <w:tcPr>
            <w:tcW w:w="372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26F51262"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Check out the solutions to feedback</w:t>
            </w:r>
          </w:p>
        </w:tc>
      </w:tr>
      <w:tr w:rsidRPr="000639DD" w:rsidR="000639DD" w:rsidTr="000639DD" w14:paraId="640E9C43" w14:textId="77777777">
        <w:tc>
          <w:tcPr>
            <w:tcW w:w="319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7A77C6C2"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What are the things that the farmers I work with are focused on regard lambs and sheep</w:t>
            </w:r>
          </w:p>
        </w:tc>
        <w:tc>
          <w:tcPr>
            <w:tcW w:w="402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6010F7D6" w14:textId="51739079">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 xml:space="preserve">DNA Markers against ASBV </w:t>
            </w:r>
            <w:r w:rsidRPr="000639DD" w:rsidR="00E23AB2">
              <w:rPr>
                <w:rFonts w:ascii="Calibri" w:hAnsi="Calibri" w:eastAsia="Times New Roman" w:cs="Calibri"/>
                <w:color w:val="000000"/>
                <w:lang w:eastAsia="en-AU"/>
              </w:rPr>
              <w:t>genetic</w:t>
            </w:r>
            <w:r w:rsidRPr="000639DD">
              <w:rPr>
                <w:rFonts w:ascii="Calibri" w:hAnsi="Calibri" w:eastAsia="Times New Roman" w:cs="Calibri"/>
                <w:color w:val="000000"/>
                <w:lang w:eastAsia="en-AU"/>
              </w:rPr>
              <w:t xml:space="preserve"> figures</w:t>
            </w:r>
          </w:p>
        </w:tc>
        <w:tc>
          <w:tcPr>
            <w:tcW w:w="380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0600B439" w14:textId="6FBBE376">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Wou</w:t>
            </w:r>
            <w:r w:rsidR="00E23AB2">
              <w:rPr>
                <w:rFonts w:ascii="Calibri" w:hAnsi="Calibri" w:eastAsia="Times New Roman" w:cs="Calibri"/>
                <w:color w:val="000000"/>
                <w:lang w:eastAsia="en-AU"/>
              </w:rPr>
              <w:t>l</w:t>
            </w:r>
            <w:r w:rsidRPr="000639DD">
              <w:rPr>
                <w:rFonts w:ascii="Calibri" w:hAnsi="Calibri" w:eastAsia="Times New Roman" w:cs="Calibri"/>
                <w:color w:val="000000"/>
                <w:lang w:eastAsia="en-AU"/>
              </w:rPr>
              <w:t xml:space="preserve">d have liked a bit more information on key profit drivers of prime lamb enterprise. kg/ha approach vs kg/head.  </w:t>
            </w:r>
          </w:p>
        </w:tc>
      </w:tr>
      <w:tr w:rsidRPr="000639DD" w:rsidR="000639DD" w:rsidTr="000639DD" w14:paraId="6D4529EA" w14:textId="77777777">
        <w:tc>
          <w:tcPr>
            <w:tcW w:w="319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1F8DA0F7"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Ewe management and fertility</w:t>
            </w:r>
          </w:p>
        </w:tc>
        <w:tc>
          <w:tcPr>
            <w:tcW w:w="402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1764E96B"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Where and how to start developing relationships with customers</w:t>
            </w:r>
          </w:p>
        </w:tc>
        <w:tc>
          <w:tcPr>
            <w:tcW w:w="3727"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155B5E81"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Marketing options, personal marketing plans, thanks</w:t>
            </w:r>
          </w:p>
        </w:tc>
      </w:tr>
      <w:tr w:rsidRPr="000639DD" w:rsidR="000639DD" w:rsidTr="000639DD" w14:paraId="3108EBD9" w14:textId="77777777">
        <w:tc>
          <w:tcPr>
            <w:tcW w:w="319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1165F8E9"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grazing management &amp; feed budgeting</w:t>
            </w:r>
          </w:p>
        </w:tc>
        <w:tc>
          <w:tcPr>
            <w:tcW w:w="402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100AC2B6" w14:textId="619A18F2">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 xml:space="preserve">Case studies if there are any on success stories of farmers </w:t>
            </w:r>
            <w:r w:rsidRPr="000639DD" w:rsidR="00E23AB2">
              <w:rPr>
                <w:rFonts w:ascii="Calibri" w:hAnsi="Calibri" w:eastAsia="Times New Roman" w:cs="Calibri"/>
                <w:color w:val="000000"/>
                <w:lang w:eastAsia="en-AU"/>
              </w:rPr>
              <w:t>working</w:t>
            </w:r>
            <w:r w:rsidRPr="000639DD">
              <w:rPr>
                <w:rFonts w:ascii="Calibri" w:hAnsi="Calibri" w:eastAsia="Times New Roman" w:cs="Calibri"/>
                <w:color w:val="000000"/>
                <w:lang w:eastAsia="en-AU"/>
              </w:rPr>
              <w:t xml:space="preserve"> with processors towards improving quality on</w:t>
            </w:r>
            <w:r w:rsidR="00E23AB2">
              <w:rPr>
                <w:rFonts w:ascii="Calibri" w:hAnsi="Calibri" w:eastAsia="Times New Roman" w:cs="Calibri"/>
                <w:color w:val="000000"/>
                <w:lang w:eastAsia="en-AU"/>
              </w:rPr>
              <w:t>-</w:t>
            </w:r>
            <w:r w:rsidRPr="000639DD">
              <w:rPr>
                <w:rFonts w:ascii="Calibri" w:hAnsi="Calibri" w:eastAsia="Times New Roman" w:cs="Calibri"/>
                <w:color w:val="000000"/>
                <w:lang w:eastAsia="en-AU"/>
              </w:rPr>
              <w:t xml:space="preserve">farm. </w:t>
            </w:r>
          </w:p>
        </w:tc>
        <w:tc>
          <w:tcPr>
            <w:tcW w:w="368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07DC7F36" w14:textId="20ADBD02">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do more w</w:t>
            </w:r>
            <w:r w:rsidR="00151027">
              <w:rPr>
                <w:rFonts w:ascii="Calibri" w:hAnsi="Calibri" w:eastAsia="Times New Roman" w:cs="Calibri"/>
                <w:color w:val="000000"/>
                <w:lang w:eastAsia="en-AU"/>
              </w:rPr>
              <w:t>eighing</w:t>
            </w:r>
          </w:p>
        </w:tc>
      </w:tr>
      <w:tr w:rsidRPr="000639DD" w:rsidR="000639DD" w:rsidTr="000639DD" w14:paraId="08911B3A" w14:textId="77777777">
        <w:tc>
          <w:tcPr>
            <w:tcW w:w="319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3E4CA445"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Better utilise EID's and marketing plan</w:t>
            </w:r>
          </w:p>
        </w:tc>
        <w:tc>
          <w:tcPr>
            <w:tcW w:w="402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1D46CD00" w14:textId="347F0E1D">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 xml:space="preserve">would be interested to gain more knowledge on latest technologies for </w:t>
            </w:r>
            <w:r w:rsidRPr="000639DD" w:rsidR="005E0BEC">
              <w:rPr>
                <w:rFonts w:ascii="Calibri" w:hAnsi="Calibri" w:eastAsia="Times New Roman" w:cs="Calibri"/>
                <w:color w:val="000000"/>
                <w:lang w:eastAsia="en-AU"/>
              </w:rPr>
              <w:t>carcase</w:t>
            </w:r>
            <w:r w:rsidRPr="000639DD">
              <w:rPr>
                <w:rFonts w:ascii="Calibri" w:hAnsi="Calibri" w:eastAsia="Times New Roman" w:cs="Calibri"/>
                <w:color w:val="000000"/>
                <w:lang w:eastAsia="en-AU"/>
              </w:rPr>
              <w:t xml:space="preserve"> assessment. Thankyou</w:t>
            </w:r>
          </w:p>
        </w:tc>
        <w:tc>
          <w:tcPr>
            <w:tcW w:w="3878"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40333BFC"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Tighten lambing dates up to make lambs a more marketable and even weight/age.</w:t>
            </w:r>
          </w:p>
        </w:tc>
      </w:tr>
      <w:tr w:rsidRPr="000639DD" w:rsidR="000639DD" w:rsidTr="000639DD" w14:paraId="2101D396" w14:textId="77777777">
        <w:tc>
          <w:tcPr>
            <w:tcW w:w="3226"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41CE2A08"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Marketing options.  Have been a bit jaded by the over the hooks sales"."</w:t>
            </w:r>
          </w:p>
        </w:tc>
        <w:tc>
          <w:tcPr>
            <w:tcW w:w="4025"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1D2F43F5"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 xml:space="preserve">spread of risk percentages </w:t>
            </w:r>
            <w:proofErr w:type="spellStart"/>
            <w:r w:rsidRPr="000639DD">
              <w:rPr>
                <w:rFonts w:ascii="Calibri" w:hAnsi="Calibri" w:eastAsia="Times New Roman" w:cs="Calibri"/>
                <w:color w:val="000000"/>
                <w:lang w:eastAsia="en-AU"/>
              </w:rPr>
              <w:t>ie</w:t>
            </w:r>
            <w:proofErr w:type="spellEnd"/>
            <w:r w:rsidRPr="000639DD">
              <w:rPr>
                <w:rFonts w:ascii="Calibri" w:hAnsi="Calibri" w:eastAsia="Times New Roman" w:cs="Calibri"/>
                <w:color w:val="000000"/>
                <w:lang w:eastAsia="en-AU"/>
              </w:rPr>
              <w:t xml:space="preserve"> weighting risks</w:t>
            </w:r>
          </w:p>
        </w:tc>
        <w:tc>
          <w:tcPr>
            <w:tcW w:w="3659"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639DD" w:rsidR="000639DD" w:rsidP="000639DD" w:rsidRDefault="000639DD" w14:paraId="394ED9AF" w14:textId="77777777">
            <w:pPr>
              <w:spacing w:after="0" w:line="240" w:lineRule="auto"/>
              <w:rPr>
                <w:rFonts w:ascii="Calibri" w:hAnsi="Calibri" w:eastAsia="Times New Roman" w:cs="Calibri"/>
                <w:color w:val="000000"/>
                <w:lang w:eastAsia="en-AU"/>
              </w:rPr>
            </w:pPr>
            <w:r w:rsidRPr="000639DD">
              <w:rPr>
                <w:rFonts w:ascii="Calibri" w:hAnsi="Calibri" w:eastAsia="Times New Roman" w:cs="Calibri"/>
                <w:color w:val="000000"/>
                <w:lang w:eastAsia="en-AU"/>
              </w:rPr>
              <w:t> </w:t>
            </w:r>
          </w:p>
        </w:tc>
      </w:tr>
    </w:tbl>
    <w:p w:rsidR="000E6C63" w:rsidRDefault="000E6C63" w14:paraId="75E92FD3" w14:textId="77777777"/>
    <w:p w:rsidRPr="00CF1B4F" w:rsidR="000E6C63" w:rsidP="000E6C63" w:rsidRDefault="000E6C63" w14:paraId="0DDC9AB5" w14:textId="7867F0A1">
      <w:pPr>
        <w:spacing w:after="0" w:line="240" w:lineRule="auto"/>
        <w:rPr>
          <w:rFonts w:ascii="Calibri" w:hAnsi="Calibri" w:eastAsia="Times New Roman" w:cs="Calibri"/>
          <w:lang w:val="en-US" w:eastAsia="en-AU"/>
        </w:rPr>
      </w:pPr>
      <w:r>
        <w:rPr>
          <w:rFonts w:ascii="Calibri" w:hAnsi="Calibri" w:eastAsia="Times New Roman" w:cs="Calibri"/>
          <w:lang w:val="en-US" w:eastAsia="en-AU"/>
        </w:rPr>
        <w:t xml:space="preserve">The </w:t>
      </w:r>
      <w:r w:rsidR="002A4FB6">
        <w:rPr>
          <w:rFonts w:ascii="Calibri" w:hAnsi="Calibri" w:eastAsia="Times New Roman" w:cs="Calibri"/>
          <w:lang w:val="en-US" w:eastAsia="en-AU"/>
        </w:rPr>
        <w:t xml:space="preserve">webinar </w:t>
      </w:r>
      <w:r>
        <w:rPr>
          <w:rFonts w:ascii="Calibri" w:hAnsi="Calibri" w:eastAsia="Times New Roman" w:cs="Calibri"/>
          <w:lang w:val="en-US" w:eastAsia="en-AU"/>
        </w:rPr>
        <w:t>recordings</w:t>
      </w:r>
      <w:r w:rsidR="00550BA5">
        <w:rPr>
          <w:rFonts w:ascii="Calibri" w:hAnsi="Calibri" w:eastAsia="Times New Roman" w:cs="Calibri"/>
          <w:lang w:val="en-US" w:eastAsia="en-AU"/>
        </w:rPr>
        <w:t xml:space="preserve"> </w:t>
      </w:r>
      <w:r w:rsidRPr="00CF1B4F">
        <w:rPr>
          <w:rFonts w:ascii="Calibri" w:hAnsi="Calibri" w:eastAsia="Times New Roman" w:cs="Calibri"/>
          <w:lang w:val="en-US" w:eastAsia="en-AU"/>
        </w:rPr>
        <w:t>will be used for audio and visual content that can be incorporated into the Lamb Supply Chain eLearn currently in development and future communication products.</w:t>
      </w:r>
      <w:r w:rsidR="00944CA7">
        <w:rPr>
          <w:rFonts w:ascii="Calibri" w:hAnsi="Calibri" w:eastAsia="Times New Roman" w:cs="Calibri"/>
          <w:lang w:val="en-US" w:eastAsia="en-AU"/>
        </w:rPr>
        <w:t xml:space="preserve"> </w:t>
      </w:r>
    </w:p>
    <w:p w:rsidR="003B488C" w:rsidRDefault="003B488C" w14:paraId="6B8AF380" w14:textId="4CB2796D">
      <w:pPr>
        <w:rPr>
          <w:rFonts w:cs="Arial"/>
          <w:b/>
          <w:sz w:val="28"/>
          <w:szCs w:val="24"/>
        </w:rPr>
      </w:pPr>
      <w:r>
        <w:br w:type="page"/>
      </w:r>
    </w:p>
    <w:p w:rsidR="003B488C" w:rsidP="003B488C" w:rsidRDefault="003B488C" w14:paraId="2CE80F77" w14:textId="750C14E8">
      <w:pPr>
        <w:pStyle w:val="Heading2"/>
        <w:ind w:left="576" w:hanging="576"/>
      </w:pPr>
      <w:bookmarkStart w:name="_Toc65824674" w:id="106"/>
      <w:r>
        <w:lastRenderedPageBreak/>
        <w:t>Deliverable 3.1.1 Pregnancy scanning contractors survey</w:t>
      </w:r>
      <w:bookmarkEnd w:id="105"/>
      <w:bookmarkEnd w:id="106"/>
    </w:p>
    <w:p w:rsidR="003B488C" w:rsidP="00602E30" w:rsidRDefault="003B488C" w14:paraId="5DA61DDF" w14:textId="77777777">
      <w:pPr>
        <w:pStyle w:val="Body"/>
      </w:pPr>
      <w:bookmarkStart w:name="_Toc34729644" w:id="107"/>
      <w:r w:rsidRPr="008610E0">
        <w:t>Survey pregnancy scanners and other contractors currently operating in Victoria and report on the barriers to providing EID enabled information</w:t>
      </w:r>
      <w:bookmarkEnd w:id="107"/>
    </w:p>
    <w:p w:rsidR="00537A41" w:rsidP="00537A41" w:rsidRDefault="00537A41" w14:paraId="00712C4F" w14:textId="77777777">
      <w:r>
        <w:t xml:space="preserve">Pregnancy scanning contractors based in Victoria and interstate contractors that operate significantly in Victoria were contacted by phone to participate in the survey in late 2018.  Survey questions were largely qualitative, designed to determine the number of contractors offering EID services, the scope of their EID service offer and identify any issues and possible solutions during their adoption of EID technology. </w:t>
      </w:r>
    </w:p>
    <w:p w:rsidR="00537A41" w:rsidP="00537A41" w:rsidRDefault="00537A41" w14:paraId="10BD78D7" w14:textId="6B141047">
      <w:r>
        <w:t>Twenty-eight contractors were surveyed directly by Agriculture Victoria staff. Five contacts were no longer operating with twenty-three full surveys completed. Eighteen contractors offered EID services, representing 78% of all operators. From the five contractors not offering services, one indicated they will add this service if requests from clients increases, another that they borrow EID equipment to use for clients that request the serv</w:t>
      </w:r>
      <w:r w:rsidR="0050069C">
        <w:t>ic</w:t>
      </w:r>
      <w:r>
        <w:t xml:space="preserve">e, another that they intend to and are waiting for the data collection systems to become more reliable before adopting the technology two operate as sub-contractors for a larger company and direct clients to the other contractors within the business that have EID equipment. </w:t>
      </w:r>
    </w:p>
    <w:p w:rsidR="00B755A7" w:rsidP="00B755A7" w:rsidRDefault="00B755A7" w14:paraId="55C3C2AA" w14:textId="77777777">
      <w:r>
        <w:t xml:space="preserve">The survey results showed that Victoria is currently serviced by a significant number of pregnancy scanning contractors that offer individual animal recording using RFID technology. In general, these operators are skilled in the collection and management of individual animal data. Scanning contractors are considered a source of technical expertise by producers and could be used to promote the benefits of individual animal records using EID tags. </w:t>
      </w:r>
    </w:p>
    <w:p w:rsidR="00537A41" w:rsidP="00537A41" w:rsidRDefault="00537A41" w14:paraId="4FD1950A" w14:textId="026BD8EE">
      <w:r>
        <w:t>Barriers to adoption</w:t>
      </w:r>
      <w:r w:rsidR="00BA0776">
        <w:t xml:space="preserve"> by contractor</w:t>
      </w:r>
      <w:r w:rsidR="007056E1">
        <w:t>s</w:t>
      </w:r>
      <w:r>
        <w:t xml:space="preserve"> included </w:t>
      </w:r>
      <w:r w:rsidR="007056E1">
        <w:t xml:space="preserve">the </w:t>
      </w:r>
      <w:r>
        <w:t xml:space="preserve">cost of equipment, limited demand from producers and lack of technical skills. Issues with tag read range and missing or non-reader tags were also identified, along with concerns over quality of identifying multiple foetuses based on timing of scanning relative to joining activities. </w:t>
      </w:r>
    </w:p>
    <w:p w:rsidR="00537A41" w:rsidP="00537A41" w:rsidRDefault="00537A41" w14:paraId="24747A93" w14:textId="35FC0690">
      <w:r>
        <w:t xml:space="preserve">Several recommendations are listed with the Situation </w:t>
      </w:r>
      <w:r w:rsidRPr="00E12D48">
        <w:t>Report</w:t>
      </w:r>
      <w:r w:rsidRPr="00E12D48" w:rsidR="009D5AB4">
        <w:t xml:space="preserve"> (</w:t>
      </w:r>
      <w:r w:rsidRPr="00E12D48" w:rsidR="003965C4">
        <w:t>A</w:t>
      </w:r>
      <w:r w:rsidRPr="00E12D48" w:rsidR="009D5AB4">
        <w:t xml:space="preserve">ttachment </w:t>
      </w:r>
      <w:r w:rsidR="00C31EFB">
        <w:t>3</w:t>
      </w:r>
      <w:r w:rsidRPr="00E12D48" w:rsidR="009D5AB4">
        <w:t>)</w:t>
      </w:r>
      <w:r w:rsidRPr="00E12D48">
        <w:t xml:space="preserve"> including</w:t>
      </w:r>
      <w:r>
        <w:t xml:space="preserve"> development of educational material for both producers and scanning contractors to improve the quality of animal data being collected and further communication with scanning equipment suppliers to develop technical guide for optimising equipment setup and use.</w:t>
      </w:r>
      <w:r w:rsidR="005D277F">
        <w:t xml:space="preserve"> </w:t>
      </w:r>
      <w:r w:rsidR="003E1702">
        <w:t>The</w:t>
      </w:r>
      <w:r w:rsidR="00D07A00">
        <w:t xml:space="preserve"> </w:t>
      </w:r>
      <w:r w:rsidR="00F352AF">
        <w:t xml:space="preserve">key </w:t>
      </w:r>
      <w:r w:rsidR="00EF2E59">
        <w:t>findings</w:t>
      </w:r>
      <w:r w:rsidR="003E1702">
        <w:t xml:space="preserve"> and recommendations</w:t>
      </w:r>
      <w:r w:rsidR="00F86FAF">
        <w:t xml:space="preserve"> of the </w:t>
      </w:r>
      <w:r w:rsidR="00BE7C54">
        <w:t>situation report</w:t>
      </w:r>
      <w:r w:rsidR="003E1702">
        <w:t xml:space="preserve"> include</w:t>
      </w:r>
      <w:r w:rsidR="00BE7C54">
        <w:t>:</w:t>
      </w:r>
    </w:p>
    <w:p w:rsidR="005F3AC2" w:rsidP="00E82BF4" w:rsidRDefault="005F3AC2" w14:paraId="7DA79123" w14:textId="0959861C">
      <w:pPr>
        <w:pStyle w:val="ListParagraph"/>
        <w:numPr>
          <w:ilvl w:val="0"/>
          <w:numId w:val="29"/>
        </w:numPr>
        <w:ind w:left="567" w:hanging="283"/>
      </w:pPr>
      <w:r>
        <w:t>Development of educational material for producers and/or scanning contractors containing the following information:</w:t>
      </w:r>
    </w:p>
    <w:p w:rsidR="005F3AC2" w:rsidP="00E82BF4" w:rsidRDefault="005F3AC2" w14:paraId="2077D524" w14:textId="11E2415A">
      <w:pPr>
        <w:pStyle w:val="ListParagraph"/>
        <w:numPr>
          <w:ilvl w:val="0"/>
          <w:numId w:val="30"/>
        </w:numPr>
      </w:pPr>
      <w:r>
        <w:t>Optimising scanning accuracy of multiple foetus detection with scanning date relative to conception date (focus currently is on joining/rams removal date rather than more precise conception date)</w:t>
      </w:r>
    </w:p>
    <w:p w:rsidR="005F3AC2" w:rsidP="00E82BF4" w:rsidRDefault="005F3AC2" w14:paraId="30388F6F" w14:textId="2FF1D291">
      <w:pPr>
        <w:pStyle w:val="ListParagraph"/>
        <w:numPr>
          <w:ilvl w:val="0"/>
          <w:numId w:val="30"/>
        </w:numPr>
      </w:pPr>
      <w:r>
        <w:t>Optimising accuracy with ewe preparation, time off feed and water, with reference to Victorian and National animal welfare standards.</w:t>
      </w:r>
    </w:p>
    <w:p w:rsidR="005F3AC2" w:rsidP="00E82BF4" w:rsidRDefault="005F3AC2" w14:paraId="04E36880" w14:textId="6B27D958">
      <w:pPr>
        <w:pStyle w:val="ListParagraph"/>
        <w:numPr>
          <w:ilvl w:val="0"/>
          <w:numId w:val="30"/>
        </w:numPr>
      </w:pPr>
      <w:r>
        <w:t>Optimising individual animal records, checking for tags, drafting for mixed age (2017 drop and older).</w:t>
      </w:r>
    </w:p>
    <w:p w:rsidR="005F3AC2" w:rsidP="00E82BF4" w:rsidRDefault="005F3AC2" w14:paraId="232C9B71" w14:textId="72C9E88C">
      <w:pPr>
        <w:pStyle w:val="ListParagraph"/>
        <w:numPr>
          <w:ilvl w:val="0"/>
          <w:numId w:val="30"/>
        </w:numPr>
      </w:pPr>
      <w:r>
        <w:t>Productivity gains with lifetime records and combining scanning data with other traits e.g. condition score before joining, pedigree, litter weight weaned etc.</w:t>
      </w:r>
    </w:p>
    <w:p w:rsidR="005F3AC2" w:rsidP="00E82BF4" w:rsidRDefault="005F3AC2" w14:paraId="01540696" w14:textId="4A7A83C3">
      <w:pPr>
        <w:pStyle w:val="ListParagraph"/>
        <w:numPr>
          <w:ilvl w:val="0"/>
          <w:numId w:val="29"/>
        </w:numPr>
        <w:ind w:left="567" w:hanging="283"/>
      </w:pPr>
      <w:r>
        <w:lastRenderedPageBreak/>
        <w:t>Research into USB button for collection of other traits. This may have applications for recording other traits such as condition score.</w:t>
      </w:r>
    </w:p>
    <w:p w:rsidR="005F3AC2" w:rsidP="00E82BF4" w:rsidRDefault="005F3AC2" w14:paraId="0F8D5561" w14:textId="591DB464">
      <w:pPr>
        <w:pStyle w:val="ListParagraph"/>
        <w:numPr>
          <w:ilvl w:val="0"/>
          <w:numId w:val="29"/>
        </w:numPr>
        <w:ind w:left="567" w:hanging="283"/>
      </w:pPr>
      <w:r>
        <w:t>Work with data collector manufacturers to develop protocols for sessions with EID and non-EID animals. Communicate these to scanning contractors.</w:t>
      </w:r>
    </w:p>
    <w:p w:rsidRPr="00E82BF4" w:rsidR="008D4462" w:rsidP="00E82BF4" w:rsidRDefault="005F3AC2" w14:paraId="333FA64F" w14:textId="0B1D4C51">
      <w:pPr>
        <w:pStyle w:val="ListParagraph"/>
        <w:numPr>
          <w:ilvl w:val="0"/>
          <w:numId w:val="29"/>
        </w:numPr>
        <w:ind w:left="567" w:hanging="283"/>
      </w:pPr>
      <w:r>
        <w:t xml:space="preserve">Publish updated </w:t>
      </w:r>
      <w:r w:rsidR="00524353">
        <w:t xml:space="preserve">pregnancy scanning contractors </w:t>
      </w:r>
      <w:r>
        <w:t xml:space="preserve">contact list on </w:t>
      </w:r>
      <w:r w:rsidR="00524353">
        <w:t xml:space="preserve">the </w:t>
      </w:r>
      <w:r>
        <w:t xml:space="preserve">Agriculture Victoria website. </w:t>
      </w:r>
      <w:r w:rsidR="008D4462">
        <w:br w:type="page"/>
      </w:r>
    </w:p>
    <w:p w:rsidR="00F6598B" w:rsidP="00F6598B" w:rsidRDefault="00F6598B" w14:paraId="30BB8E34" w14:textId="1C70ECF8">
      <w:pPr>
        <w:pStyle w:val="Heading2"/>
        <w:ind w:left="576" w:hanging="576"/>
      </w:pPr>
      <w:bookmarkStart w:name="_Toc65824675" w:id="108"/>
      <w:r>
        <w:lastRenderedPageBreak/>
        <w:t xml:space="preserve">Deliverable 3.1.2 </w:t>
      </w:r>
      <w:proofErr w:type="spellStart"/>
      <w:r>
        <w:t>OneScan</w:t>
      </w:r>
      <w:proofErr w:type="spellEnd"/>
      <w:r>
        <w:t xml:space="preserve"> Extension Plan</w:t>
      </w:r>
      <w:bookmarkEnd w:id="108"/>
    </w:p>
    <w:p w:rsidR="00F6598B" w:rsidP="00602E30" w:rsidRDefault="00F6598B" w14:paraId="264B2A3F" w14:textId="03CB5430">
      <w:pPr>
        <w:pStyle w:val="Body"/>
      </w:pPr>
      <w:bookmarkStart w:name="_Toc34729647" w:id="109"/>
      <w:r w:rsidRPr="001A3F80">
        <w:t xml:space="preserve">Design an extension product that increases the </w:t>
      </w:r>
      <w:r w:rsidRPr="001A3F80" w:rsidR="00BF0A85">
        <w:t xml:space="preserve">knowledge </w:t>
      </w:r>
      <w:r w:rsidRPr="001A3F80">
        <w:t xml:space="preserve">and </w:t>
      </w:r>
      <w:r w:rsidRPr="001A3F80" w:rsidR="00BF0A85">
        <w:t xml:space="preserve">skills </w:t>
      </w:r>
      <w:r w:rsidRPr="001A3F80">
        <w:t>of sheep breeders and pregnancy scanning contractors to collect accurate individual animal records that underpin lifetime reproductive performance analysis.</w:t>
      </w:r>
      <w:bookmarkEnd w:id="109"/>
    </w:p>
    <w:p w:rsidR="00F6598B" w:rsidP="00F6598B" w:rsidRDefault="00F6598B" w14:paraId="2543B8C1" w14:textId="6B726622">
      <w:pPr>
        <w:pStyle w:val="Heading3"/>
      </w:pPr>
      <w:bookmarkStart w:name="_Toc34729649" w:id="110"/>
      <w:bookmarkStart w:name="_Toc65505945" w:id="111"/>
      <w:bookmarkStart w:name="_Toc65824676" w:id="112"/>
      <w:r>
        <w:t xml:space="preserve">Output A) </w:t>
      </w:r>
      <w:proofErr w:type="spellStart"/>
      <w:r>
        <w:t>OneScan</w:t>
      </w:r>
      <w:proofErr w:type="spellEnd"/>
      <w:r>
        <w:t xml:space="preserve"> Communications and Extension Plan</w:t>
      </w:r>
      <w:bookmarkEnd w:id="110"/>
      <w:bookmarkEnd w:id="111"/>
      <w:bookmarkEnd w:id="112"/>
    </w:p>
    <w:p w:rsidR="00F6598B" w:rsidP="004C06B7" w:rsidRDefault="00F6598B" w14:paraId="32138CA5" w14:textId="08F2330D">
      <w:bookmarkStart w:name="_Toc34729650" w:id="113"/>
      <w:r>
        <w:t xml:space="preserve">The </w:t>
      </w:r>
      <w:proofErr w:type="spellStart"/>
      <w:r>
        <w:t>OneScan</w:t>
      </w:r>
      <w:proofErr w:type="spellEnd"/>
      <w:r>
        <w:t xml:space="preserve"> Communications and Extension Plan</w:t>
      </w:r>
      <w:r w:rsidR="001A70BF">
        <w:t xml:space="preserve"> (</w:t>
      </w:r>
      <w:bookmarkEnd w:id="113"/>
      <w:r w:rsidRPr="00BD10D6" w:rsidR="009C2D24">
        <w:t xml:space="preserve">Attachment </w:t>
      </w:r>
      <w:r w:rsidR="00E41411">
        <w:t>5</w:t>
      </w:r>
      <w:r w:rsidRPr="00BD10D6" w:rsidR="009C2D24">
        <w:t>)</w:t>
      </w:r>
      <w:r w:rsidR="009C2D24">
        <w:t xml:space="preserve"> </w:t>
      </w:r>
      <w:r w:rsidR="00BF0A85">
        <w:t xml:space="preserve">was </w:t>
      </w:r>
      <w:r w:rsidR="00E41D31">
        <w:t>created</w:t>
      </w:r>
      <w:r w:rsidR="00BF0A85">
        <w:t xml:space="preserve"> </w:t>
      </w:r>
      <w:r w:rsidR="00E41D31">
        <w:t xml:space="preserve">as a result of the barriers identified in the pregnancy scanning </w:t>
      </w:r>
      <w:r w:rsidR="00F60AAD">
        <w:t>contractor’s</w:t>
      </w:r>
      <w:r w:rsidR="00E41D31">
        <w:t xml:space="preserve"> situation report</w:t>
      </w:r>
      <w:r w:rsidR="009614DA">
        <w:t xml:space="preserve">. The aim of </w:t>
      </w:r>
      <w:proofErr w:type="spellStart"/>
      <w:r w:rsidR="009614DA">
        <w:t>OneScan</w:t>
      </w:r>
      <w:proofErr w:type="spellEnd"/>
      <w:r w:rsidR="009614DA">
        <w:t xml:space="preserve"> is to </w:t>
      </w:r>
      <w:r w:rsidR="001A70BF">
        <w:t xml:space="preserve">consider the </w:t>
      </w:r>
      <w:r w:rsidR="0079228D">
        <w:t>range</w:t>
      </w:r>
      <w:r w:rsidR="001A70BF">
        <w:t xml:space="preserve"> </w:t>
      </w:r>
      <w:r w:rsidR="00EF327E">
        <w:t xml:space="preserve">of communication </w:t>
      </w:r>
      <w:r w:rsidR="001A70BF">
        <w:t>channels and</w:t>
      </w:r>
      <w:r w:rsidR="009C2D24">
        <w:t xml:space="preserve"> technical </w:t>
      </w:r>
      <w:r w:rsidR="00313070">
        <w:t>content</w:t>
      </w:r>
      <w:r w:rsidR="009C2D24">
        <w:t xml:space="preserve"> </w:t>
      </w:r>
      <w:r w:rsidR="00213AE4">
        <w:t>available to exte</w:t>
      </w:r>
      <w:r w:rsidR="00E45770">
        <w:t xml:space="preserve">nsion service providers </w:t>
      </w:r>
      <w:r w:rsidR="009C2D24">
        <w:t xml:space="preserve">that can be used to </w:t>
      </w:r>
      <w:r w:rsidR="007A794F">
        <w:t>increase</w:t>
      </w:r>
      <w:r w:rsidR="009C2D24">
        <w:t xml:space="preserve"> producers and contractors</w:t>
      </w:r>
      <w:r w:rsidR="00ED221D">
        <w:t xml:space="preserve"> awareness </w:t>
      </w:r>
      <w:r w:rsidR="00E77FD2">
        <w:t xml:space="preserve">and </w:t>
      </w:r>
      <w:r w:rsidR="00ED221D">
        <w:t xml:space="preserve">knowledge </w:t>
      </w:r>
      <w:r w:rsidR="00BA520C">
        <w:t>of using EID to record reproductive data</w:t>
      </w:r>
      <w:r w:rsidR="001100FF">
        <w:t xml:space="preserve"> and subsequently</w:t>
      </w:r>
      <w:r w:rsidR="009C2D24">
        <w:t xml:space="preserve"> collect accurate data in an efficient </w:t>
      </w:r>
      <w:r w:rsidR="00313070">
        <w:t>manner.</w:t>
      </w:r>
      <w:r w:rsidR="001A70BF">
        <w:t xml:space="preserve"> </w:t>
      </w:r>
      <w:r w:rsidR="00E41D31">
        <w:t xml:space="preserve"> </w:t>
      </w:r>
    </w:p>
    <w:p w:rsidR="00F6598B" w:rsidP="004C06B7" w:rsidRDefault="00313070" w14:paraId="33076930" w14:textId="095EB33B">
      <w:r>
        <w:t>A number of the opportunities identified in the plan were undertaken</w:t>
      </w:r>
      <w:r w:rsidR="00C37835">
        <w:t xml:space="preserve"> and are listed below.</w:t>
      </w:r>
      <w:r w:rsidR="00C076A9">
        <w:t xml:space="preserve"> </w:t>
      </w:r>
    </w:p>
    <w:p w:rsidR="00F6598B" w:rsidP="00F6598B" w:rsidRDefault="00F6598B" w14:paraId="4A359287" w14:textId="7E24D1FF">
      <w:pPr>
        <w:pStyle w:val="Heading3"/>
      </w:pPr>
      <w:bookmarkStart w:name="_Toc34729652" w:id="114"/>
      <w:bookmarkStart w:name="_Toc65505946" w:id="115"/>
      <w:bookmarkStart w:name="_Toc65824677" w:id="116"/>
      <w:r>
        <w:t xml:space="preserve">Output B) </w:t>
      </w:r>
      <w:proofErr w:type="spellStart"/>
      <w:r>
        <w:t>TechNote</w:t>
      </w:r>
      <w:bookmarkEnd w:id="114"/>
      <w:bookmarkEnd w:id="115"/>
      <w:bookmarkEnd w:id="116"/>
      <w:proofErr w:type="spellEnd"/>
    </w:p>
    <w:p w:rsidR="00F6598B" w:rsidP="000A2431" w:rsidRDefault="00F6598B" w14:paraId="1D160083" w14:textId="52929939">
      <w:bookmarkStart w:name="_Toc34729653" w:id="117"/>
      <w:r>
        <w:t>An Agriculture Victoria Technote</w:t>
      </w:r>
      <w:r w:rsidR="006B2C26">
        <w:t xml:space="preserve"> “Improved collection </w:t>
      </w:r>
      <w:r w:rsidR="00E5234F">
        <w:t>of multiple</w:t>
      </w:r>
      <w:r w:rsidR="00C94215">
        <w:t xml:space="preserve"> foetuses</w:t>
      </w:r>
      <w:r w:rsidR="00D759AC">
        <w:t xml:space="preserve"> and optimising the use of EID</w:t>
      </w:r>
      <w:r w:rsidRPr="00BD10D6" w:rsidR="00D759AC">
        <w:t>”</w:t>
      </w:r>
      <w:r w:rsidRPr="00BD10D6">
        <w:t xml:space="preserve"> </w:t>
      </w:r>
      <w:bookmarkEnd w:id="117"/>
      <w:r w:rsidRPr="00BD10D6" w:rsidR="001163AE">
        <w:t xml:space="preserve">(Attachment </w:t>
      </w:r>
      <w:r w:rsidR="00D650C1">
        <w:t>6</w:t>
      </w:r>
      <w:r w:rsidRPr="00BD10D6" w:rsidR="001163AE">
        <w:t>)</w:t>
      </w:r>
      <w:r w:rsidR="001163AE">
        <w:t xml:space="preserve"> </w:t>
      </w:r>
      <w:r w:rsidR="00C37835">
        <w:t>highlighting</w:t>
      </w:r>
      <w:r w:rsidR="0028570A">
        <w:t xml:space="preserve"> the</w:t>
      </w:r>
      <w:r w:rsidR="00C37835">
        <w:t xml:space="preserve"> benefits of </w:t>
      </w:r>
      <w:r w:rsidR="00DB638F">
        <w:t xml:space="preserve">identifying multiple bearing ewes and </w:t>
      </w:r>
      <w:r w:rsidR="00C37835">
        <w:t>recording pregnancy scanning data using EID</w:t>
      </w:r>
      <w:r w:rsidR="00DB638F">
        <w:t xml:space="preserve">, including </w:t>
      </w:r>
      <w:r w:rsidR="00C37835">
        <w:t xml:space="preserve">tips for </w:t>
      </w:r>
      <w:r w:rsidR="002C6060">
        <w:t xml:space="preserve">increasing data collection accuracy and </w:t>
      </w:r>
      <w:r w:rsidR="00CD12BE">
        <w:t>efficiency</w:t>
      </w:r>
      <w:r w:rsidR="005B1B18">
        <w:t xml:space="preserve"> and </w:t>
      </w:r>
      <w:r w:rsidR="00C37835">
        <w:t>.</w:t>
      </w:r>
      <w:r w:rsidR="00A701A3">
        <w:t xml:space="preserve"> The </w:t>
      </w:r>
      <w:r w:rsidR="000A2431">
        <w:t>content</w:t>
      </w:r>
      <w:r w:rsidR="007E51E7">
        <w:t xml:space="preserve"> was also used in an </w:t>
      </w:r>
      <w:r w:rsidR="000A2431">
        <w:t xml:space="preserve">article for the </w:t>
      </w:r>
      <w:r w:rsidR="007E51E7">
        <w:t>M</w:t>
      </w:r>
      <w:r w:rsidR="001752D1">
        <w:t xml:space="preserve">LA </w:t>
      </w:r>
      <w:r w:rsidR="007E51E7">
        <w:t xml:space="preserve">Friday </w:t>
      </w:r>
      <w:r w:rsidR="000A2431">
        <w:t>F</w:t>
      </w:r>
      <w:r w:rsidR="007E51E7">
        <w:t xml:space="preserve">eedback </w:t>
      </w:r>
      <w:proofErr w:type="spellStart"/>
      <w:r w:rsidR="000A2431">
        <w:t>eNewsletter</w:t>
      </w:r>
      <w:proofErr w:type="spellEnd"/>
      <w:r w:rsidR="000A2431">
        <w:t xml:space="preserve"> and the Agriculture Victoria </w:t>
      </w:r>
      <w:proofErr w:type="spellStart"/>
      <w:r w:rsidR="001752D1">
        <w:t>SheepNotes</w:t>
      </w:r>
      <w:proofErr w:type="spellEnd"/>
      <w:r w:rsidR="001752D1">
        <w:t xml:space="preserve"> </w:t>
      </w:r>
      <w:r w:rsidR="000A2431">
        <w:t>publication.</w:t>
      </w:r>
      <w:r w:rsidR="003203E7">
        <w:t xml:space="preserve"> Key messages include:</w:t>
      </w:r>
    </w:p>
    <w:p w:rsidR="003203E7" w:rsidP="003203E7" w:rsidRDefault="003203E7" w14:paraId="4E8FF012" w14:textId="695C49C0">
      <w:pPr>
        <w:pStyle w:val="ListParagraph"/>
        <w:numPr>
          <w:ilvl w:val="0"/>
          <w:numId w:val="30"/>
        </w:numPr>
      </w:pPr>
      <w:r>
        <w:t>Scanning for multiples and managing nutrition</w:t>
      </w:r>
      <w:r w:rsidR="005C245F">
        <w:t xml:space="preserve"> can increase ewe and lamb survival.</w:t>
      </w:r>
    </w:p>
    <w:p w:rsidR="005C245F" w:rsidP="003203E7" w:rsidRDefault="008E34CA" w14:paraId="7D7DB540" w14:textId="75BC8480">
      <w:pPr>
        <w:pStyle w:val="ListParagraph"/>
        <w:numPr>
          <w:ilvl w:val="0"/>
          <w:numId w:val="30"/>
        </w:numPr>
      </w:pPr>
      <w:r>
        <w:t xml:space="preserve">Recording pregnancy scanning data </w:t>
      </w:r>
      <w:r w:rsidR="00AD3FC0">
        <w:t xml:space="preserve">of individual ewes provides a backup in the event that </w:t>
      </w:r>
      <w:r w:rsidR="008F3962">
        <w:t>single and multiple bearing mobs are mixed together</w:t>
      </w:r>
    </w:p>
    <w:p w:rsidR="008F3962" w:rsidP="003203E7" w:rsidRDefault="00F102A2" w14:paraId="57692208" w14:textId="7356BF18">
      <w:pPr>
        <w:pStyle w:val="ListParagraph"/>
        <w:numPr>
          <w:ilvl w:val="0"/>
          <w:numId w:val="30"/>
        </w:numPr>
      </w:pPr>
      <w:r>
        <w:t>Lifetime reproductive data can be recorded using EID and used to select high performing individuals</w:t>
      </w:r>
    </w:p>
    <w:p w:rsidR="00F102A2" w:rsidP="003203E7" w:rsidRDefault="00F102A2" w14:paraId="019BA1D9" w14:textId="26F5E591">
      <w:pPr>
        <w:pStyle w:val="ListParagraph"/>
        <w:numPr>
          <w:ilvl w:val="0"/>
          <w:numId w:val="30"/>
        </w:numPr>
      </w:pPr>
      <w:r>
        <w:t xml:space="preserve">The collection of accurate and quality data requires preparation and communication with </w:t>
      </w:r>
      <w:r w:rsidR="00F443A3">
        <w:t>the contractor</w:t>
      </w:r>
      <w:r w:rsidR="003055E2">
        <w:t xml:space="preserve">. This high value data is often recorded at little </w:t>
      </w:r>
      <w:r w:rsidR="007513ED">
        <w:t>cost to the producer.</w:t>
      </w:r>
    </w:p>
    <w:p w:rsidR="00F6598B" w:rsidP="00F6598B" w:rsidRDefault="00F6598B" w14:paraId="701E5164" w14:textId="77777777">
      <w:pPr>
        <w:pStyle w:val="Heading3"/>
      </w:pPr>
      <w:bookmarkStart w:name="_Toc34729654" w:id="118"/>
      <w:bookmarkStart w:name="_Toc65505947" w:id="119"/>
      <w:bookmarkStart w:name="_Toc65824678" w:id="120"/>
      <w:r>
        <w:t>Output C) Field Day</w:t>
      </w:r>
      <w:bookmarkEnd w:id="118"/>
      <w:bookmarkEnd w:id="119"/>
      <w:bookmarkEnd w:id="120"/>
    </w:p>
    <w:p w:rsidR="00F6598B" w:rsidP="004C06B7" w:rsidRDefault="00EA0973" w14:paraId="5625652F" w14:textId="70E64D56">
      <w:bookmarkStart w:name="_Toc34729655" w:id="121"/>
      <w:r>
        <w:t xml:space="preserve">The “Increasing Total </w:t>
      </w:r>
      <w:r w:rsidR="00F015C7">
        <w:t>Productivity</w:t>
      </w:r>
      <w:r>
        <w:t xml:space="preserve"> in Sheep” field day</w:t>
      </w:r>
      <w:r w:rsidR="00372A67">
        <w:t>s</w:t>
      </w:r>
      <w:r>
        <w:t xml:space="preserve"> held at </w:t>
      </w:r>
      <w:r w:rsidR="00B15BD8">
        <w:t xml:space="preserve">Greta and </w:t>
      </w:r>
      <w:r>
        <w:t xml:space="preserve">Dunkeld in </w:t>
      </w:r>
      <w:r w:rsidR="00B15BD8">
        <w:t xml:space="preserve">November 2017 and </w:t>
      </w:r>
      <w:r>
        <w:t xml:space="preserve">May 2018 </w:t>
      </w:r>
      <w:r w:rsidR="00B15BD8">
        <w:t>were</w:t>
      </w:r>
      <w:r>
        <w:t xml:space="preserve"> attended by </w:t>
      </w:r>
      <w:r w:rsidR="00B15BD8">
        <w:t>230</w:t>
      </w:r>
      <w:r w:rsidR="00F015C7">
        <w:t xml:space="preserve"> </w:t>
      </w:r>
      <w:r w:rsidR="00F461DD">
        <w:t>producers</w:t>
      </w:r>
      <w:r w:rsidR="00F015C7">
        <w:t xml:space="preserve"> and </w:t>
      </w:r>
      <w:r w:rsidR="00B15BD8">
        <w:t>2</w:t>
      </w:r>
      <w:r w:rsidR="00F015C7">
        <w:t>4</w:t>
      </w:r>
      <w:r w:rsidR="00F461DD">
        <w:t xml:space="preserve"> service providers. </w:t>
      </w:r>
      <w:r w:rsidR="00B00789">
        <w:t xml:space="preserve">Attendance at the pregnancy scanning </w:t>
      </w:r>
      <w:r w:rsidR="00FC3080">
        <w:t>contractors’</w:t>
      </w:r>
      <w:r w:rsidR="00B00789">
        <w:t xml:space="preserve"> concurrent sessions was very high, with significant engagement </w:t>
      </w:r>
      <w:r w:rsidR="00346DD9">
        <w:t xml:space="preserve">and discussion from the audience. </w:t>
      </w:r>
      <w:r w:rsidR="00F15376">
        <w:t>Based on this positive feedback</w:t>
      </w:r>
      <w:r w:rsidR="00F819BF">
        <w:t xml:space="preserve"> </w:t>
      </w:r>
      <w:r w:rsidR="00D95BC8">
        <w:t>a</w:t>
      </w:r>
      <w:r w:rsidR="003D6204">
        <w:t xml:space="preserve"> session plan for </w:t>
      </w:r>
      <w:r w:rsidR="00E777AC">
        <w:t>a</w:t>
      </w:r>
      <w:r w:rsidR="003D6204">
        <w:t xml:space="preserve"> </w:t>
      </w:r>
      <w:proofErr w:type="spellStart"/>
      <w:r w:rsidR="003D6204">
        <w:t>OneScan</w:t>
      </w:r>
      <w:proofErr w:type="spellEnd"/>
      <w:r w:rsidR="003D6204">
        <w:t xml:space="preserve"> Field day </w:t>
      </w:r>
      <w:r w:rsidR="004A363E">
        <w:t xml:space="preserve"> was</w:t>
      </w:r>
      <w:r w:rsidR="003D6204">
        <w:t xml:space="preserve"> developed and tw</w:t>
      </w:r>
      <w:r w:rsidR="0001750F">
        <w:t>o</w:t>
      </w:r>
      <w:r w:rsidR="00F6598B">
        <w:t xml:space="preserve"> events </w:t>
      </w:r>
      <w:bookmarkEnd w:id="121"/>
      <w:r w:rsidR="0001750F">
        <w:t>scheduled</w:t>
      </w:r>
      <w:r w:rsidR="00916F48">
        <w:t xml:space="preserve"> in November 2019 and early 2020</w:t>
      </w:r>
      <w:r w:rsidR="00563FB1">
        <w:t xml:space="preserve"> in the south west and south east regions of Victoria respectively</w:t>
      </w:r>
      <w:r w:rsidR="0001750F">
        <w:t>. These were cancelled due to the 19/20 Victorian bushfires and COVID19 restrictions on public events</w:t>
      </w:r>
      <w:r w:rsidR="00632CBC">
        <w:t xml:space="preserve"> during 2020</w:t>
      </w:r>
      <w:r w:rsidR="0001750F">
        <w:t xml:space="preserve">. </w:t>
      </w:r>
    </w:p>
    <w:p w:rsidR="00F6598B" w:rsidP="00F6598B" w:rsidRDefault="00F6598B" w14:paraId="41945758" w14:textId="77777777">
      <w:pPr>
        <w:pStyle w:val="Heading3"/>
      </w:pPr>
      <w:bookmarkStart w:name="_Toc34729656" w:id="122"/>
      <w:bookmarkStart w:name="_Toc65505948" w:id="123"/>
      <w:bookmarkStart w:name="_Toc65824679" w:id="124"/>
      <w:r>
        <w:t>Output D) Webinar series</w:t>
      </w:r>
      <w:bookmarkEnd w:id="122"/>
      <w:bookmarkEnd w:id="123"/>
      <w:bookmarkEnd w:id="124"/>
    </w:p>
    <w:p w:rsidR="00F6598B" w:rsidP="004C06B7" w:rsidRDefault="009110E2" w14:paraId="72E7AF38" w14:textId="2A7BA839">
      <w:bookmarkStart w:name="_Toc34729657" w:id="125"/>
      <w:r>
        <w:t xml:space="preserve">The </w:t>
      </w:r>
      <w:r w:rsidRPr="009B7254">
        <w:rPr>
          <w:i/>
          <w:iCs/>
        </w:rPr>
        <w:t xml:space="preserve">EID enabled </w:t>
      </w:r>
      <w:r w:rsidRPr="009B7254" w:rsidR="00FC3080">
        <w:rPr>
          <w:i/>
          <w:iCs/>
        </w:rPr>
        <w:t>ewe’s</w:t>
      </w:r>
      <w:r>
        <w:t xml:space="preserve"> webinar was </w:t>
      </w:r>
      <w:r w:rsidR="00193CE5">
        <w:t xml:space="preserve">delivered in collaboration with </w:t>
      </w:r>
      <w:r w:rsidR="00DB55DE">
        <w:t>T</w:t>
      </w:r>
      <w:r w:rsidR="00193CE5">
        <w:t>he Mackinnon</w:t>
      </w:r>
      <w:r w:rsidR="00DB55DE">
        <w:t xml:space="preserve"> Project </w:t>
      </w:r>
      <w:r w:rsidR="009B7254">
        <w:t xml:space="preserve">PDS co-ordinator and </w:t>
      </w:r>
      <w:r w:rsidR="002A1765">
        <w:t xml:space="preserve">host site livestock managers </w:t>
      </w:r>
      <w:r w:rsidR="00DB55DE">
        <w:t xml:space="preserve">and featured </w:t>
      </w:r>
      <w:r w:rsidR="002A1765">
        <w:t xml:space="preserve">livestock consultant and data manager </w:t>
      </w:r>
      <w:r w:rsidR="00DB55DE">
        <w:t xml:space="preserve">Elise Bowen of Sheep Data </w:t>
      </w:r>
      <w:r w:rsidR="00B07D26">
        <w:t>Management in October 2020</w:t>
      </w:r>
      <w:r w:rsidR="00F6598B">
        <w:t>.</w:t>
      </w:r>
      <w:bookmarkEnd w:id="125"/>
      <w:r w:rsidR="00F6598B">
        <w:t xml:space="preserve"> </w:t>
      </w:r>
      <w:r w:rsidR="00B07D26">
        <w:t xml:space="preserve">The webinar </w:t>
      </w:r>
      <w:r w:rsidRPr="00B07D26" w:rsidR="00B07D26">
        <w:t>discuss</w:t>
      </w:r>
      <w:r w:rsidR="00B07D26">
        <w:t>ed</w:t>
      </w:r>
      <w:r w:rsidRPr="00B07D26" w:rsidR="00B07D26">
        <w:t xml:space="preserve"> the benefits and opportunities of monitoring ewes body condition score and weight</w:t>
      </w:r>
      <w:r w:rsidR="00B07D26">
        <w:t xml:space="preserve"> and the</w:t>
      </w:r>
      <w:r w:rsidRPr="00B07D26" w:rsidR="00B07D26">
        <w:t xml:space="preserve"> use </w:t>
      </w:r>
      <w:r w:rsidR="00B07D26">
        <w:t>of</w:t>
      </w:r>
      <w:r w:rsidR="00CB5AFF">
        <w:t xml:space="preserve"> individual animal</w:t>
      </w:r>
      <w:r w:rsidRPr="00B07D26" w:rsidR="00B07D26">
        <w:t xml:space="preserve"> data to make management decisions such as preferential feeding and classing.</w:t>
      </w:r>
    </w:p>
    <w:p w:rsidR="00FB06DB" w:rsidP="00FB06DB" w:rsidRDefault="009B7254" w14:paraId="785FF02B" w14:textId="31810664">
      <w:r>
        <w:lastRenderedPageBreak/>
        <w:t>63</w:t>
      </w:r>
      <w:r w:rsidR="002A1765">
        <w:t xml:space="preserve"> attendees</w:t>
      </w:r>
      <w:r>
        <w:t xml:space="preserve"> </w:t>
      </w:r>
      <w:r w:rsidR="002A1765">
        <w:t>registered</w:t>
      </w:r>
      <w:r w:rsidR="00663ED3">
        <w:t xml:space="preserve"> for the event attracting a large number of service providers </w:t>
      </w:r>
      <w:r w:rsidR="00B462E4">
        <w:t>and leading producer advocates</w:t>
      </w:r>
      <w:r w:rsidR="00F100D3">
        <w:t xml:space="preserve"> (</w:t>
      </w:r>
      <w:r w:rsidR="00393F89">
        <w:t>48</w:t>
      </w:r>
      <w:r w:rsidR="00C354EC">
        <w:t xml:space="preserve"> </w:t>
      </w:r>
      <w:r w:rsidR="00393F89">
        <w:t xml:space="preserve">livestock managers and </w:t>
      </w:r>
      <w:r w:rsidR="005E05E6">
        <w:t>15 service providers)</w:t>
      </w:r>
      <w:r w:rsidR="00B462E4">
        <w:t>.</w:t>
      </w:r>
      <w:r w:rsidR="00F100D3">
        <w:t xml:space="preserve"> </w:t>
      </w:r>
      <w:r w:rsidR="00B462E4">
        <w:t xml:space="preserve"> Evaluation of the event which ran 1 hour over time due to </w:t>
      </w:r>
      <w:r w:rsidR="00D844E8">
        <w:t xml:space="preserve">extended </w:t>
      </w:r>
      <w:r w:rsidR="00B462E4">
        <w:t>discussion</w:t>
      </w:r>
      <w:r w:rsidR="001D6417">
        <w:t xml:space="preserve"> </w:t>
      </w:r>
      <w:r w:rsidR="00D844E8">
        <w:t xml:space="preserve">resulted in participants </w:t>
      </w:r>
      <w:r w:rsidR="001D6417">
        <w:t xml:space="preserve">rating the event 8.8/10 and </w:t>
      </w:r>
      <w:r w:rsidR="00D844E8">
        <w:t xml:space="preserve">providing </w:t>
      </w:r>
      <w:r w:rsidR="001D6417">
        <w:t>100% recommendation.</w:t>
      </w:r>
      <w:r w:rsidR="00663ED3">
        <w:t xml:space="preserve"> </w:t>
      </w:r>
      <w:r w:rsidRPr="00277DCB" w:rsidR="00FB06DB">
        <w:t xml:space="preserve">A recording of the webinar is </w:t>
      </w:r>
      <w:r w:rsidRPr="00BD10D6" w:rsidR="00FB06DB">
        <w:t xml:space="preserve">available (Attachment </w:t>
      </w:r>
      <w:r w:rsidRPr="00BD10D6" w:rsidR="00327397">
        <w:t>1</w:t>
      </w:r>
      <w:r w:rsidR="00CD11C6">
        <w:t>4</w:t>
      </w:r>
      <w:r w:rsidRPr="00BD10D6" w:rsidR="00FB06DB">
        <w:t>).</w:t>
      </w:r>
    </w:p>
    <w:p w:rsidR="00277DCB" w:rsidP="004C06B7" w:rsidRDefault="00663ED3" w14:paraId="4226CEC0" w14:textId="22B06CCD">
      <w:r>
        <w:t>Practi</w:t>
      </w:r>
      <w:r w:rsidR="005260B2">
        <w:t>c</w:t>
      </w:r>
      <w:r>
        <w:t>e change indications included:</w:t>
      </w:r>
    </w:p>
    <w:p w:rsidR="00663ED3" w:rsidP="00E073E0" w:rsidRDefault="00663ED3" w14:paraId="21870A36" w14:textId="665988A9">
      <w:pPr>
        <w:pStyle w:val="ListParagraph"/>
        <w:numPr>
          <w:ilvl w:val="0"/>
          <w:numId w:val="10"/>
        </w:numPr>
      </w:pPr>
      <w:r>
        <w:t>Calculating the Standard Reference Weight of ewes</w:t>
      </w:r>
    </w:p>
    <w:p w:rsidR="00D844E8" w:rsidP="00E073E0" w:rsidRDefault="00D844E8" w14:paraId="13DCACD7" w14:textId="670FF058">
      <w:pPr>
        <w:pStyle w:val="ListParagraph"/>
        <w:numPr>
          <w:ilvl w:val="0"/>
          <w:numId w:val="10"/>
        </w:numPr>
      </w:pPr>
      <w:r>
        <w:t xml:space="preserve">Calculating </w:t>
      </w:r>
      <w:r w:rsidR="00807086">
        <w:t>the conception / condition response for their flock</w:t>
      </w:r>
    </w:p>
    <w:p w:rsidR="00807086" w:rsidP="00E073E0" w:rsidRDefault="00807086" w14:paraId="69844A5D" w14:textId="0D5AF62E">
      <w:pPr>
        <w:pStyle w:val="ListParagraph"/>
        <w:numPr>
          <w:ilvl w:val="0"/>
          <w:numId w:val="10"/>
        </w:numPr>
      </w:pPr>
      <w:r>
        <w:t>Monitoring individual body weight and/or condition score</w:t>
      </w:r>
    </w:p>
    <w:p w:rsidR="00807086" w:rsidP="00E073E0" w:rsidRDefault="00807086" w14:paraId="75A2EDCB" w14:textId="69E48EAB">
      <w:pPr>
        <w:pStyle w:val="ListParagraph"/>
        <w:numPr>
          <w:ilvl w:val="0"/>
          <w:numId w:val="10"/>
        </w:numPr>
      </w:pPr>
      <w:r>
        <w:t xml:space="preserve">Recording individual pregnancy scanning </w:t>
      </w:r>
      <w:r w:rsidR="00E46253">
        <w:t>results</w:t>
      </w:r>
    </w:p>
    <w:p w:rsidR="00807086" w:rsidP="00E073E0" w:rsidRDefault="00807086" w14:paraId="653FD5B8" w14:textId="74AFC930">
      <w:pPr>
        <w:pStyle w:val="ListParagraph"/>
        <w:numPr>
          <w:ilvl w:val="0"/>
          <w:numId w:val="10"/>
        </w:numPr>
      </w:pPr>
      <w:r>
        <w:t xml:space="preserve">Setting </w:t>
      </w:r>
      <w:r w:rsidR="00FB06DB">
        <w:t>weight targets for ewe lambs</w:t>
      </w:r>
    </w:p>
    <w:p w:rsidR="001D6417" w:rsidP="004C06B7" w:rsidRDefault="001D6417" w14:paraId="032BD583" w14:textId="43AAAC06">
      <w:r>
        <w:t>.</w:t>
      </w:r>
    </w:p>
    <w:p w:rsidR="006C005B" w:rsidRDefault="006C005B" w14:paraId="0FB9C005" w14:textId="77777777">
      <w:pPr>
        <w:rPr>
          <w:rFonts w:cs="Arial"/>
          <w:b/>
          <w:sz w:val="28"/>
          <w:szCs w:val="24"/>
        </w:rPr>
      </w:pPr>
      <w:bookmarkStart w:name="_Toc34729658" w:id="126"/>
      <w:bookmarkStart w:name="_Toc65824680" w:id="127"/>
      <w:r>
        <w:br w:type="page"/>
      </w:r>
    </w:p>
    <w:p w:rsidR="00BC7E18" w:rsidP="00BC7E18" w:rsidRDefault="00BC7E18" w14:paraId="00A1F674" w14:textId="4E0422D9">
      <w:pPr>
        <w:pStyle w:val="Heading2"/>
        <w:ind w:left="576" w:hanging="576"/>
      </w:pPr>
      <w:r>
        <w:lastRenderedPageBreak/>
        <w:t>Deliverable 3.2.1 Advisor focus groups</w:t>
      </w:r>
      <w:bookmarkEnd w:id="126"/>
      <w:bookmarkEnd w:id="127"/>
    </w:p>
    <w:p w:rsidR="00BC7E18" w:rsidP="00602E30" w:rsidRDefault="00BC7E18" w14:paraId="607864DB" w14:textId="77777777">
      <w:pPr>
        <w:pStyle w:val="Body"/>
      </w:pPr>
      <w:bookmarkStart w:name="_Toc34729659" w:id="128"/>
      <w:r w:rsidRPr="00E9758E">
        <w:t>Conduct six focus groups with the supply chain (livestock agents, lamb finishers and breeders) to identify the information needs of each participant and barriers to information flow within the supply chain</w:t>
      </w:r>
      <w:bookmarkEnd w:id="128"/>
    </w:p>
    <w:p w:rsidR="00BC7E18" w:rsidP="00BC7E18" w:rsidRDefault="00BC7E18" w14:paraId="7E7588EE" w14:textId="77777777">
      <w:pPr>
        <w:pStyle w:val="Heading3"/>
      </w:pPr>
      <w:bookmarkStart w:name="_Toc34729661" w:id="129"/>
      <w:bookmarkStart w:name="_Toc65505950" w:id="130"/>
      <w:bookmarkStart w:name="_Toc65824681" w:id="131"/>
      <w:r>
        <w:t>Output A) Focus groups x 6</w:t>
      </w:r>
      <w:bookmarkEnd w:id="129"/>
      <w:bookmarkEnd w:id="130"/>
      <w:bookmarkEnd w:id="131"/>
    </w:p>
    <w:p w:rsidR="00BC2F31" w:rsidP="00BC7E18" w:rsidRDefault="00E35498" w14:paraId="46B12B3D" w14:textId="1D1785F2">
      <w:r>
        <w:t>Due to COVID19 restrictions the focus groups were re-designed as a phone survey</w:t>
      </w:r>
      <w:r w:rsidR="008E401D">
        <w:t>. P</w:t>
      </w:r>
      <w:r w:rsidR="00C97F69">
        <w:t>articipants</w:t>
      </w:r>
      <w:r w:rsidR="008E401D">
        <w:t xml:space="preserve"> were asked a series of questions relating to the way they </w:t>
      </w:r>
      <w:r w:rsidR="00536FB3">
        <w:t xml:space="preserve">purchase and sell livestock </w:t>
      </w:r>
      <w:proofErr w:type="spellStart"/>
      <w:r w:rsidR="00536FB3">
        <w:t>eg</w:t>
      </w:r>
      <w:proofErr w:type="spellEnd"/>
      <w:r w:rsidR="00536FB3">
        <w:t xml:space="preserve"> saleyards, online, private and the information that they currently </w:t>
      </w:r>
      <w:r w:rsidR="00F85FB6">
        <w:t>receive for a variety of transactions in the supply chain including seed stock, finishing and consigning to processors. They were then asked what information they would like to have included in transactions</w:t>
      </w:r>
      <w:r w:rsidR="00BC2F31">
        <w:t>.</w:t>
      </w:r>
      <w:r w:rsidR="002E45D2">
        <w:t xml:space="preserve"> </w:t>
      </w:r>
      <w:r w:rsidR="00FC3080">
        <w:t>Thirty-two</w:t>
      </w:r>
      <w:r w:rsidR="00E12CB1">
        <w:t xml:space="preserve"> responses were collected representing 24</w:t>
      </w:r>
      <w:r w:rsidR="00820A01">
        <w:t xml:space="preserve"> lamb </w:t>
      </w:r>
      <w:r w:rsidR="00481593">
        <w:t xml:space="preserve">finishers and breeders and 8 livestock agents. </w:t>
      </w:r>
      <w:r w:rsidR="00D2380A">
        <w:t>This response rate is equivalent to expected attendees for the planned focus groups (4-8 per event).</w:t>
      </w:r>
    </w:p>
    <w:p w:rsidR="00130790" w:rsidP="00BC7E18" w:rsidRDefault="00130790" w14:paraId="6D1BCCE9" w14:textId="654AB85B">
      <w:r>
        <w:t xml:space="preserve">For most transactions </w:t>
      </w:r>
      <w:r w:rsidR="007F394E">
        <w:t xml:space="preserve">between breeders, finishers and processors that main source of animal information is recorded in the National Vendor </w:t>
      </w:r>
      <w:r w:rsidR="00F86FFE">
        <w:t xml:space="preserve">Declaration, with some information being provided in National Sheep health Statements although most respondents commented that they </w:t>
      </w:r>
      <w:r w:rsidR="00497F51">
        <w:t>had</w:t>
      </w:r>
      <w:r w:rsidR="00F86FFE">
        <w:t xml:space="preserve"> infrequently supplied them. Transactions using the </w:t>
      </w:r>
      <w:proofErr w:type="spellStart"/>
      <w:r w:rsidR="00F86FFE">
        <w:t>AuctionsP</w:t>
      </w:r>
      <w:r w:rsidR="00776C4C">
        <w:t>l</w:t>
      </w:r>
      <w:r w:rsidR="00F86FFE">
        <w:t>us</w:t>
      </w:r>
      <w:proofErr w:type="spellEnd"/>
      <w:r w:rsidR="00F86FFE">
        <w:t xml:space="preserve"> platform had a higher level of information about the animals. Only seedstock </w:t>
      </w:r>
      <w:r w:rsidR="003504BB">
        <w:t xml:space="preserve">sales frequently involved the sharing of information about individual animals including </w:t>
      </w:r>
      <w:r w:rsidR="00E90D76">
        <w:t xml:space="preserve">performance and pedigree data. </w:t>
      </w:r>
      <w:r w:rsidR="00D51186">
        <w:t xml:space="preserve">Feedback from processors was </w:t>
      </w:r>
      <w:r w:rsidR="0075565B">
        <w:t xml:space="preserve">provided but usually only contained carcase weight and fat score. </w:t>
      </w:r>
      <w:r w:rsidR="00524069">
        <w:t xml:space="preserve">One </w:t>
      </w:r>
      <w:r w:rsidR="00B94D1D">
        <w:t>respondent</w:t>
      </w:r>
      <w:r w:rsidR="00524069">
        <w:t xml:space="preserve"> had received a phone call form a processor </w:t>
      </w:r>
      <w:r w:rsidR="00B94D1D">
        <w:t>regarding animal health issues and was supplied images of the carcases affected.</w:t>
      </w:r>
    </w:p>
    <w:p w:rsidR="00BC7E18" w:rsidP="00BC7E18" w:rsidRDefault="007D5C0F" w14:paraId="3A3ED245" w14:textId="51490555">
      <w:r>
        <w:t>When asked about the data that is most important to their business, the majority</w:t>
      </w:r>
      <w:r w:rsidR="009A4187">
        <w:t xml:space="preserve"> (75%)</w:t>
      </w:r>
      <w:r>
        <w:t xml:space="preserve"> responded </w:t>
      </w:r>
      <w:r w:rsidR="003208E0">
        <w:t>that animal health data either as supplied by sellers or as feedback f</w:t>
      </w:r>
      <w:r w:rsidR="00764B28">
        <w:t>ro</w:t>
      </w:r>
      <w:r w:rsidR="003208E0">
        <w:t xml:space="preserve">m processors was important </w:t>
      </w:r>
      <w:proofErr w:type="spellStart"/>
      <w:r w:rsidR="00307374">
        <w:t>i</w:t>
      </w:r>
      <w:proofErr w:type="spellEnd"/>
      <w:r w:rsidR="00307374">
        <w:t xml:space="preserve"> to manage livestock </w:t>
      </w:r>
      <w:r w:rsidR="00244E06">
        <w:t>husbandry</w:t>
      </w:r>
      <w:r w:rsidR="00307374">
        <w:t xml:space="preserve"> activities</w:t>
      </w:r>
      <w:r w:rsidR="00244E06">
        <w:t xml:space="preserve">. </w:t>
      </w:r>
    </w:p>
    <w:p w:rsidR="00244E06" w:rsidP="00BC7E18" w:rsidRDefault="00244E06" w14:paraId="71E184C8" w14:textId="5532C9F0">
      <w:r>
        <w:t xml:space="preserve">When asked about what data they would like to </w:t>
      </w:r>
      <w:r w:rsidR="00666097">
        <w:t xml:space="preserve">receive, many commented that individual animal data </w:t>
      </w:r>
      <w:r w:rsidR="00B60C86">
        <w:t xml:space="preserve">from processors </w:t>
      </w:r>
      <w:r w:rsidR="00666097">
        <w:t xml:space="preserve">would be </w:t>
      </w:r>
      <w:r w:rsidR="00B60C86">
        <w:t>useful for</w:t>
      </w:r>
      <w:r w:rsidR="00F65E15">
        <w:t xml:space="preserve"> measuring performance against breeding objectives, supporting provenance</w:t>
      </w:r>
      <w:r w:rsidR="00AB434E">
        <w:t xml:space="preserve"> and quality claims and to be able to get this information as a breeder who may not have </w:t>
      </w:r>
      <w:r w:rsidR="00790F1C">
        <w:t xml:space="preserve">finished the </w:t>
      </w:r>
      <w:r w:rsidR="000C09D2">
        <w:t xml:space="preserve">animals but has invested in the genetics and early life performance. </w:t>
      </w:r>
    </w:p>
    <w:p w:rsidR="002D0FF5" w:rsidP="00BC7E18" w:rsidRDefault="002D0FF5" w14:paraId="1879D056" w14:textId="756918DB">
      <w:r>
        <w:t xml:space="preserve">Another </w:t>
      </w:r>
      <w:r w:rsidR="00147FD6">
        <w:t>respondent</w:t>
      </w:r>
      <w:r>
        <w:t xml:space="preserve"> commented that they run an EU accredited cattle herd and that they reques</w:t>
      </w:r>
      <w:r w:rsidR="00147FD6">
        <w:t xml:space="preserve">t evidence of EU status and NLIS Lifetime traceability for their potential purchases and would consider doing the same thing for sheep if a market was available. </w:t>
      </w:r>
    </w:p>
    <w:p w:rsidR="005306B7" w:rsidP="00BC7E18" w:rsidRDefault="005306B7" w14:paraId="6DD808FA" w14:textId="6B109F73">
      <w:r>
        <w:t xml:space="preserve">Based on the survey findings animal health was used </w:t>
      </w:r>
      <w:r w:rsidR="00B5571B">
        <w:t>in Deliverable 3.2.3 Feedback model.</w:t>
      </w:r>
    </w:p>
    <w:p w:rsidR="009E1F54" w:rsidRDefault="009E1F54" w14:paraId="29A7588B" w14:textId="77777777"/>
    <w:p w:rsidR="009E1F54" w:rsidRDefault="009E1F54" w14:paraId="2CAA2BFB" w14:textId="77777777">
      <w:pPr>
        <w:rPr>
          <w:rFonts w:cs="Arial"/>
          <w:b/>
          <w:sz w:val="28"/>
          <w:szCs w:val="24"/>
        </w:rPr>
      </w:pPr>
      <w:bookmarkStart w:name="_Toc34729662" w:id="132"/>
      <w:r>
        <w:br w:type="page"/>
      </w:r>
    </w:p>
    <w:p w:rsidR="009E1F54" w:rsidP="009E1F54" w:rsidRDefault="009E1F54" w14:paraId="13FC9A59" w14:textId="4E2CEDC3">
      <w:pPr>
        <w:pStyle w:val="Heading2"/>
        <w:ind w:left="576" w:hanging="576"/>
      </w:pPr>
      <w:bookmarkStart w:name="_Toc65824682" w:id="133"/>
      <w:r>
        <w:lastRenderedPageBreak/>
        <w:t>Deliverable 3.2.2 Advisor and service provider capability building</w:t>
      </w:r>
      <w:bookmarkEnd w:id="132"/>
      <w:bookmarkEnd w:id="133"/>
      <w:r>
        <w:t xml:space="preserve"> </w:t>
      </w:r>
    </w:p>
    <w:p w:rsidR="009E1F54" w:rsidP="00602E30" w:rsidRDefault="009E1F54" w14:paraId="5CBA179B" w14:textId="77777777">
      <w:pPr>
        <w:pStyle w:val="Body"/>
      </w:pPr>
      <w:bookmarkStart w:name="_Toc34729663" w:id="134"/>
      <w:r w:rsidRPr="00C3109D">
        <w:t xml:space="preserve">Provide targeted training/support to improve capability of </w:t>
      </w:r>
      <w:bookmarkStart w:name="_Hlk70326060" w:id="135"/>
      <w:r w:rsidRPr="00C3109D">
        <w:t xml:space="preserve">three livestock agents/agencies and three advisors </w:t>
      </w:r>
      <w:bookmarkEnd w:id="135"/>
      <w:r w:rsidRPr="00C3109D">
        <w:t>in the collection, use and transfer of EID enabled information</w:t>
      </w:r>
      <w:bookmarkEnd w:id="134"/>
    </w:p>
    <w:p w:rsidR="009E1F54" w:rsidP="009E1F54" w:rsidRDefault="009E1F54" w14:paraId="2D3F8AD7" w14:textId="0B8A7993">
      <w:pPr>
        <w:pStyle w:val="Heading3"/>
      </w:pPr>
      <w:bookmarkStart w:name="_Toc34729665" w:id="136"/>
      <w:bookmarkStart w:name="_Toc65505952" w:id="137"/>
      <w:bookmarkStart w:name="_Toc65824683" w:id="138"/>
      <w:r>
        <w:t xml:space="preserve">Output A) </w:t>
      </w:r>
      <w:bookmarkEnd w:id="136"/>
      <w:r w:rsidR="00AD5EA8">
        <w:t>EID enabled decision making webinar series for livestock consultants</w:t>
      </w:r>
      <w:bookmarkEnd w:id="137"/>
      <w:bookmarkEnd w:id="138"/>
    </w:p>
    <w:p w:rsidR="00FB7239" w:rsidP="00FB7239" w:rsidRDefault="00AD5EA8" w14:paraId="10DA87F9" w14:textId="282B1460">
      <w:pPr>
        <w:spacing w:after="0" w:line="240" w:lineRule="auto"/>
        <w:rPr>
          <w:rFonts w:ascii="Calibri" w:hAnsi="Calibri" w:eastAsia="Times New Roman" w:cs="Calibri"/>
          <w:lang w:val="en-US" w:eastAsia="en-AU"/>
        </w:rPr>
      </w:pPr>
      <w:bookmarkStart w:name="_Toc34729666" w:id="139"/>
      <w:r w:rsidRPr="00AD5EA8">
        <w:rPr>
          <w:rFonts w:ascii="Calibri" w:hAnsi="Calibri" w:eastAsia="Times New Roman" w:cs="Calibri"/>
          <w:lang w:val="en-US" w:eastAsia="en-AU"/>
        </w:rPr>
        <w:t xml:space="preserve">Throughout June, </w:t>
      </w:r>
      <w:r w:rsidRPr="00AD5EA8" w:rsidR="00FC3080">
        <w:rPr>
          <w:rFonts w:ascii="Calibri" w:hAnsi="Calibri" w:eastAsia="Times New Roman" w:cs="Calibri"/>
          <w:lang w:val="en-US" w:eastAsia="en-AU"/>
        </w:rPr>
        <w:t>July,</w:t>
      </w:r>
      <w:r w:rsidRPr="00AD5EA8">
        <w:rPr>
          <w:rFonts w:ascii="Calibri" w:hAnsi="Calibri" w:eastAsia="Times New Roman" w:cs="Calibri"/>
          <w:lang w:val="en-US" w:eastAsia="en-AU"/>
        </w:rPr>
        <w:t xml:space="preserve"> and August 2020 the project </w:t>
      </w:r>
      <w:r w:rsidR="00181293">
        <w:rPr>
          <w:rFonts w:ascii="Calibri" w:hAnsi="Calibri" w:eastAsia="Times New Roman" w:cs="Calibri"/>
          <w:lang w:val="en-US" w:eastAsia="en-AU"/>
        </w:rPr>
        <w:t>delivered</w:t>
      </w:r>
      <w:r w:rsidRPr="00AD5EA8">
        <w:rPr>
          <w:rFonts w:ascii="Calibri" w:hAnsi="Calibri" w:eastAsia="Times New Roman" w:cs="Calibri"/>
          <w:lang w:val="en-US" w:eastAsia="en-AU"/>
        </w:rPr>
        <w:t xml:space="preserve"> a webinar series for livestock advisers in partnership with the major EID equipment and individual animal management software suppliers.</w:t>
      </w:r>
      <w:r w:rsidR="00181293">
        <w:rPr>
          <w:rFonts w:ascii="Calibri" w:hAnsi="Calibri" w:eastAsia="Times New Roman" w:cs="Calibri"/>
          <w:lang w:val="en-US" w:eastAsia="en-AU"/>
        </w:rPr>
        <w:t xml:space="preserve"> </w:t>
      </w:r>
      <w:r w:rsidRPr="00AD5EA8" w:rsidR="000C21B0">
        <w:rPr>
          <w:rFonts w:ascii="Calibri" w:hAnsi="Calibri" w:eastAsia="Times New Roman" w:cs="Calibri"/>
          <w:lang w:val="en-US" w:eastAsia="en-AU"/>
        </w:rPr>
        <w:t>A very high level of registrations from the invitation list were received, spanning a wide range of skills from those with decades of experience gained during the SHEEP</w:t>
      </w:r>
      <w:r w:rsidR="000C21B0">
        <w:rPr>
          <w:rFonts w:ascii="Calibri" w:hAnsi="Calibri" w:eastAsia="Times New Roman" w:cs="Calibri"/>
          <w:lang w:val="en-US" w:eastAsia="en-AU"/>
        </w:rPr>
        <w:t xml:space="preserve"> </w:t>
      </w:r>
      <w:r w:rsidRPr="00AD5EA8" w:rsidR="000C21B0">
        <w:rPr>
          <w:rFonts w:ascii="Calibri" w:hAnsi="Calibri" w:eastAsia="Times New Roman" w:cs="Calibri"/>
          <w:lang w:val="en-US" w:eastAsia="en-AU"/>
        </w:rPr>
        <w:t xml:space="preserve">CRC </w:t>
      </w:r>
      <w:proofErr w:type="spellStart"/>
      <w:r w:rsidRPr="00AD5EA8" w:rsidR="000C21B0">
        <w:rPr>
          <w:rFonts w:ascii="Calibri" w:hAnsi="Calibri" w:eastAsia="Times New Roman" w:cs="Calibri"/>
          <w:lang w:val="en-US" w:eastAsia="en-AU"/>
        </w:rPr>
        <w:t>eSheep</w:t>
      </w:r>
      <w:proofErr w:type="spellEnd"/>
      <w:r w:rsidRPr="00AD5EA8" w:rsidR="000C21B0">
        <w:rPr>
          <w:rFonts w:ascii="Calibri" w:hAnsi="Calibri" w:eastAsia="Times New Roman" w:cs="Calibri"/>
          <w:lang w:val="en-US" w:eastAsia="en-AU"/>
        </w:rPr>
        <w:t xml:space="preserve"> program and including a number of younger attendees from the MLA funded livestock advisor internship program.</w:t>
      </w:r>
      <w:r w:rsidR="000C21B0">
        <w:rPr>
          <w:rFonts w:ascii="Calibri" w:hAnsi="Calibri" w:eastAsia="Times New Roman" w:cs="Calibri"/>
          <w:lang w:val="en-US" w:eastAsia="en-AU"/>
        </w:rPr>
        <w:t xml:space="preserve"> Participants represented independent advisors and those aligned with larger consultancy agencies for example Meridian Agriculture, Birchip Cropping Group, Livestock Logic and NextGen Agri. </w:t>
      </w:r>
      <w:r w:rsidRPr="00AD5EA8">
        <w:rPr>
          <w:rFonts w:ascii="Calibri" w:hAnsi="Calibri" w:eastAsia="Times New Roman" w:cs="Calibri"/>
          <w:lang w:val="en-US" w:eastAsia="en-AU"/>
        </w:rPr>
        <w:t>Eleven sessions were presented with 7 suppliers to an audience of 43 participants from across Australia and New Zealand.</w:t>
      </w:r>
      <w:r w:rsidR="00E80B0B">
        <w:rPr>
          <w:rFonts w:ascii="Calibri" w:hAnsi="Calibri" w:eastAsia="Times New Roman" w:cs="Calibri"/>
          <w:lang w:val="en-US" w:eastAsia="en-AU"/>
        </w:rPr>
        <w:t xml:space="preserve"> </w:t>
      </w:r>
      <w:r w:rsidR="00451BF8">
        <w:rPr>
          <w:rFonts w:ascii="Calibri" w:hAnsi="Calibri" w:eastAsia="Times New Roman" w:cs="Calibri"/>
          <w:lang w:val="en-US" w:eastAsia="en-AU"/>
        </w:rPr>
        <w:t>Participants gave the webinar series a</w:t>
      </w:r>
      <w:r w:rsidR="005F2D95">
        <w:rPr>
          <w:rFonts w:ascii="Calibri" w:hAnsi="Calibri" w:eastAsia="Times New Roman" w:cs="Calibri"/>
          <w:lang w:val="en-US" w:eastAsia="en-AU"/>
        </w:rPr>
        <w:t>n overall</w:t>
      </w:r>
      <w:r w:rsidR="00451BF8">
        <w:rPr>
          <w:rFonts w:ascii="Calibri" w:hAnsi="Calibri" w:eastAsia="Times New Roman" w:cs="Calibri"/>
          <w:lang w:val="en-US" w:eastAsia="en-AU"/>
        </w:rPr>
        <w:t xml:space="preserve"> satisfaction </w:t>
      </w:r>
      <w:r w:rsidR="005F2D95">
        <w:rPr>
          <w:rFonts w:ascii="Calibri" w:hAnsi="Calibri" w:eastAsia="Times New Roman" w:cs="Calibri"/>
          <w:lang w:val="en-US" w:eastAsia="en-AU"/>
        </w:rPr>
        <w:t>r</w:t>
      </w:r>
      <w:r w:rsidR="00451BF8">
        <w:rPr>
          <w:rFonts w:ascii="Calibri" w:hAnsi="Calibri" w:eastAsia="Times New Roman" w:cs="Calibri"/>
          <w:lang w:val="en-US" w:eastAsia="en-AU"/>
        </w:rPr>
        <w:t>ating</w:t>
      </w:r>
      <w:r w:rsidR="005F2D95">
        <w:rPr>
          <w:rFonts w:ascii="Calibri" w:hAnsi="Calibri" w:eastAsia="Times New Roman" w:cs="Calibri"/>
          <w:lang w:val="en-US" w:eastAsia="en-AU"/>
        </w:rPr>
        <w:t xml:space="preserve"> of 8.2/10 and 100% would recommend the series to others. </w:t>
      </w:r>
      <w:r w:rsidR="00451BF8">
        <w:rPr>
          <w:rFonts w:ascii="Calibri" w:hAnsi="Calibri" w:eastAsia="Times New Roman" w:cs="Calibri"/>
          <w:lang w:val="en-US" w:eastAsia="en-AU"/>
        </w:rPr>
        <w:t xml:space="preserve"> </w:t>
      </w:r>
      <w:r w:rsidR="00E80B0B">
        <w:rPr>
          <w:rFonts w:ascii="Calibri" w:hAnsi="Calibri" w:eastAsia="Times New Roman" w:cs="Calibri"/>
          <w:lang w:val="en-US" w:eastAsia="en-AU"/>
        </w:rPr>
        <w:t xml:space="preserve">Figure 5 includes spatial information of participants </w:t>
      </w:r>
      <w:r w:rsidR="005F2D95">
        <w:rPr>
          <w:rFonts w:ascii="Calibri" w:hAnsi="Calibri" w:eastAsia="Times New Roman" w:cs="Calibri"/>
          <w:lang w:val="en-US" w:eastAsia="en-AU"/>
        </w:rPr>
        <w:t xml:space="preserve">and EID technology companies included. </w:t>
      </w:r>
    </w:p>
    <w:p w:rsidRPr="00AD5EA8" w:rsidR="00AD5EA8" w:rsidP="00AD5EA8" w:rsidRDefault="00AD5EA8" w14:paraId="36E95710" w14:textId="2A9F2869">
      <w:pPr>
        <w:spacing w:after="0" w:line="240" w:lineRule="auto"/>
        <w:rPr>
          <w:rFonts w:ascii="Calibri" w:hAnsi="Calibri" w:eastAsia="Times New Roman" w:cs="Calibri"/>
          <w:lang w:val="en-US" w:eastAsia="en-AU"/>
        </w:rPr>
      </w:pPr>
    </w:p>
    <w:p w:rsidRPr="00AD5EA8" w:rsidR="00AD5EA8" w:rsidP="00AD5EA8" w:rsidRDefault="00AD5EA8" w14:paraId="34760299" w14:textId="117F8731">
      <w:pPr>
        <w:spacing w:after="0" w:line="240" w:lineRule="auto"/>
        <w:rPr>
          <w:rFonts w:ascii="Calibri" w:hAnsi="Calibri" w:eastAsia="Times New Roman" w:cs="Calibri"/>
          <w:lang w:val="en-US" w:eastAsia="en-AU"/>
        </w:rPr>
      </w:pPr>
      <w:r w:rsidRPr="00AD5EA8">
        <w:rPr>
          <w:rFonts w:ascii="Calibri" w:hAnsi="Calibri" w:eastAsia="Times New Roman" w:cs="Calibri"/>
          <w:lang w:val="en-US" w:eastAsia="en-AU"/>
        </w:rPr>
        <w:t xml:space="preserve"> Traditionally educational resources for EID equipment and software is aimed at the producer level, lacking the technical specifications that more advanced users are looking for. With limited time and access available for professional </w:t>
      </w:r>
      <w:r w:rsidRPr="00AD5EA8" w:rsidR="0035435C">
        <w:rPr>
          <w:rFonts w:ascii="Calibri" w:hAnsi="Calibri" w:eastAsia="Times New Roman" w:cs="Calibri"/>
          <w:lang w:val="en-US" w:eastAsia="en-AU"/>
        </w:rPr>
        <w:t>development, often</w:t>
      </w:r>
      <w:r w:rsidRPr="00AD5EA8">
        <w:rPr>
          <w:rFonts w:ascii="Calibri" w:hAnsi="Calibri" w:eastAsia="Times New Roman" w:cs="Calibri"/>
          <w:lang w:val="en-US" w:eastAsia="en-AU"/>
        </w:rPr>
        <w:t xml:space="preserve"> advisors are aligned with a single supplier, becoming a specialist in that companies range of offerings and recommending this to their clients. However, this solution may not suit </w:t>
      </w:r>
      <w:r w:rsidRPr="00AD5EA8" w:rsidR="0035435C">
        <w:rPr>
          <w:rFonts w:ascii="Calibri" w:hAnsi="Calibri" w:eastAsia="Times New Roman" w:cs="Calibri"/>
          <w:lang w:val="en-US" w:eastAsia="en-AU"/>
        </w:rPr>
        <w:t>client’s</w:t>
      </w:r>
      <w:r w:rsidRPr="00AD5EA8">
        <w:rPr>
          <w:rFonts w:ascii="Calibri" w:hAnsi="Calibri" w:eastAsia="Times New Roman" w:cs="Calibri"/>
          <w:lang w:val="en-US" w:eastAsia="en-AU"/>
        </w:rPr>
        <w:t xml:space="preserve"> specific operation and needs, which can lead to frustration and discontent as the client is responsible for pay</w:t>
      </w:r>
      <w:r w:rsidR="00130AF7">
        <w:rPr>
          <w:rFonts w:ascii="Calibri" w:hAnsi="Calibri" w:eastAsia="Times New Roman" w:cs="Calibri"/>
          <w:lang w:val="en-US" w:eastAsia="en-AU"/>
        </w:rPr>
        <w:t>ing</w:t>
      </w:r>
      <w:r w:rsidRPr="00AD5EA8">
        <w:rPr>
          <w:rFonts w:ascii="Calibri" w:hAnsi="Calibri" w:eastAsia="Times New Roman" w:cs="Calibri"/>
          <w:lang w:val="en-US" w:eastAsia="en-AU"/>
        </w:rPr>
        <w:t xml:space="preserve"> the capital costs and using the equipment.</w:t>
      </w:r>
      <w:r w:rsidR="0035435C">
        <w:rPr>
          <w:rFonts w:ascii="Calibri" w:hAnsi="Calibri" w:eastAsia="Times New Roman" w:cs="Calibri"/>
          <w:lang w:val="en-US" w:eastAsia="en-AU"/>
        </w:rPr>
        <w:t xml:space="preserve"> </w:t>
      </w:r>
      <w:r w:rsidRPr="00AD5EA8">
        <w:rPr>
          <w:rFonts w:ascii="Calibri" w:hAnsi="Calibri" w:eastAsia="Times New Roman" w:cs="Calibri"/>
          <w:lang w:val="en-US" w:eastAsia="en-AU"/>
        </w:rPr>
        <w:t>For Agriculture Victoria, engaging with service providers such as livestock advisors can be challenging due to the time constraints and costs associated with travel and time away from income earning activities.</w:t>
      </w:r>
    </w:p>
    <w:p w:rsidRPr="00AD5EA8" w:rsidR="00AD5EA8" w:rsidP="00AD5EA8" w:rsidRDefault="00AD5EA8" w14:paraId="2E4E6B05" w14:textId="77777777">
      <w:pPr>
        <w:spacing w:after="0" w:line="240" w:lineRule="auto"/>
        <w:rPr>
          <w:rFonts w:ascii="Calibri" w:hAnsi="Calibri" w:eastAsia="Times New Roman" w:cs="Calibri"/>
          <w:lang w:val="en-US" w:eastAsia="en-AU"/>
        </w:rPr>
      </w:pPr>
      <w:r w:rsidRPr="00AD5EA8">
        <w:rPr>
          <w:rFonts w:ascii="Calibri" w:hAnsi="Calibri" w:eastAsia="Times New Roman" w:cs="Calibri"/>
          <w:lang w:val="en-US" w:eastAsia="en-AU"/>
        </w:rPr>
        <w:t> </w:t>
      </w:r>
    </w:p>
    <w:p w:rsidRPr="00AD5EA8" w:rsidR="00AD5EA8" w:rsidP="00AD5EA8" w:rsidRDefault="00AD5EA8" w14:paraId="065B395E" w14:textId="77777777">
      <w:pPr>
        <w:spacing w:after="0" w:line="240" w:lineRule="auto"/>
        <w:rPr>
          <w:rFonts w:ascii="Calibri" w:hAnsi="Calibri" w:eastAsia="Times New Roman" w:cs="Calibri"/>
          <w:lang w:val="en-US" w:eastAsia="en-AU"/>
        </w:rPr>
      </w:pPr>
      <w:r w:rsidRPr="00AD5EA8">
        <w:rPr>
          <w:rFonts w:ascii="Calibri" w:hAnsi="Calibri" w:eastAsia="Times New Roman" w:cs="Calibri"/>
          <w:lang w:val="en-US" w:eastAsia="en-AU"/>
        </w:rPr>
        <w:t>The deliverable objectives included:</w:t>
      </w:r>
    </w:p>
    <w:p w:rsidRPr="00AD5EA8" w:rsidR="00AD5EA8" w:rsidP="00E073E0" w:rsidRDefault="00AD5EA8" w14:paraId="74B47614" w14:textId="77777777">
      <w:pPr>
        <w:numPr>
          <w:ilvl w:val="0"/>
          <w:numId w:val="14"/>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 xml:space="preserve"> To provide training to livestock advisors for use of EID to enable better decision making with their clients. To do this, advisors need to be aware of the range of equipment and software available including how to access support services, how to setup seamless systems for data transfer between themselves and clients.</w:t>
      </w:r>
    </w:p>
    <w:p w:rsidRPr="00AD5EA8" w:rsidR="00AD5EA8" w:rsidP="00E073E0" w:rsidRDefault="00AD5EA8" w14:paraId="4A22E08A" w14:textId="77777777">
      <w:pPr>
        <w:numPr>
          <w:ilvl w:val="0"/>
          <w:numId w:val="14"/>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Demonstrate the Define Your Data process to livestock advisors including the important of business goals and breeding objectives supporting data collection planning.</w:t>
      </w:r>
    </w:p>
    <w:p w:rsidRPr="00AD5EA8" w:rsidR="00AD5EA8" w:rsidP="00E073E0" w:rsidRDefault="00AD5EA8" w14:paraId="370CF0F7" w14:textId="26A5FD9E">
      <w:pPr>
        <w:numPr>
          <w:ilvl w:val="0"/>
          <w:numId w:val="14"/>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 xml:space="preserve">Provide a product that was tailored to service </w:t>
      </w:r>
      <w:r w:rsidRPr="00AD5EA8" w:rsidR="00D42A8E">
        <w:rPr>
          <w:rFonts w:ascii="Calibri" w:hAnsi="Calibri" w:eastAsia="Times New Roman" w:cs="Calibri"/>
          <w:lang w:val="en-US" w:eastAsia="en-AU"/>
        </w:rPr>
        <w:t>provider’s</w:t>
      </w:r>
      <w:r w:rsidRPr="00AD5EA8">
        <w:rPr>
          <w:rFonts w:ascii="Calibri" w:hAnsi="Calibri" w:eastAsia="Times New Roman" w:cs="Calibri"/>
          <w:lang w:val="en-US" w:eastAsia="en-AU"/>
        </w:rPr>
        <w:t xml:space="preserve"> needs, allowing for discussions to be more technical, sharing of experiences with technology and development of technical specialist networks or informal community of practices.</w:t>
      </w:r>
    </w:p>
    <w:p w:rsidRPr="00AD5EA8" w:rsidR="00AD5EA8" w:rsidP="00AD5EA8" w:rsidRDefault="00AD5EA8" w14:paraId="0684FD9D" w14:textId="77777777">
      <w:pPr>
        <w:spacing w:after="0" w:line="240" w:lineRule="auto"/>
        <w:rPr>
          <w:rFonts w:ascii="Calibri" w:hAnsi="Calibri" w:eastAsia="Times New Roman" w:cs="Calibri"/>
          <w:lang w:val="en-US" w:eastAsia="en-AU"/>
        </w:rPr>
      </w:pPr>
      <w:r w:rsidRPr="00AD5EA8">
        <w:rPr>
          <w:rFonts w:ascii="Calibri" w:hAnsi="Calibri" w:eastAsia="Times New Roman" w:cs="Calibri"/>
          <w:lang w:val="en-US" w:eastAsia="en-AU"/>
        </w:rPr>
        <w:t> </w:t>
      </w:r>
    </w:p>
    <w:p w:rsidRPr="00AD5EA8" w:rsidR="00AD5EA8" w:rsidP="00457587" w:rsidRDefault="00AD5EA8" w14:paraId="240E637D" w14:textId="31B46F1F">
      <w:pPr>
        <w:spacing w:after="0" w:line="240" w:lineRule="auto"/>
        <w:rPr>
          <w:rFonts w:ascii="Calibri" w:hAnsi="Calibri" w:eastAsia="Times New Roman" w:cs="Calibri"/>
          <w:lang w:val="en-US" w:eastAsia="en-AU"/>
        </w:rPr>
      </w:pPr>
      <w:r w:rsidRPr="00AD5EA8">
        <w:rPr>
          <w:rFonts w:ascii="Calibri" w:hAnsi="Calibri" w:eastAsia="Times New Roman" w:cs="Calibri"/>
          <w:lang w:val="en-US" w:eastAsia="en-AU"/>
        </w:rPr>
        <w:t xml:space="preserve">Participants were sent a pre-recorded video introducing the Agriculture Victoria MDC project and DYD process. During the registration process </w:t>
      </w:r>
      <w:r w:rsidR="000F0873">
        <w:rPr>
          <w:rFonts w:ascii="Calibri" w:hAnsi="Calibri" w:eastAsia="Times New Roman" w:cs="Calibri"/>
          <w:lang w:val="en-US" w:eastAsia="en-AU"/>
        </w:rPr>
        <w:t>of the majority</w:t>
      </w:r>
      <w:r w:rsidRPr="00AD5EA8">
        <w:rPr>
          <w:rFonts w:ascii="Calibri" w:hAnsi="Calibri" w:eastAsia="Times New Roman" w:cs="Calibri"/>
          <w:lang w:val="en-US" w:eastAsia="en-AU"/>
        </w:rPr>
        <w:t xml:space="preserve"> </w:t>
      </w:r>
      <w:r w:rsidR="00E96631">
        <w:rPr>
          <w:rFonts w:ascii="Calibri" w:hAnsi="Calibri" w:eastAsia="Times New Roman" w:cs="Calibri"/>
          <w:lang w:val="en-US" w:eastAsia="en-AU"/>
        </w:rPr>
        <w:t>of</w:t>
      </w:r>
      <w:r w:rsidRPr="00AD5EA8">
        <w:rPr>
          <w:rFonts w:ascii="Calibri" w:hAnsi="Calibri" w:eastAsia="Times New Roman" w:cs="Calibri"/>
          <w:lang w:val="en-US" w:eastAsia="en-AU"/>
        </w:rPr>
        <w:t xml:space="preserve"> advisors requested that the events be recorded for later viewing either because they could not attend that session or to review later on. </w:t>
      </w:r>
    </w:p>
    <w:p w:rsidRPr="00AD5EA8" w:rsidR="00AD5EA8" w:rsidP="00AD5EA8" w:rsidRDefault="00AD5EA8" w14:paraId="570B76BE" w14:textId="03A1DE88">
      <w:pPr>
        <w:spacing w:after="0" w:line="240" w:lineRule="auto"/>
        <w:rPr>
          <w:rFonts w:ascii="Calibri" w:hAnsi="Calibri" w:eastAsia="Times New Roman" w:cs="Calibri"/>
          <w:lang w:val="en-US" w:eastAsia="en-AU"/>
        </w:rPr>
      </w:pPr>
      <w:r w:rsidRPr="00AD5EA8">
        <w:rPr>
          <w:rFonts w:ascii="Calibri" w:hAnsi="Calibri" w:eastAsia="Times New Roman" w:cs="Calibri"/>
          <w:lang w:val="en-US" w:eastAsia="en-AU"/>
        </w:rPr>
        <w:t>The suppliers were asked to nominate two presenters, preferabl</w:t>
      </w:r>
      <w:r w:rsidR="00791DB2">
        <w:rPr>
          <w:rFonts w:ascii="Calibri" w:hAnsi="Calibri" w:eastAsia="Times New Roman" w:cs="Calibri"/>
          <w:lang w:val="en-US" w:eastAsia="en-AU"/>
        </w:rPr>
        <w:t>y</w:t>
      </w:r>
      <w:r w:rsidRPr="00AD5EA8">
        <w:rPr>
          <w:rFonts w:ascii="Calibri" w:hAnsi="Calibri" w:eastAsia="Times New Roman" w:cs="Calibri"/>
          <w:lang w:val="en-US" w:eastAsia="en-AU"/>
        </w:rPr>
        <w:t xml:space="preserve"> with a product design/development and customer support roles. They were also provided with a session template to ensure key topics were covered. On the week of </w:t>
      </w:r>
      <w:r w:rsidRPr="00AD5EA8" w:rsidR="00D42A8E">
        <w:rPr>
          <w:rFonts w:ascii="Calibri" w:hAnsi="Calibri" w:eastAsia="Times New Roman" w:cs="Calibri"/>
          <w:lang w:val="en-US" w:eastAsia="en-AU"/>
        </w:rPr>
        <w:t>delivery,</w:t>
      </w:r>
      <w:r w:rsidRPr="00AD5EA8">
        <w:rPr>
          <w:rFonts w:ascii="Calibri" w:hAnsi="Calibri" w:eastAsia="Times New Roman" w:cs="Calibri"/>
          <w:lang w:val="en-US" w:eastAsia="en-AU"/>
        </w:rPr>
        <w:t xml:space="preserve"> a </w:t>
      </w:r>
      <w:r w:rsidRPr="00AD5EA8" w:rsidR="009D24F5">
        <w:rPr>
          <w:rFonts w:ascii="Calibri" w:hAnsi="Calibri" w:eastAsia="Times New Roman" w:cs="Calibri"/>
          <w:lang w:val="en-US" w:eastAsia="en-AU"/>
        </w:rPr>
        <w:t>practi</w:t>
      </w:r>
      <w:r w:rsidR="009D24F5">
        <w:rPr>
          <w:rFonts w:ascii="Calibri" w:hAnsi="Calibri" w:eastAsia="Times New Roman" w:cs="Calibri"/>
          <w:lang w:val="en-US" w:eastAsia="en-AU"/>
        </w:rPr>
        <w:t>c</w:t>
      </w:r>
      <w:r w:rsidRPr="00AD5EA8" w:rsidR="009D24F5">
        <w:rPr>
          <w:rFonts w:ascii="Calibri" w:hAnsi="Calibri" w:eastAsia="Times New Roman" w:cs="Calibri"/>
          <w:lang w:val="en-US" w:eastAsia="en-AU"/>
        </w:rPr>
        <w:t>e</w:t>
      </w:r>
      <w:r w:rsidR="00540FAC">
        <w:rPr>
          <w:rFonts w:ascii="Calibri" w:hAnsi="Calibri" w:eastAsia="Times New Roman" w:cs="Calibri"/>
          <w:lang w:val="en-US" w:eastAsia="en-AU"/>
        </w:rPr>
        <w:t xml:space="preserve"> </w:t>
      </w:r>
      <w:r w:rsidRPr="00AD5EA8">
        <w:rPr>
          <w:rFonts w:ascii="Calibri" w:hAnsi="Calibri" w:eastAsia="Times New Roman" w:cs="Calibri"/>
          <w:lang w:val="en-US" w:eastAsia="en-AU"/>
        </w:rPr>
        <w:t>session was held to ensure they were experienced with the webinar software and to provide feedback on their initial presentation. After the event suppliers were shown the qualitative evaluation data relating to their presentation "What is the most exciting thing you have seen today?" and "What are you most likely to use?" as well as a general discussion about the session, this debrief was greatly appreciated by the companies.</w:t>
      </w:r>
    </w:p>
    <w:p w:rsidRPr="00AD5EA8" w:rsidR="00AD5EA8" w:rsidP="00AD5EA8" w:rsidRDefault="00AD5EA8" w14:paraId="6DD74A09" w14:textId="77777777">
      <w:pPr>
        <w:spacing w:after="0" w:line="240" w:lineRule="auto"/>
        <w:rPr>
          <w:rFonts w:ascii="Calibri" w:hAnsi="Calibri" w:eastAsia="Times New Roman" w:cs="Calibri"/>
          <w:lang w:val="en-US" w:eastAsia="en-AU"/>
        </w:rPr>
      </w:pPr>
      <w:r w:rsidRPr="00AD5EA8">
        <w:rPr>
          <w:rFonts w:ascii="Calibri" w:hAnsi="Calibri" w:eastAsia="Times New Roman" w:cs="Calibri"/>
          <w:lang w:val="en-US" w:eastAsia="en-AU"/>
        </w:rPr>
        <w:lastRenderedPageBreak/>
        <w:t> </w:t>
      </w:r>
    </w:p>
    <w:p w:rsidRPr="00AD5EA8" w:rsidR="00AD5EA8" w:rsidP="00AD5EA8" w:rsidRDefault="00AD5EA8" w14:paraId="77403480" w14:textId="77777777">
      <w:pPr>
        <w:spacing w:after="0" w:line="240" w:lineRule="auto"/>
        <w:rPr>
          <w:rFonts w:ascii="Calibri" w:hAnsi="Calibri" w:eastAsia="Times New Roman" w:cs="Calibri"/>
          <w:lang w:val="en-US" w:eastAsia="en-AU"/>
        </w:rPr>
      </w:pPr>
      <w:r w:rsidRPr="00AD5EA8">
        <w:rPr>
          <w:rFonts w:ascii="Calibri" w:hAnsi="Calibri" w:eastAsia="Times New Roman" w:cs="Calibri"/>
          <w:u w:val="single"/>
          <w:lang w:val="en-US" w:eastAsia="en-AU"/>
        </w:rPr>
        <w:t>Outcomes</w:t>
      </w:r>
    </w:p>
    <w:p w:rsidRPr="00AD5EA8" w:rsidR="00AD5EA8" w:rsidP="00AD5EA8" w:rsidRDefault="00AD5EA8" w14:paraId="752B0ECE" w14:textId="77777777">
      <w:pPr>
        <w:spacing w:after="0" w:line="240" w:lineRule="auto"/>
        <w:rPr>
          <w:rFonts w:ascii="Calibri" w:hAnsi="Calibri" w:eastAsia="Times New Roman" w:cs="Calibri"/>
          <w:lang w:val="en-US" w:eastAsia="en-AU"/>
        </w:rPr>
      </w:pPr>
      <w:r w:rsidRPr="00AD5EA8">
        <w:rPr>
          <w:rFonts w:ascii="Calibri" w:hAnsi="Calibri" w:eastAsia="Times New Roman" w:cs="Calibri"/>
          <w:lang w:val="en-US" w:eastAsia="en-AU"/>
        </w:rPr>
        <w:t>Livestock advisors:</w:t>
      </w:r>
    </w:p>
    <w:p w:rsidRPr="00AD5EA8" w:rsidR="00AD5EA8" w:rsidP="00E073E0" w:rsidRDefault="00AD5EA8" w14:paraId="0FE3DBDE" w14:textId="20CC611C">
      <w:pPr>
        <w:numPr>
          <w:ilvl w:val="0"/>
          <w:numId w:val="15"/>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 xml:space="preserve">are able to recommend a range of products that meets their </w:t>
      </w:r>
      <w:r w:rsidRPr="00AD5EA8" w:rsidR="00D42A8E">
        <w:rPr>
          <w:rFonts w:ascii="Calibri" w:hAnsi="Calibri" w:eastAsia="Times New Roman" w:cs="Calibri"/>
          <w:lang w:val="en-US" w:eastAsia="en-AU"/>
        </w:rPr>
        <w:t>client’s</w:t>
      </w:r>
      <w:r w:rsidRPr="00AD5EA8">
        <w:rPr>
          <w:rFonts w:ascii="Calibri" w:hAnsi="Calibri" w:eastAsia="Times New Roman" w:cs="Calibri"/>
          <w:lang w:val="en-US" w:eastAsia="en-AU"/>
        </w:rPr>
        <w:t xml:space="preserve"> individual needs. </w:t>
      </w:r>
    </w:p>
    <w:p w:rsidRPr="00AD5EA8" w:rsidR="00AD5EA8" w:rsidP="00E073E0" w:rsidRDefault="00AD5EA8" w14:paraId="33767DD6" w14:textId="450D92B0">
      <w:pPr>
        <w:numPr>
          <w:ilvl w:val="0"/>
          <w:numId w:val="15"/>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 xml:space="preserve">were offered </w:t>
      </w:r>
      <w:r w:rsidRPr="00AD5EA8" w:rsidR="009377D1">
        <w:rPr>
          <w:rFonts w:ascii="Calibri" w:hAnsi="Calibri" w:eastAsia="Times New Roman" w:cs="Calibri"/>
          <w:lang w:val="en-US" w:eastAsia="en-AU"/>
        </w:rPr>
        <w:t>practi</w:t>
      </w:r>
      <w:r w:rsidR="009377D1">
        <w:rPr>
          <w:rFonts w:ascii="Calibri" w:hAnsi="Calibri" w:eastAsia="Times New Roman" w:cs="Calibri"/>
          <w:lang w:val="en-US" w:eastAsia="en-AU"/>
        </w:rPr>
        <w:t>c</w:t>
      </w:r>
      <w:r w:rsidRPr="00AD5EA8" w:rsidR="009377D1">
        <w:rPr>
          <w:rFonts w:ascii="Calibri" w:hAnsi="Calibri" w:eastAsia="Times New Roman" w:cs="Calibri"/>
          <w:lang w:val="en-US" w:eastAsia="en-AU"/>
        </w:rPr>
        <w:t>e</w:t>
      </w:r>
      <w:r w:rsidRPr="00AD5EA8">
        <w:rPr>
          <w:rFonts w:ascii="Calibri" w:hAnsi="Calibri" w:eastAsia="Times New Roman" w:cs="Calibri"/>
          <w:lang w:val="en-US" w:eastAsia="en-AU"/>
        </w:rPr>
        <w:t xml:space="preserve"> datasets and opportunities to road-test new products </w:t>
      </w:r>
      <w:r w:rsidR="00405A95">
        <w:rPr>
          <w:rFonts w:ascii="Calibri" w:hAnsi="Calibri" w:eastAsia="Times New Roman" w:cs="Calibri"/>
          <w:lang w:val="en-US" w:eastAsia="en-AU"/>
        </w:rPr>
        <w:t>and</w:t>
      </w:r>
      <w:r w:rsidRPr="00AD5EA8">
        <w:rPr>
          <w:rFonts w:ascii="Calibri" w:hAnsi="Calibri" w:eastAsia="Times New Roman" w:cs="Calibri"/>
          <w:lang w:val="en-US" w:eastAsia="en-AU"/>
        </w:rPr>
        <w:t xml:space="preserve"> features</w:t>
      </w:r>
    </w:p>
    <w:p w:rsidRPr="00AD5EA8" w:rsidR="00AD5EA8" w:rsidP="00E073E0" w:rsidRDefault="00AD5EA8" w14:paraId="63C63855" w14:textId="77777777">
      <w:pPr>
        <w:numPr>
          <w:ilvl w:val="0"/>
          <w:numId w:val="15"/>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Regularly attended sessions and sent emails/SMS messages to confirm they will be watching</w:t>
      </w:r>
    </w:p>
    <w:p w:rsidRPr="00AD5EA8" w:rsidR="00AD5EA8" w:rsidP="00E073E0" w:rsidRDefault="00AD5EA8" w14:paraId="466BFA8E" w14:textId="77777777">
      <w:pPr>
        <w:numPr>
          <w:ilvl w:val="0"/>
          <w:numId w:val="15"/>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Have developed better networks with supplier representatives</w:t>
      </w:r>
    </w:p>
    <w:p w:rsidRPr="00AD5EA8" w:rsidR="00AD5EA8" w:rsidP="00AD5EA8" w:rsidRDefault="00AD5EA8" w14:paraId="37780615" w14:textId="77777777">
      <w:pPr>
        <w:spacing w:after="0" w:line="240" w:lineRule="auto"/>
        <w:ind w:left="540"/>
        <w:rPr>
          <w:rFonts w:ascii="Calibri" w:hAnsi="Calibri" w:eastAsia="Times New Roman" w:cs="Calibri"/>
          <w:lang w:val="en-US" w:eastAsia="en-AU"/>
        </w:rPr>
      </w:pPr>
      <w:r w:rsidRPr="00AD5EA8">
        <w:rPr>
          <w:rFonts w:ascii="Calibri" w:hAnsi="Calibri" w:eastAsia="Times New Roman" w:cs="Calibri"/>
          <w:lang w:val="en-US" w:eastAsia="en-AU"/>
        </w:rPr>
        <w:t> </w:t>
      </w:r>
    </w:p>
    <w:p w:rsidRPr="00AD5EA8" w:rsidR="00AD5EA8" w:rsidP="00AD5EA8" w:rsidRDefault="00AD5EA8" w14:paraId="128E2E12" w14:textId="77777777">
      <w:pPr>
        <w:spacing w:after="0" w:line="240" w:lineRule="auto"/>
        <w:rPr>
          <w:rFonts w:ascii="Calibri" w:hAnsi="Calibri" w:eastAsia="Times New Roman" w:cs="Calibri"/>
          <w:lang w:val="en-US" w:eastAsia="en-AU"/>
        </w:rPr>
      </w:pPr>
      <w:r w:rsidRPr="00AD5EA8">
        <w:rPr>
          <w:rFonts w:ascii="Calibri" w:hAnsi="Calibri" w:eastAsia="Times New Roman" w:cs="Calibri"/>
          <w:lang w:val="en-US" w:eastAsia="en-AU"/>
        </w:rPr>
        <w:t>Suppliers:</w:t>
      </w:r>
    </w:p>
    <w:p w:rsidRPr="00AD5EA8" w:rsidR="00AD5EA8" w:rsidP="00E073E0" w:rsidRDefault="00AD5EA8" w14:paraId="738A253A" w14:textId="77777777">
      <w:pPr>
        <w:numPr>
          <w:ilvl w:val="0"/>
          <w:numId w:val="16"/>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Developed skills with design and delivery of webinars, allowing for discussion and interaction</w:t>
      </w:r>
    </w:p>
    <w:p w:rsidRPr="00AD5EA8" w:rsidR="00AD5EA8" w:rsidP="00E073E0" w:rsidRDefault="00AD5EA8" w14:paraId="15C32739" w14:textId="77777777">
      <w:pPr>
        <w:numPr>
          <w:ilvl w:val="0"/>
          <w:numId w:val="16"/>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Better understand the need of livestock advisors</w:t>
      </w:r>
    </w:p>
    <w:p w:rsidRPr="00AD5EA8" w:rsidR="00AD5EA8" w:rsidP="00E073E0" w:rsidRDefault="00AD5EA8" w14:paraId="7AC460A3" w14:textId="77777777">
      <w:pPr>
        <w:numPr>
          <w:ilvl w:val="0"/>
          <w:numId w:val="16"/>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Many are now delivering webinars using these new skills</w:t>
      </w:r>
    </w:p>
    <w:p w:rsidRPr="00AD5EA8" w:rsidR="00AD5EA8" w:rsidP="00E073E0" w:rsidRDefault="00AD5EA8" w14:paraId="5ABC507D" w14:textId="77777777">
      <w:pPr>
        <w:numPr>
          <w:ilvl w:val="0"/>
          <w:numId w:val="16"/>
        </w:numPr>
        <w:spacing w:after="0" w:line="240" w:lineRule="auto"/>
        <w:ind w:left="540"/>
        <w:textAlignment w:val="center"/>
        <w:rPr>
          <w:rFonts w:ascii="Calibri" w:hAnsi="Calibri" w:eastAsia="Times New Roman" w:cs="Calibri"/>
          <w:lang w:val="en-US" w:eastAsia="en-AU"/>
        </w:rPr>
      </w:pPr>
      <w:r w:rsidRPr="00AD5EA8">
        <w:rPr>
          <w:rFonts w:ascii="Calibri" w:hAnsi="Calibri" w:eastAsia="Times New Roman" w:cs="Calibri"/>
          <w:lang w:val="en-US" w:eastAsia="en-AU"/>
        </w:rPr>
        <w:t>Increased client list</w:t>
      </w:r>
    </w:p>
    <w:p w:rsidRPr="006A10A2" w:rsidR="006A10A2" w:rsidP="006A10A2" w:rsidRDefault="006A10A2" w14:paraId="3D71E9AF" w14:textId="77777777"/>
    <w:p w:rsidR="00691A36" w:rsidRDefault="00E446DE" w14:paraId="0BCCF8A7" w14:textId="4CA80501">
      <w:pPr>
        <w:rPr>
          <w:rFonts w:cs="Arial"/>
          <w:b/>
          <w:sz w:val="28"/>
          <w:szCs w:val="24"/>
        </w:rPr>
      </w:pPr>
      <w:r w:rsidRPr="00765C0E">
        <w:rPr>
          <w:b/>
          <w:bCs/>
        </w:rPr>
        <w:t xml:space="preserve">Figure 5. </w:t>
      </w:r>
      <w:r w:rsidRPr="00765C0E" w:rsidR="00C135B2">
        <w:rPr>
          <w:b/>
          <w:bCs/>
        </w:rPr>
        <w:t xml:space="preserve">EID enabled decision making </w:t>
      </w:r>
      <w:r w:rsidRPr="00765C0E" w:rsidR="009A5FF0">
        <w:rPr>
          <w:b/>
          <w:bCs/>
        </w:rPr>
        <w:t>– Webinar series evaluation</w:t>
      </w:r>
      <w:r w:rsidR="00364B2A">
        <w:rPr>
          <w:noProof/>
        </w:rPr>
        <w:drawing>
          <wp:inline distT="0" distB="0" distL="0" distR="0" wp14:anchorId="4B5597AD" wp14:editId="11060E4A">
            <wp:extent cx="5731510" cy="32245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sidR="00691A36">
        <w:br w:type="page"/>
      </w:r>
    </w:p>
    <w:p w:rsidR="00CE4A56" w:rsidP="00CE4A56" w:rsidRDefault="00CE4A56" w14:paraId="1811BD45" w14:textId="2E54F1CC">
      <w:pPr>
        <w:pStyle w:val="Heading2"/>
        <w:ind w:left="576" w:hanging="576"/>
      </w:pPr>
      <w:bookmarkStart w:name="_Toc65824684" w:id="140"/>
      <w:r>
        <w:lastRenderedPageBreak/>
        <w:t>Deliverable 3.2.3 Feedback model</w:t>
      </w:r>
      <w:bookmarkEnd w:id="139"/>
      <w:bookmarkEnd w:id="140"/>
      <w:r>
        <w:t xml:space="preserve"> </w:t>
      </w:r>
    </w:p>
    <w:p w:rsidR="00CE4A56" w:rsidP="00602E30" w:rsidRDefault="00CE4A56" w14:paraId="7B96C6A5" w14:textId="56052619">
      <w:pPr>
        <w:pStyle w:val="Body"/>
      </w:pPr>
      <w:bookmarkStart w:name="_Toc34729667" w:id="141"/>
      <w:r w:rsidRPr="0018569D">
        <w:t>Facilitate the linkages, collaboration and development of a model that enables sharing of animal performance (live and carcas</w:t>
      </w:r>
      <w:r w:rsidR="008866B7">
        <w:t>e</w:t>
      </w:r>
      <w:r w:rsidRPr="0018569D">
        <w:t>) back along the supply chain to inform participants (lamb finishers, breeders and the advisors) and pilot the information sharing model</w:t>
      </w:r>
      <w:bookmarkEnd w:id="141"/>
    </w:p>
    <w:p w:rsidR="00CE4A56" w:rsidP="00CE4A56" w:rsidRDefault="00CE4A56" w14:paraId="258D9E35" w14:textId="77777777">
      <w:pPr>
        <w:pStyle w:val="Heading3"/>
      </w:pPr>
      <w:bookmarkStart w:name="_Toc34729669" w:id="142"/>
      <w:bookmarkStart w:name="_Toc65505954" w:id="143"/>
      <w:bookmarkStart w:name="_Toc65824685" w:id="144"/>
      <w:r>
        <w:t>Output A) Model pilot activity</w:t>
      </w:r>
      <w:bookmarkEnd w:id="142"/>
      <w:bookmarkEnd w:id="143"/>
      <w:bookmarkEnd w:id="144"/>
    </w:p>
    <w:p w:rsidR="00C61A5E" w:rsidP="00C61A5E" w:rsidRDefault="00C61A5E" w14:paraId="4E901A7B" w14:textId="77777777">
      <w:r>
        <w:t>The use of NLIS (National Livestock Data Link) and electronic Identification (EID) offers the opportunity to facilitate greater data flow across the lamb supply chain. EID provides the tool for automated data collection and feedback systems. These feedback systems provide the opportunity to enhance essential biosecurity information and timely data to producers for on farm decision making.</w:t>
      </w:r>
    </w:p>
    <w:p w:rsidR="00C61A5E" w:rsidP="00C61A5E" w:rsidRDefault="00C61A5E" w14:paraId="0954C671" w14:textId="77777777">
      <w:r>
        <w:t>In the absence of a fully automated processor to producer feedback system this project drew upon case studies and pilots that have simulated feedback models. Personal communications with producers, processors and the wider industry was also used to draw the following summary and recommendations around information linkages, feedback and sharing of data.</w:t>
      </w:r>
    </w:p>
    <w:p w:rsidR="00C61A5E" w:rsidP="00C61A5E" w:rsidRDefault="00C61A5E" w14:paraId="144D83CB" w14:textId="64D4C9B5">
      <w:r>
        <w:t xml:space="preserve">During the project it was identified that data collection, analysis and interpretation is a complex and varied process. This is due to the many variables on each individual farm, processor and other segments of the chain, and the objectives of each of these businesses. </w:t>
      </w:r>
    </w:p>
    <w:p w:rsidR="00C61A5E" w:rsidP="00C61A5E" w:rsidRDefault="00C61A5E" w14:paraId="7CC5B2B2" w14:textId="77777777">
      <w:r>
        <w:t xml:space="preserve">Specialised EID software programs and information sharing platforms will provide the tools necessary to collect and provide feedback throughout the supply chain. A national approach such as Livestock Data Link (LDL) would provide the added benefit of standardisation and minimum reporting requirements. </w:t>
      </w:r>
    </w:p>
    <w:p w:rsidRPr="00E82BF4" w:rsidR="00C61A5E" w:rsidP="00C61A5E" w:rsidRDefault="00C61A5E" w14:paraId="47656075" w14:textId="77777777">
      <w:pPr>
        <w:rPr>
          <w:u w:val="single"/>
        </w:rPr>
      </w:pPr>
      <w:r w:rsidRPr="00E82BF4">
        <w:rPr>
          <w:u w:val="single"/>
        </w:rPr>
        <w:t>Pilot Producer feedback systems</w:t>
      </w:r>
    </w:p>
    <w:p w:rsidR="00C61A5E" w:rsidP="00C61A5E" w:rsidRDefault="00C61A5E" w14:paraId="173243D8" w14:textId="4DCCDF80">
      <w:r>
        <w:t xml:space="preserve">Individual carcase feedback systems installed </w:t>
      </w:r>
      <w:r w:rsidR="001F129C">
        <w:t>by</w:t>
      </w:r>
      <w:r>
        <w:t xml:space="preserve"> processors utilise electronic identification of sheep and information technology systems to track the animals from slaughter to the bo</w:t>
      </w:r>
      <w:r w:rsidR="00C056FA">
        <w:t>n</w:t>
      </w:r>
      <w:r>
        <w:t>ing room.   Individual carcase tracking systems are expected to provide accurate and reliable methods to record, monitor and maintain the tracking of individual carcases. The technology to do this uses Radio Frequency Identification (RFID) to allow for the traceability and to minimise human error. Recording of the RFID number encoded in each electronic NLIS (Sheep) tag, and the accurate correlation of this number with the date of slaughter and Hot Standard Carcase Weight (HSCW), as well as fat depth is a minimum requirement in Victoria. Added information such as, retain information, sex and dentition can also be added if these parameters can be recorded.  It is a Victorian requirement that this computer file is then uploaded to the NLIS database.</w:t>
      </w:r>
    </w:p>
    <w:p w:rsidR="00C61A5E" w:rsidP="00C61A5E" w:rsidRDefault="00C61A5E" w14:paraId="7E61790D" w14:textId="77777777">
      <w:r>
        <w:t xml:space="preserve"> Information in files may be used by Agriculture Victoria for biosecurity, food safety and market access purposes. Processors that are installing systems can collect individual carcase feedback to provide to producers using systems such as the NLIS.</w:t>
      </w:r>
    </w:p>
    <w:p w:rsidR="00C61A5E" w:rsidP="00C61A5E" w:rsidRDefault="00C61A5E" w14:paraId="7C6DE1C7" w14:textId="4570F2BA">
      <w:r>
        <w:t>In anticipation of receiving automated feedback from Processor to Producer</w:t>
      </w:r>
      <w:r w:rsidR="009E505A">
        <w:t>,</w:t>
      </w:r>
      <w:r>
        <w:t xml:space="preserve"> Agriculture Victoria has undertaken pilot case studies as a ‘proof of concept’ investigation into some of the possibilities that could be achieved through implementation of feedback systems which provide linkages for added information flow.</w:t>
      </w:r>
    </w:p>
    <w:p w:rsidR="00B3669D" w:rsidP="00C61A5E" w:rsidRDefault="00B3669D" w14:paraId="4A5999A3" w14:textId="77777777">
      <w:pPr>
        <w:rPr>
          <w:u w:val="single"/>
        </w:rPr>
      </w:pPr>
    </w:p>
    <w:p w:rsidRPr="00E82BF4" w:rsidR="00C61A5E" w:rsidP="00C61A5E" w:rsidRDefault="00C61A5E" w14:paraId="1E7B8B74" w14:textId="71905D56">
      <w:pPr>
        <w:rPr>
          <w:u w:val="single"/>
        </w:rPr>
      </w:pPr>
      <w:r w:rsidRPr="00E82BF4">
        <w:rPr>
          <w:u w:val="single"/>
        </w:rPr>
        <w:lastRenderedPageBreak/>
        <w:t>On farm case studies</w:t>
      </w:r>
    </w:p>
    <w:p w:rsidR="00C61A5E" w:rsidP="00C61A5E" w:rsidRDefault="00C61A5E" w14:paraId="04A193DF" w14:textId="77777777">
      <w:r>
        <w:t>The case studies were approached by asking the producer to identify their business goals and what they wanted to investigate to improve, benchmark or ‘fine tune’ their system.</w:t>
      </w:r>
    </w:p>
    <w:p w:rsidR="00C61A5E" w:rsidP="00C61A5E" w:rsidRDefault="00BC1D78" w14:paraId="45B2845D" w14:textId="6D038A71">
      <w:r>
        <w:t>B</w:t>
      </w:r>
      <w:r w:rsidR="00C61A5E">
        <w:t xml:space="preserve">usinesses identified a range of areas of interest which included the following investigation areas. </w:t>
      </w:r>
    </w:p>
    <w:p w:rsidR="00C61A5E" w:rsidP="00C61A5E" w:rsidRDefault="00C61A5E" w14:paraId="6C8CC005" w14:textId="77777777">
      <w:r>
        <w:t>•</w:t>
      </w:r>
      <w:r>
        <w:tab/>
      </w:r>
      <w:r>
        <w:t>Assessing animal performance in a feedlot, how to manage the tail end.</w:t>
      </w:r>
    </w:p>
    <w:p w:rsidR="00C61A5E" w:rsidP="00C61A5E" w:rsidRDefault="00C61A5E" w14:paraId="6EAF70A8" w14:textId="77777777">
      <w:r>
        <w:t>•</w:t>
      </w:r>
      <w:r>
        <w:tab/>
      </w:r>
      <w:r>
        <w:t xml:space="preserve">Using EID to help evaluate sire performance </w:t>
      </w:r>
    </w:p>
    <w:p w:rsidR="00C61A5E" w:rsidP="00C61A5E" w:rsidRDefault="00C61A5E" w14:paraId="5B81CC26" w14:textId="77777777">
      <w:r>
        <w:t>•</w:t>
      </w:r>
      <w:r>
        <w:tab/>
      </w:r>
      <w:r>
        <w:t>Is it profitable to sell heavy lambs outside of optimum market specification?</w:t>
      </w:r>
    </w:p>
    <w:p w:rsidR="00C61A5E" w:rsidP="00C61A5E" w:rsidRDefault="00C61A5E" w14:paraId="1D81B608" w14:textId="77777777">
      <w:r>
        <w:t>•</w:t>
      </w:r>
      <w:r>
        <w:tab/>
      </w:r>
      <w:r>
        <w:t xml:space="preserve">Starting out with EID for on farm decisions </w:t>
      </w:r>
    </w:p>
    <w:p w:rsidR="00C61A5E" w:rsidP="00C61A5E" w:rsidRDefault="00C61A5E" w14:paraId="3B50696F" w14:textId="1DA84A0F">
      <w:r>
        <w:t>Through working closely with the case study participants Ag</w:t>
      </w:r>
      <w:r w:rsidR="00A240F2">
        <w:t>riculture</w:t>
      </w:r>
      <w:r>
        <w:t xml:space="preserve"> Vic</w:t>
      </w:r>
      <w:r w:rsidR="00A240F2">
        <w:t>toria</w:t>
      </w:r>
      <w:r>
        <w:t xml:space="preserve"> Red Meat Value Chain </w:t>
      </w:r>
      <w:r w:rsidR="00A240F2">
        <w:t>E</w:t>
      </w:r>
      <w:r>
        <w:t xml:space="preserve">xtension Officers identified that there was a wide range of skill level when dealing with EID technology. Some businesses required more extensive support to get set up with their equipment, identify what needed to be recorded and to start recording information. The process of working with producers and processors confirmed that feedback can be collected and utilised on farm however there is need for support in how to do this. It is clear, ongoing extension and support would need to be provided to industry in this initial implementation phase while industry develops a skill base to draw upon. </w:t>
      </w:r>
    </w:p>
    <w:p w:rsidR="00C61A5E" w:rsidP="00C61A5E" w:rsidRDefault="00C61A5E" w14:paraId="16E990C2" w14:textId="25AAD5A3">
      <w:r>
        <w:t xml:space="preserve"> </w:t>
      </w:r>
      <w:r w:rsidR="00873E60">
        <w:t>Q</w:t>
      </w:r>
      <w:r>
        <w:t>uotes from case study participants interviewed, (grouped</w:t>
      </w:r>
      <w:r w:rsidR="001A4E81">
        <w:t xml:space="preserve"> by response</w:t>
      </w:r>
      <w:r>
        <w:t>).</w:t>
      </w:r>
    </w:p>
    <w:p w:rsidR="00C61A5E" w:rsidP="00C61A5E" w:rsidRDefault="00C61A5E" w14:paraId="19631641" w14:textId="016D6839">
      <w:r>
        <w:t>Price motivation</w:t>
      </w:r>
      <w:r w:rsidR="000F38F3">
        <w:t>:</w:t>
      </w:r>
    </w:p>
    <w:p w:rsidRPr="00E82BF4" w:rsidR="00C61A5E" w:rsidP="00C61A5E" w:rsidRDefault="00C61A5E" w14:paraId="095982CC" w14:textId="77777777">
      <w:pPr>
        <w:rPr>
          <w:i/>
          <w:iCs/>
        </w:rPr>
      </w:pPr>
      <w:r w:rsidRPr="00E82BF4">
        <w:rPr>
          <w:i/>
          <w:iCs/>
        </w:rPr>
        <w:t>“Basically, this project and the tracking of lambs from farm to box is important to our business because it allows us to get paid on what we actually produce and potentially allows me to make adjustments to management to achieve the desired product and therefore drive profitability.”</w:t>
      </w:r>
    </w:p>
    <w:p w:rsidRPr="00E82BF4" w:rsidR="00C61A5E" w:rsidP="00C61A5E" w:rsidRDefault="00C61A5E" w14:paraId="49FB9504" w14:textId="77777777">
      <w:pPr>
        <w:rPr>
          <w:i/>
          <w:iCs/>
        </w:rPr>
      </w:pPr>
      <w:r w:rsidRPr="00E82BF4">
        <w:rPr>
          <w:i/>
          <w:iCs/>
        </w:rPr>
        <w:t xml:space="preserve">“Utilising EID technology I was able to link individual carcase hook tracking at the processor with my on-farm data to identify what influences my returns”. </w:t>
      </w:r>
    </w:p>
    <w:p w:rsidR="00C61A5E" w:rsidP="00C61A5E" w:rsidRDefault="00C61A5E" w14:paraId="53908A2D" w14:textId="3B96CCE0">
      <w:r>
        <w:t>Identifying limitations</w:t>
      </w:r>
      <w:r w:rsidR="000F38F3">
        <w:t>:</w:t>
      </w:r>
    </w:p>
    <w:p w:rsidRPr="00E82BF4" w:rsidR="00C61A5E" w:rsidP="00C61A5E" w:rsidRDefault="00C61A5E" w14:paraId="6B11C460" w14:textId="77777777">
      <w:pPr>
        <w:rPr>
          <w:i/>
          <w:iCs/>
        </w:rPr>
      </w:pPr>
      <w:r w:rsidRPr="00E82BF4">
        <w:rPr>
          <w:i/>
          <w:iCs/>
        </w:rPr>
        <w:t>“Data management still remains our biggest hurdle across all of our EID use, and carcase data just adds to the complexity.  We are working on it, but it is still an issue.  I just don’t have the time, and it does take some time to learn how to use a new piece of software.”</w:t>
      </w:r>
    </w:p>
    <w:p w:rsidRPr="00E82BF4" w:rsidR="00C61A5E" w:rsidP="00C61A5E" w:rsidRDefault="00C61A5E" w14:paraId="23A78386" w14:textId="77777777">
      <w:pPr>
        <w:rPr>
          <w:i/>
          <w:iCs/>
        </w:rPr>
      </w:pPr>
      <w:r w:rsidRPr="00E82BF4">
        <w:rPr>
          <w:i/>
          <w:iCs/>
        </w:rPr>
        <w:t>“What we have found is the importance of trying to remove the variability in data. Once you have decided what needs to be recorded you need to ensure that it is being done in a timely manner, consistently and that way quality data is maintained.</w:t>
      </w:r>
    </w:p>
    <w:p w:rsidRPr="00E82BF4" w:rsidR="00C61A5E" w:rsidP="00C61A5E" w:rsidRDefault="00C61A5E" w14:paraId="6C6D6DD7" w14:textId="3696FF53">
      <w:pPr>
        <w:rPr>
          <w:i/>
          <w:iCs/>
        </w:rPr>
      </w:pPr>
      <w:r w:rsidRPr="00E82BF4">
        <w:rPr>
          <w:i/>
          <w:iCs/>
        </w:rPr>
        <w:t>“I am really interested in this technology and bought equipment</w:t>
      </w:r>
      <w:r w:rsidRPr="00E82BF4" w:rsidR="000D2B98">
        <w:rPr>
          <w:i/>
        </w:rPr>
        <w:t>,</w:t>
      </w:r>
      <w:r w:rsidRPr="00E82BF4">
        <w:rPr>
          <w:i/>
          <w:iCs/>
        </w:rPr>
        <w:t xml:space="preserve"> but i</w:t>
      </w:r>
      <w:r w:rsidR="00143DB8">
        <w:rPr>
          <w:i/>
        </w:rPr>
        <w:t>t</w:t>
      </w:r>
      <w:r w:rsidRPr="00E82BF4">
        <w:rPr>
          <w:i/>
          <w:iCs/>
        </w:rPr>
        <w:t xml:space="preserve"> has sat in the cupboard as I didn’t know where to start.’</w:t>
      </w:r>
    </w:p>
    <w:p w:rsidRPr="00E82BF4" w:rsidR="00C61A5E" w:rsidP="00C61A5E" w:rsidRDefault="00C61A5E" w14:paraId="3D1BB9DB" w14:textId="1920FD8A">
      <w:pPr>
        <w:rPr>
          <w:u w:val="single"/>
        </w:rPr>
      </w:pPr>
      <w:r w:rsidRPr="00E82BF4">
        <w:rPr>
          <w:u w:val="single"/>
        </w:rPr>
        <w:t>Processor</w:t>
      </w:r>
      <w:r w:rsidR="000F38F3">
        <w:rPr>
          <w:u w:val="single"/>
        </w:rPr>
        <w:t>s</w:t>
      </w:r>
      <w:r w:rsidRPr="00E82BF4">
        <w:rPr>
          <w:u w:val="single"/>
        </w:rPr>
        <w:t xml:space="preserve"> </w:t>
      </w:r>
    </w:p>
    <w:p w:rsidR="00C61A5E" w:rsidP="00C61A5E" w:rsidRDefault="00C61A5E" w14:paraId="3B127EDE" w14:textId="78C304CA">
      <w:r>
        <w:t>Economic analysis and return on investment from individual carcase feedback from processor to producer. Victoria has</w:t>
      </w:r>
      <w:r w:rsidR="000F38F3">
        <w:t xml:space="preserve"> several</w:t>
      </w:r>
      <w:r>
        <w:t xml:space="preserve"> processors committed to installing an individual carcase tracking </w:t>
      </w:r>
      <w:r w:rsidR="00D42A8E">
        <w:t>system</w:t>
      </w:r>
      <w:r>
        <w:t xml:space="preserve">.  Communication with these processors initially identified the following reasons for investment in this </w:t>
      </w:r>
      <w:r w:rsidR="00AA1812">
        <w:t xml:space="preserve">technology and data </w:t>
      </w:r>
      <w:r w:rsidR="00596A9E">
        <w:t>management</w:t>
      </w:r>
      <w:r w:rsidR="00AA1812">
        <w:t xml:space="preserve"> systems:</w:t>
      </w:r>
    </w:p>
    <w:p w:rsidR="00C61A5E" w:rsidP="00E82BF4" w:rsidRDefault="00C61A5E" w14:paraId="4F99CE9C" w14:textId="77777777">
      <w:pPr>
        <w:pStyle w:val="ListParagraph"/>
        <w:numPr>
          <w:ilvl w:val="0"/>
          <w:numId w:val="32"/>
        </w:numPr>
      </w:pPr>
      <w:r>
        <w:lastRenderedPageBreak/>
        <w:t xml:space="preserve">benefit their business as it will provide them with another mechanism to provide product integrity and assurance in the form of improved product traceability and an added food safety measure to their consumer. </w:t>
      </w:r>
    </w:p>
    <w:p w:rsidR="00C61A5E" w:rsidP="00E82BF4" w:rsidRDefault="00C61A5E" w14:paraId="5A9806D8" w14:textId="77777777">
      <w:pPr>
        <w:pStyle w:val="ListParagraph"/>
        <w:numPr>
          <w:ilvl w:val="0"/>
          <w:numId w:val="32"/>
        </w:numPr>
      </w:pPr>
      <w:r>
        <w:t>benefit their network of producers with individual carcase feedback and information in an easily accessible and timely format, enabling stronger linkages from paddock to consumer</w:t>
      </w:r>
    </w:p>
    <w:p w:rsidR="00C61A5E" w:rsidP="00E82BF4" w:rsidRDefault="00AA1812" w14:paraId="154B73F3" w14:textId="76DC2300">
      <w:pPr>
        <w:pStyle w:val="ListParagraph"/>
        <w:numPr>
          <w:ilvl w:val="0"/>
          <w:numId w:val="32"/>
        </w:numPr>
      </w:pPr>
      <w:r>
        <w:t>b</w:t>
      </w:r>
      <w:r w:rsidR="00C61A5E">
        <w:t xml:space="preserve">enefits in processing efficiency gains, inventory management  </w:t>
      </w:r>
    </w:p>
    <w:p w:rsidR="00C61A5E" w:rsidP="00C61A5E" w:rsidRDefault="00E1400A" w14:paraId="0AABDED6" w14:textId="16CA06EF">
      <w:r>
        <w:t xml:space="preserve">Economic </w:t>
      </w:r>
      <w:r w:rsidR="00B3669D">
        <w:t>modelling of</w:t>
      </w:r>
      <w:r w:rsidR="00C61A5E">
        <w:t xml:space="preserve"> value</w:t>
      </w:r>
      <w:r w:rsidR="00293A51">
        <w:t xml:space="preserve"> adding</w:t>
      </w:r>
      <w:r w:rsidR="00C61A5E">
        <w:t xml:space="preserve"> to individual carcase tracking </w:t>
      </w:r>
      <w:r w:rsidR="00727A30">
        <w:t>by capturing disease and defect information</w:t>
      </w:r>
      <w:r w:rsidR="00795FBF">
        <w:t xml:space="preserve"> was done. </w:t>
      </w:r>
      <w:r w:rsidR="00C57636">
        <w:t>Results of this modelling</w:t>
      </w:r>
      <w:r w:rsidR="00C61A5E">
        <w:t xml:space="preserve"> examine</w:t>
      </w:r>
      <w:r w:rsidR="00EB0B48">
        <w:t>d</w:t>
      </w:r>
      <w:r w:rsidR="00C61A5E">
        <w:t xml:space="preserve"> the potential return on investment of implementing a</w:t>
      </w:r>
      <w:r w:rsidR="001C2208">
        <w:t>n EID enabled,</w:t>
      </w:r>
      <w:r w:rsidR="00C61A5E">
        <w:t xml:space="preserve"> fully automated individual carcase tracking system</w:t>
      </w:r>
      <w:r w:rsidR="001C2208">
        <w:t xml:space="preserve"> </w:t>
      </w:r>
      <w:r w:rsidR="00F43E86">
        <w:t xml:space="preserve">with </w:t>
      </w:r>
      <w:r w:rsidR="00CD0D7E">
        <w:t>added disease and defect</w:t>
      </w:r>
      <w:r w:rsidR="00F43E86">
        <w:t xml:space="preserve"> feedback provided </w:t>
      </w:r>
      <w:r w:rsidR="00CD0D7E">
        <w:t xml:space="preserve">to producer. The assumption was made that by providing </w:t>
      </w:r>
      <w:r w:rsidR="00736991">
        <w:t>feedback of this type it would</w:t>
      </w:r>
      <w:r w:rsidR="00F43E86">
        <w:t xml:space="preserve"> </w:t>
      </w:r>
      <w:r w:rsidR="00C61A5E">
        <w:t>reduc</w:t>
      </w:r>
      <w:r w:rsidR="00736991">
        <w:t>e</w:t>
      </w:r>
      <w:r w:rsidR="00C61A5E">
        <w:t xml:space="preserve"> the incidence of </w:t>
      </w:r>
      <w:r w:rsidR="00186CBE">
        <w:t>the disease or defect. The modelling</w:t>
      </w:r>
      <w:r w:rsidR="00B21BBE">
        <w:t xml:space="preserve"> focused on</w:t>
      </w:r>
      <w:r w:rsidR="00186CBE">
        <w:t xml:space="preserve"> </w:t>
      </w:r>
      <w:r w:rsidR="00B21BBE">
        <w:t xml:space="preserve">one </w:t>
      </w:r>
      <w:r w:rsidR="00202FE6">
        <w:t>condition,</w:t>
      </w:r>
      <w:r w:rsidR="00C61A5E">
        <w:t xml:space="preserve"> grass seed contamination. This was chosen in consultation with processor</w:t>
      </w:r>
      <w:r w:rsidR="00676915">
        <w:t>s</w:t>
      </w:r>
      <w:r w:rsidR="00C61A5E">
        <w:t xml:space="preserve"> as it is </w:t>
      </w:r>
      <w:r w:rsidR="000823C6">
        <w:t xml:space="preserve">identified as </w:t>
      </w:r>
      <w:r w:rsidR="00C61A5E">
        <w:t xml:space="preserve">the major animal health issue experienced in plant. Table </w:t>
      </w:r>
      <w:r w:rsidR="00136801">
        <w:t>8</w:t>
      </w:r>
      <w:r w:rsidR="00C61A5E">
        <w:t xml:space="preserve"> represents results of the economic analysis. For example, if the prevalence of medium to heavy grass seeds contamination was 2.5% of all carcases processed; the additional cost or lost income from grass seeds was $25/head; and the feedback program resulted in approximately a 20% reduction in the incidence - then the processor would achieve approximately a 12% p.a. return (NPV = $0) on investing in an individual carcase feedback program. </w:t>
      </w:r>
    </w:p>
    <w:p w:rsidR="00C61A5E" w:rsidP="00C61A5E" w:rsidRDefault="00C61A5E" w14:paraId="7E907C00" w14:textId="30E3D546">
      <w:r>
        <w:t>Whilst modelling of this produces a positive result it is noted that to achieve these efficiency gains there would also need to be an education and extension package for industry to facilitate on farm change to produce the desired results</w:t>
      </w:r>
      <w:r w:rsidR="001D5583">
        <w:t xml:space="preserve"> which </w:t>
      </w:r>
      <w:r w:rsidR="00322847">
        <w:t>has not been factored in</w:t>
      </w:r>
      <w:r>
        <w:t>.</w:t>
      </w:r>
    </w:p>
    <w:p w:rsidR="00C61A5E" w:rsidP="00C61A5E" w:rsidRDefault="00C61A5E" w14:paraId="07F1F80D" w14:textId="77777777">
      <w:r>
        <w:t>Since this modelling was completed some of the processors have stalled in the installation and operation of their individual feedback systems Discussions had with these processors cited the following reasons as to the delays experienced.</w:t>
      </w:r>
    </w:p>
    <w:p w:rsidR="00C61A5E" w:rsidP="00E82BF4" w:rsidRDefault="00C61A5E" w14:paraId="68C5BB80" w14:textId="1EE5E9E7">
      <w:pPr>
        <w:pStyle w:val="ListParagraph"/>
        <w:numPr>
          <w:ilvl w:val="0"/>
          <w:numId w:val="33"/>
        </w:numPr>
      </w:pPr>
      <w:r>
        <w:t>Need for specialised skill development in the ongoing operation and maintenance.</w:t>
      </w:r>
    </w:p>
    <w:p w:rsidR="00C61A5E" w:rsidP="00E82BF4" w:rsidRDefault="00C61A5E" w14:paraId="04B700DC" w14:textId="3A27FF07">
      <w:pPr>
        <w:pStyle w:val="ListParagraph"/>
        <w:numPr>
          <w:ilvl w:val="0"/>
          <w:numId w:val="33"/>
        </w:numPr>
      </w:pPr>
      <w:r>
        <w:t>Personnel changes/skills lost.</w:t>
      </w:r>
    </w:p>
    <w:p w:rsidR="00C61A5E" w:rsidP="00E82BF4" w:rsidRDefault="00C61A5E" w14:paraId="7BA8A5D9" w14:textId="3DBFF1D7">
      <w:pPr>
        <w:pStyle w:val="ListParagraph"/>
        <w:numPr>
          <w:ilvl w:val="0"/>
          <w:numId w:val="33"/>
        </w:numPr>
      </w:pPr>
      <w:r>
        <w:t xml:space="preserve">Technology failure  </w:t>
      </w:r>
    </w:p>
    <w:p w:rsidR="00C61A5E" w:rsidP="00E82BF4" w:rsidRDefault="00C61A5E" w14:paraId="0FEF834D" w14:textId="4ABEB288">
      <w:pPr>
        <w:pStyle w:val="ListParagraph"/>
        <w:numPr>
          <w:ilvl w:val="0"/>
          <w:numId w:val="33"/>
        </w:numPr>
      </w:pPr>
      <w:r>
        <w:t>Lost motivation due to focus on other issues and equipment failure.</w:t>
      </w:r>
    </w:p>
    <w:p w:rsidR="00C61A5E" w:rsidP="00E82BF4" w:rsidRDefault="00C61A5E" w14:paraId="728CD20C" w14:textId="2AA2B695">
      <w:pPr>
        <w:pStyle w:val="ListParagraph"/>
        <w:numPr>
          <w:ilvl w:val="0"/>
          <w:numId w:val="33"/>
        </w:numPr>
      </w:pPr>
      <w:r>
        <w:t>Cost pressures and the price of sheep.</w:t>
      </w:r>
    </w:p>
    <w:p w:rsidR="00C61A5E" w:rsidP="00E82BF4" w:rsidRDefault="00C61A5E" w14:paraId="1F631597" w14:textId="02CB7F43">
      <w:pPr>
        <w:pStyle w:val="ListParagraph"/>
        <w:numPr>
          <w:ilvl w:val="0"/>
          <w:numId w:val="33"/>
        </w:numPr>
      </w:pPr>
      <w:r>
        <w:t>COVID-19</w:t>
      </w:r>
    </w:p>
    <w:p w:rsidR="006B33F3" w:rsidP="00E82BF4" w:rsidRDefault="006B33F3" w14:paraId="0C8AB0DE" w14:textId="616952A2">
      <w:pPr>
        <w:pStyle w:val="Caption"/>
      </w:pPr>
      <w:r>
        <w:t xml:space="preserve">Table </w:t>
      </w:r>
      <w:r>
        <w:fldChar w:fldCharType="begin"/>
      </w:r>
      <w:r>
        <w:instrText> SEQ Table \* ARABIC </w:instrText>
      </w:r>
      <w:r>
        <w:fldChar w:fldCharType="separate"/>
      </w:r>
      <w:r w:rsidR="00C643DA">
        <w:rPr>
          <w:noProof/>
        </w:rPr>
        <w:t>8</w:t>
      </w:r>
      <w:r>
        <w:fldChar w:fldCharType="end"/>
      </w:r>
      <w:r>
        <w:t>.</w:t>
      </w:r>
      <w:r w:rsidR="00136801">
        <w:t xml:space="preserve"> </w:t>
      </w:r>
      <w:r w:rsidRPr="00E82BF4" w:rsidR="00136801">
        <w:t>Economic Scenario Analysis (Net Present Value method) for a hypothetical Processor to invest in an Individual Carcase Feedback system for Producers. NPV = thousand dollars.</w:t>
      </w:r>
    </w:p>
    <w:tbl>
      <w:tblPr>
        <w:tblW w:w="8505" w:type="dxa"/>
        <w:tblLayout w:type="fixed"/>
        <w:tblLook w:val="04A0" w:firstRow="1" w:lastRow="0" w:firstColumn="1" w:lastColumn="0" w:noHBand="0" w:noVBand="1"/>
      </w:tblPr>
      <w:tblGrid>
        <w:gridCol w:w="1701"/>
        <w:gridCol w:w="972"/>
        <w:gridCol w:w="972"/>
        <w:gridCol w:w="972"/>
        <w:gridCol w:w="972"/>
        <w:gridCol w:w="972"/>
        <w:gridCol w:w="972"/>
        <w:gridCol w:w="972"/>
      </w:tblGrid>
      <w:tr w:rsidRPr="00BE2604" w:rsidR="006B33F3" w:rsidTr="003121F1" w14:paraId="50E1EA22" w14:textId="77777777">
        <w:trPr>
          <w:trHeight w:val="932"/>
        </w:trPr>
        <w:tc>
          <w:tcPr>
            <w:tcW w:w="1701" w:type="dxa"/>
            <w:vMerge w:val="restart"/>
            <w:tcBorders>
              <w:top w:val="single" w:color="auto" w:sz="4" w:space="0"/>
              <w:left w:val="single" w:color="auto" w:sz="4" w:space="0"/>
              <w:right w:val="single" w:color="auto" w:sz="4" w:space="0"/>
            </w:tcBorders>
            <w:shd w:val="clear" w:color="auto" w:fill="auto"/>
            <w:noWrap/>
            <w:vAlign w:val="center"/>
            <w:hideMark/>
          </w:tcPr>
          <w:p w:rsidRPr="00BE2604" w:rsidR="006B33F3" w:rsidP="003121F1" w:rsidRDefault="006B33F3" w14:paraId="5EA05DAB"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b/>
                <w:bCs/>
                <w:color w:val="000000"/>
                <w:sz w:val="24"/>
                <w:szCs w:val="24"/>
                <w:lang w:eastAsia="en-AU"/>
              </w:rPr>
              <w:t>Reduction in Incidence from Feedback Program (%)</w:t>
            </w:r>
          </w:p>
        </w:tc>
        <w:tc>
          <w:tcPr>
            <w:tcW w:w="6804" w:type="dxa"/>
            <w:gridSpan w:val="7"/>
            <w:tcBorders>
              <w:top w:val="single" w:color="auto" w:sz="4" w:space="0"/>
              <w:left w:val="nil"/>
              <w:bottom w:val="single" w:color="auto" w:sz="4" w:space="0"/>
              <w:right w:val="single" w:color="000000" w:sz="4" w:space="0"/>
            </w:tcBorders>
            <w:shd w:val="clear" w:color="auto" w:fill="auto"/>
            <w:noWrap/>
            <w:vAlign w:val="bottom"/>
            <w:hideMark/>
          </w:tcPr>
          <w:p w:rsidR="006B33F3" w:rsidP="003121F1" w:rsidRDefault="006B33F3" w14:paraId="493663C7" w14:textId="77777777">
            <w:pPr>
              <w:spacing w:after="0" w:line="240" w:lineRule="auto"/>
              <w:jc w:val="center"/>
              <w:rPr>
                <w:rFonts w:ascii="Calibri" w:hAnsi="Calibri" w:eastAsia="Times New Roman" w:cs="Times New Roman"/>
                <w:b/>
                <w:bCs/>
                <w:color w:val="000000"/>
                <w:sz w:val="24"/>
                <w:szCs w:val="24"/>
                <w:lang w:eastAsia="en-AU"/>
              </w:rPr>
            </w:pPr>
            <w:r w:rsidRPr="00A8798C">
              <w:rPr>
                <w:b/>
                <w:noProof/>
              </w:rPr>
              <mc:AlternateContent>
                <mc:Choice Requires="wps">
                  <w:drawing>
                    <wp:anchor distT="0" distB="0" distL="114300" distR="114300" simplePos="0" relativeHeight="251658243" behindDoc="0" locked="0" layoutInCell="1" allowOverlap="1" wp14:anchorId="07146CCF" wp14:editId="359EEB33">
                      <wp:simplePos x="0" y="0"/>
                      <wp:positionH relativeFrom="column">
                        <wp:posOffset>3978910</wp:posOffset>
                      </wp:positionH>
                      <wp:positionV relativeFrom="paragraph">
                        <wp:posOffset>152400</wp:posOffset>
                      </wp:positionV>
                      <wp:extent cx="962025" cy="577850"/>
                      <wp:effectExtent l="0" t="114300" r="28575" b="1079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30173">
                                <a:off x="0" y="0"/>
                                <a:ext cx="962025" cy="577850"/>
                              </a:xfrm>
                              <a:prstGeom prst="rect">
                                <a:avLst/>
                              </a:prstGeom>
                              <a:noFill/>
                              <a:ln w="9525">
                                <a:noFill/>
                                <a:miter lim="800000"/>
                                <a:headEnd/>
                                <a:tailEnd/>
                              </a:ln>
                            </wps:spPr>
                            <wps:txbx>
                              <w:txbxContent>
                                <w:p w:rsidRPr="00A8798C" w:rsidR="006B33F3" w:rsidP="006B33F3" w:rsidRDefault="006B33F3" w14:paraId="0D0982D6" w14:textId="77777777">
                                  <w:pPr>
                                    <w:jc w:val="center"/>
                                    <w:rPr>
                                      <w:sz w:val="16"/>
                                      <w:szCs w:val="16"/>
                                    </w:rPr>
                                  </w:pPr>
                                  <w:r w:rsidRPr="00A8798C">
                                    <w:rPr>
                                      <w:sz w:val="16"/>
                                      <w:szCs w:val="16"/>
                                    </w:rPr>
                                    <w:t>Breakeven levels at 12% p.a. discount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FA19DAB">
                    <v:shapetype id="_x0000_t202" coordsize="21600,21600" o:spt="202" path="m,l,21600r21600,l21600,xe" w14:anchorId="07146CCF">
                      <v:stroke joinstyle="miter"/>
                      <v:path gradientshapeok="t" o:connecttype="rect"/>
                    </v:shapetype>
                    <v:shape id="Text Box 12" style="position:absolute;left:0;text-align:left;margin-left:313.3pt;margin-top:12pt;width:75.75pt;height:45.5pt;rotation:1343677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voEgIAAAEEAAAOAAAAZHJzL2Uyb0RvYy54bWysU9tuGyEQfa/Uf0C813uJN3ZWXkdp0lSV&#10;0ouU9AMwy3pRgaGAvet+fQbWsq30rSoPCGaGM3PODKvbUSuyF85LMA0tZjklwnBopdk29OfL44cl&#10;JT4w0zIFRjT0IDy9Xb9/txpsLUroQbXCEQQxvh5sQ/sQbJ1lnvdCMz8DKww6O3CaBby6bdY6NiC6&#10;VlmZ59fZAK61DrjwHq0Pk5OuE37XCR6+d50XgaiGYm0h7S7tm7hn6xWrt47ZXvJjGewfqtBMGkx6&#10;gnpggZGdk39BackdeOjCjIPOoOskF4kDsinyN2yee2ZF4oLieHuSyf8/WP5t/8MR2WLvSkoM09ij&#10;FzEG8hFGgibUZ7C+xrBni4FhRDvGJq7ePgH/5YmB+56ZrbhzDoZesBbrK+LL7OLphOMjyGb4Ci3m&#10;YbsACWjsnCYOsDlFeZUXi6tkRXEI5sKuHU6dipVxNN5cl3lZUcLRVS0Wyyp1MmN1hIp9sM6HzwI0&#10;iYeGOhyEBMr2Tz7E0s4hMdzAo1QqDYMyZMAEFcK/8WgZcFaV1A1d5nFN0xMZfzJtehyYVNMZEyhz&#10;lCCynviHcTNiYNRlA+0BxUi0kSP+IayzB/eHkgHnsaH+9445QYn6YlDQm2I+jwOcLvNqUeLFXXo2&#10;lx5mOEI1NFAyHe9DGvqJ0R0K38kkw7mSY604Z0md45+Ig3x5T1Hnn7t+BQAA//8DAFBLAwQUAAYA&#10;CAAAACEArVTD3eAAAAAKAQAADwAAAGRycy9kb3ducmV2LnhtbEyPy07DMBBF90j8gzVI7KidCNI2&#10;xKlQgQUSLCioiJ0bD0nAjyi2m/D3DCtYjubo3nOrzWwNO+IYeu8kZAsBDF3jde9aCa8v9xcrYCEq&#10;p5XxDiV8Y4BNfXpSqVL7yT3jcRdbRiEulEpCF+NQch6aDq0KCz+go9+HH62KdI4t16OaKNwangtR&#10;cKt6Rw2dGnDbYfO1S1bC23aPU0rm87ZN+Z14Wj+828dByvOz+eYaWMQ5/sHwq0/qUJPTwSenAzMS&#10;irwoCJWQX9ImApbLVQbsQGR2JYDXFf8/of4BAAD//wMAUEsBAi0AFAAGAAgAAAAhALaDOJL+AAAA&#10;4QEAABMAAAAAAAAAAAAAAAAAAAAAAFtDb250ZW50X1R5cGVzXS54bWxQSwECLQAUAAYACAAAACEA&#10;OP0h/9YAAACUAQAACwAAAAAAAAAAAAAAAAAvAQAAX3JlbHMvLnJlbHNQSwECLQAUAAYACAAAACEA&#10;Ik5L6BICAAABBAAADgAAAAAAAAAAAAAAAAAuAgAAZHJzL2Uyb0RvYy54bWxQSwECLQAUAAYACAAA&#10;ACEArVTD3eAAAAAKAQAADwAAAAAAAAAAAAAAAABsBAAAZHJzL2Rvd25yZXYueG1sUEsFBgAAAAAE&#10;AAQA8wAAAHkFAAAAAA==&#10;">
                      <v:textbox>
                        <w:txbxContent>
                          <w:p w:rsidRPr="00A8798C" w:rsidR="006B33F3" w:rsidP="006B33F3" w:rsidRDefault="006B33F3" w14:paraId="0027A5AD" w14:textId="77777777">
                            <w:pPr>
                              <w:jc w:val="center"/>
                              <w:rPr>
                                <w:sz w:val="16"/>
                                <w:szCs w:val="16"/>
                              </w:rPr>
                            </w:pPr>
                            <w:r w:rsidRPr="00A8798C">
                              <w:rPr>
                                <w:sz w:val="16"/>
                                <w:szCs w:val="16"/>
                              </w:rPr>
                              <w:t>Breakeven levels at 12% p.a. discount rate</w:t>
                            </w:r>
                          </w:p>
                        </w:txbxContent>
                      </v:textbox>
                    </v:shape>
                  </w:pict>
                </mc:Fallback>
              </mc:AlternateContent>
            </w:r>
            <w:r>
              <w:rPr>
                <w:rFonts w:ascii="Calibri" w:hAnsi="Calibri" w:eastAsia="Times New Roman" w:cs="Times New Roman"/>
                <w:b/>
                <w:bCs/>
                <w:noProof/>
                <w:color w:val="000000"/>
                <w:sz w:val="24"/>
                <w:szCs w:val="24"/>
              </w:rPr>
              <mc:AlternateContent>
                <mc:Choice Requires="wps">
                  <w:drawing>
                    <wp:anchor distT="0" distB="0" distL="114300" distR="114300" simplePos="0" relativeHeight="251658242" behindDoc="0" locked="0" layoutInCell="1" allowOverlap="1" wp14:anchorId="2CB1C2E1" wp14:editId="3A8E0E80">
                      <wp:simplePos x="0" y="0"/>
                      <wp:positionH relativeFrom="column">
                        <wp:posOffset>3951605</wp:posOffset>
                      </wp:positionH>
                      <wp:positionV relativeFrom="paragraph">
                        <wp:posOffset>133985</wp:posOffset>
                      </wp:positionV>
                      <wp:extent cx="901700" cy="876935"/>
                      <wp:effectExtent l="38100" t="152400" r="146050" b="0"/>
                      <wp:wrapNone/>
                      <wp:docPr id="13" name="Down Arrow Callout 6"/>
                      <wp:cNvGraphicFramePr/>
                      <a:graphic xmlns:a="http://schemas.openxmlformats.org/drawingml/2006/main">
                        <a:graphicData uri="http://schemas.microsoft.com/office/word/2010/wordprocessingShape">
                          <wps:wsp>
                            <wps:cNvSpPr/>
                            <wps:spPr>
                              <a:xfrm rot="1219123">
                                <a:off x="0" y="0"/>
                                <a:ext cx="901700" cy="876935"/>
                              </a:xfrm>
                              <a:prstGeom prst="downArrowCallout">
                                <a:avLst>
                                  <a:gd name="adj1" fmla="val 11863"/>
                                  <a:gd name="adj2" fmla="val 11863"/>
                                  <a:gd name="adj3" fmla="val 23084"/>
                                  <a:gd name="adj4" fmla="val 64977"/>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w14:anchorId="3D631E6C">
                    <v:shapetype id="_x0000_t80" coordsize="21600,21600" o:spt="80" adj="14400,5400,18000,8100" path="m,l21600,,21600@0@5@0@5@2@4@2,10800,21600@1@2@3@2@3@0,0@0xe" w14:anchorId="0F6EA606">
                      <v:stroke joinstyle="miter"/>
                      <v:formulas>
                        <v:f eqn="val #0"/>
                        <v:f eqn="val #1"/>
                        <v:f eqn="val #2"/>
                        <v:f eqn="val #3"/>
                        <v:f eqn="sum 21600 0 #1"/>
                        <v:f eqn="sum 21600 0 #3"/>
                        <v:f eqn="prod #0 1 2"/>
                      </v:formulas>
                      <v:path textboxrect="0,0,21600,@0" o:connecttype="custom" o:connectlocs="10800,0;0,@6;10800,21600;21600,@6" o:connectangles="270,180,90,0"/>
                      <v:handles>
                        <v:h position="topLeft,#0" yrange="0,@2"/>
                        <v:h position="#1,bottomRight" xrange="0,@3"/>
                        <v:h position="#3,#2" xrange="@1,10800" yrange="@0,21600"/>
                      </v:handles>
                    </v:shapetype>
                    <v:shape id="Down Arrow Callout 6" style="position:absolute;margin-left:311.15pt;margin-top:10.55pt;width:71pt;height:69.05pt;rotation:1331607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1f4d78 [1604]" strokeweight="1pt" type="#_x0000_t80" adj="14035,8308,1661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sV0wIAACkGAAAOAAAAZHJzL2Uyb0RvYy54bWysVNtu2zAMfR+wfxD0vvqSNDfUKYIUGQYU&#10;bbF26LMiS4kHWfQkJU729aNkxQnWYhiG+cEQRfKQPKR4c3uoFdkLYyvQBc2uUkqE5lBWelPQby+r&#10;TxNKrGO6ZAq0KOhRWHo7//jhpm1mIoctqFIYgiDaztqmoFvnmlmSWL4VNbNX0AiNSgmmZg5Fs0lK&#10;w1pEr1WSp+koacGUjQEurMXbu05J5wFfSsHdo5RWOKIKirm58Dfhv/b/ZH7DZhvDmm3FYxrsH7Ko&#10;WaUxaA91xxwjO1O9gaorbsCCdFcc6gSkrLgINWA1WfpbNc9b1ohQC5Jjm54m+/9g+cP+yZCqxN4N&#10;KNGsxh7dQavJwhhoyZIpBTtHRp6otrEztH9unkyULB591QdpamIA2c3ybJrlg8AFVkcOgepjT7U4&#10;OMLxcppm4xQbwlE1GY+mg2sfIemgPGRjrPssoCb+UNAScwopxYxCALa/ty6wXsbUWfk9o0TWCpu4&#10;Z4pk2WQ0iE2+sMn/wgbpOOPkg3QyfIszvLQZDafjcawiZob1nOrwaVpQVbmqlAqC2ayXyhBMs6Cr&#10;8EXnC7PEc96xHE7uqIR3VvqrkNg2ZDIPVIQHI3o8xrnQLutUW1aKLsx1it8pin9i3iPQHgA9ssT0&#10;euwIcLLsQE7YXb+ivXcV4b31zumfEuuce48QGbTrnetKg3kPQGFVMXJnj+lfUOOPayiPONRhHnHE&#10;bMNXFQ7RPbPuiRmcDLzEleUe8ScVtAWFeKJkC+bne/feHl8dailpcV0U1P7YMSMoUV80vsdpNhz6&#10;/RKE4fU4R8FcataXGr2rl4Btx1nF7MLR2zt1OkoD9StutoWPiiqmOcYuKHfmJCxdt8ZwN3KxWAQz&#10;3CkNc/f6ueEe3LPq5+/l8MpME1+Swyf4AKfVwmZhVDtGz7beU8Ni50BWzivPvEYB91EYnLg7/cK7&#10;lIPVecPPfwEAAP//AwBQSwMEFAAGAAgAAAAhAI1H1krdAAAACgEAAA8AAABkcnMvZG93bnJldi54&#10;bWxMj01PwzAMhu9I/IfISNxY2jLKVppOCIkjoH0IrlljmkLjVE26ln+POY2j7Uevn7fczK4TJxxC&#10;60lBukhAINXetNQoOOyfb1YgQtRkdOcJFfxggE11eVHqwviJtnjaxUZwCIVCK7Ax9oWUobbodFj4&#10;Holvn35wOvI4NNIMeuJw18ksSXLpdEv8weoenyzW37vRKXjZJli/fe0PPi6nV/vxHq0ZjVLXV/Pj&#10;A4iIczzD8KfP6lCx09GPZILoFORZdsuogixNQTBwny95cWTybp2BrEr5v0L1CwAA//8DAFBLAQIt&#10;ABQABgAIAAAAIQC2gziS/gAAAOEBAAATAAAAAAAAAAAAAAAAAAAAAABbQ29udGVudF9UeXBlc10u&#10;eG1sUEsBAi0AFAAGAAgAAAAhADj9If/WAAAAlAEAAAsAAAAAAAAAAAAAAAAALwEAAF9yZWxzLy5y&#10;ZWxzUEsBAi0AFAAGAAgAAAAhAOTtexXTAgAAKQYAAA4AAAAAAAAAAAAAAAAALgIAAGRycy9lMm9E&#10;b2MueG1sUEsBAi0AFAAGAAgAAAAhAI1H1krdAAAACgEAAA8AAAAAAAAAAAAAAAAALQUAAGRycy9k&#10;b3ducmV2LnhtbFBLBQYAAAAABAAEAPMAAAA3BgAAAAA=&#10;"/>
                  </w:pict>
                </mc:Fallback>
              </mc:AlternateContent>
            </w:r>
            <w:r>
              <w:rPr>
                <w:rFonts w:ascii="Calibri" w:hAnsi="Calibri" w:eastAsia="Times New Roman" w:cs="Times New Roman"/>
                <w:b/>
                <w:bCs/>
                <w:color w:val="000000"/>
                <w:sz w:val="24"/>
                <w:szCs w:val="24"/>
                <w:lang w:eastAsia="en-AU"/>
              </w:rPr>
              <w:t>Prevalence of Medium to Heavy Grass Seed</w:t>
            </w:r>
          </w:p>
          <w:p w:rsidRPr="00BE2604" w:rsidR="006B33F3" w:rsidP="003121F1" w:rsidRDefault="006B33F3" w14:paraId="469EB065" w14:textId="77777777">
            <w:pPr>
              <w:spacing w:after="0" w:line="240" w:lineRule="auto"/>
              <w:jc w:val="center"/>
              <w:rPr>
                <w:rFonts w:ascii="Calibri" w:hAnsi="Calibri" w:eastAsia="Times New Roman" w:cs="Times New Roman"/>
                <w:b/>
                <w:bCs/>
                <w:color w:val="000000"/>
                <w:sz w:val="24"/>
                <w:szCs w:val="24"/>
                <w:lang w:eastAsia="en-AU"/>
              </w:rPr>
            </w:pPr>
            <w:r>
              <w:rPr>
                <w:rFonts w:ascii="Calibri" w:hAnsi="Calibri" w:eastAsia="Times New Roman" w:cs="Times New Roman"/>
                <w:b/>
                <w:bCs/>
                <w:color w:val="000000"/>
                <w:sz w:val="24"/>
                <w:szCs w:val="24"/>
                <w:lang w:eastAsia="en-AU"/>
              </w:rPr>
              <w:t>(% of carcases processed)</w:t>
            </w:r>
          </w:p>
        </w:tc>
      </w:tr>
      <w:tr w:rsidRPr="00BE2604" w:rsidR="006B33F3" w:rsidTr="003121F1" w14:paraId="2D3E1AE0" w14:textId="77777777">
        <w:trPr>
          <w:trHeight w:val="386"/>
        </w:trPr>
        <w:tc>
          <w:tcPr>
            <w:tcW w:w="1701" w:type="dxa"/>
            <w:vMerge/>
            <w:tcBorders>
              <w:left w:val="single" w:color="auto" w:sz="4" w:space="0"/>
              <w:right w:val="single" w:color="auto" w:sz="4" w:space="0"/>
            </w:tcBorders>
            <w:shd w:val="clear" w:color="auto" w:fill="auto"/>
            <w:noWrap/>
            <w:vAlign w:val="bottom"/>
            <w:hideMark/>
          </w:tcPr>
          <w:p w:rsidRPr="004B3E40" w:rsidR="006B33F3" w:rsidP="003121F1" w:rsidRDefault="006B33F3" w14:paraId="05DFF338" w14:textId="77777777">
            <w:pPr>
              <w:spacing w:after="0" w:line="240" w:lineRule="auto"/>
              <w:jc w:val="center"/>
              <w:rPr>
                <w:rFonts w:ascii="Calibri" w:hAnsi="Calibri" w:eastAsia="Times New Roman" w:cs="Times New Roman"/>
                <w:b/>
                <w:bCs/>
                <w:color w:val="000000"/>
                <w:sz w:val="24"/>
                <w:szCs w:val="24"/>
                <w:lang w:eastAsia="en-AU"/>
              </w:rPr>
            </w:pPr>
          </w:p>
        </w:tc>
        <w:tc>
          <w:tcPr>
            <w:tcW w:w="972" w:type="dxa"/>
            <w:tcBorders>
              <w:top w:val="single" w:color="auto" w:sz="4" w:space="0"/>
              <w:left w:val="nil"/>
              <w:right w:val="single" w:color="auto" w:sz="4" w:space="0"/>
            </w:tcBorders>
            <w:shd w:val="clear" w:color="auto" w:fill="auto"/>
            <w:vAlign w:val="center"/>
            <w:hideMark/>
          </w:tcPr>
          <w:p w:rsidRPr="00BE2604" w:rsidR="006B33F3" w:rsidP="003121F1" w:rsidRDefault="006B33F3" w14:paraId="7B826F27"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1.00%</w:t>
            </w:r>
          </w:p>
        </w:tc>
        <w:tc>
          <w:tcPr>
            <w:tcW w:w="972" w:type="dxa"/>
            <w:tcBorders>
              <w:top w:val="single" w:color="auto" w:sz="4" w:space="0"/>
              <w:left w:val="nil"/>
              <w:right w:val="nil"/>
            </w:tcBorders>
            <w:shd w:val="clear" w:color="auto" w:fill="auto"/>
            <w:vAlign w:val="center"/>
            <w:hideMark/>
          </w:tcPr>
          <w:p w:rsidRPr="00BE2604" w:rsidR="006B33F3" w:rsidP="003121F1" w:rsidRDefault="006B33F3" w14:paraId="55EF13C4"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1.25%</w:t>
            </w:r>
          </w:p>
        </w:tc>
        <w:tc>
          <w:tcPr>
            <w:tcW w:w="972" w:type="dxa"/>
            <w:tcBorders>
              <w:top w:val="single" w:color="auto" w:sz="4" w:space="0"/>
              <w:left w:val="single" w:color="auto" w:sz="4" w:space="0"/>
              <w:right w:val="single" w:color="auto" w:sz="4" w:space="0"/>
            </w:tcBorders>
            <w:shd w:val="clear" w:color="auto" w:fill="auto"/>
            <w:vAlign w:val="center"/>
            <w:hideMark/>
          </w:tcPr>
          <w:p w:rsidRPr="00BE2604" w:rsidR="006B33F3" w:rsidP="003121F1" w:rsidRDefault="006B33F3" w14:paraId="4FD635EC"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1.5%</w:t>
            </w:r>
          </w:p>
        </w:tc>
        <w:tc>
          <w:tcPr>
            <w:tcW w:w="972" w:type="dxa"/>
            <w:tcBorders>
              <w:top w:val="single" w:color="auto" w:sz="4" w:space="0"/>
              <w:left w:val="single" w:color="auto" w:sz="4" w:space="0"/>
              <w:right w:val="single" w:color="auto" w:sz="4" w:space="0"/>
            </w:tcBorders>
            <w:vAlign w:val="center"/>
          </w:tcPr>
          <w:p w:rsidRPr="00BE2604" w:rsidR="006B33F3" w:rsidP="003121F1" w:rsidRDefault="006B33F3" w14:paraId="67DF71E7"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1.75%</w:t>
            </w:r>
          </w:p>
        </w:tc>
        <w:tc>
          <w:tcPr>
            <w:tcW w:w="972" w:type="dxa"/>
            <w:tcBorders>
              <w:top w:val="single" w:color="auto" w:sz="4" w:space="0"/>
              <w:left w:val="single" w:color="auto" w:sz="4" w:space="0"/>
              <w:right w:val="single" w:color="auto" w:sz="4" w:space="0"/>
            </w:tcBorders>
            <w:shd w:val="clear" w:color="auto" w:fill="auto"/>
            <w:vAlign w:val="center"/>
            <w:hideMark/>
          </w:tcPr>
          <w:p w:rsidRPr="00BE2604" w:rsidR="006B33F3" w:rsidP="003121F1" w:rsidRDefault="006B33F3" w14:paraId="02219C97"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2.0%</w:t>
            </w:r>
          </w:p>
        </w:tc>
        <w:tc>
          <w:tcPr>
            <w:tcW w:w="972" w:type="dxa"/>
            <w:tcBorders>
              <w:top w:val="single" w:color="auto" w:sz="4" w:space="0"/>
              <w:left w:val="nil"/>
              <w:right w:val="nil"/>
            </w:tcBorders>
            <w:shd w:val="clear" w:color="auto" w:fill="auto"/>
            <w:vAlign w:val="center"/>
            <w:hideMark/>
          </w:tcPr>
          <w:p w:rsidRPr="00BE2604" w:rsidR="006B33F3" w:rsidP="003121F1" w:rsidRDefault="006B33F3" w14:paraId="5E80EF05"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2.5%</w:t>
            </w:r>
          </w:p>
        </w:tc>
        <w:tc>
          <w:tcPr>
            <w:tcW w:w="972" w:type="dxa"/>
            <w:tcBorders>
              <w:top w:val="single" w:color="auto" w:sz="4" w:space="0"/>
              <w:left w:val="single" w:color="auto" w:sz="4" w:space="0"/>
              <w:right w:val="single" w:color="auto" w:sz="4" w:space="0"/>
            </w:tcBorders>
            <w:shd w:val="clear" w:color="auto" w:fill="auto"/>
            <w:vAlign w:val="center"/>
            <w:hideMark/>
          </w:tcPr>
          <w:p w:rsidRPr="00BE2604" w:rsidR="006B33F3" w:rsidP="003121F1" w:rsidRDefault="006B33F3" w14:paraId="135E8C6E"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3.0%</w:t>
            </w:r>
          </w:p>
        </w:tc>
      </w:tr>
      <w:tr w:rsidRPr="00BE2604" w:rsidR="006B33F3" w:rsidTr="003121F1" w14:paraId="3753F0BB" w14:textId="77777777">
        <w:trPr>
          <w:trHeight w:val="369"/>
        </w:trPr>
        <w:tc>
          <w:tcPr>
            <w:tcW w:w="1701" w:type="dxa"/>
            <w:tcBorders>
              <w:top w:val="single" w:color="auto" w:sz="4" w:space="0"/>
              <w:left w:val="single" w:color="auto" w:sz="4" w:space="0"/>
              <w:bottom w:val="nil"/>
              <w:right w:val="single" w:color="auto" w:sz="4" w:space="0"/>
            </w:tcBorders>
            <w:shd w:val="clear" w:color="auto" w:fill="auto"/>
            <w:vAlign w:val="center"/>
            <w:hideMark/>
          </w:tcPr>
          <w:p w:rsidRPr="00BE2604" w:rsidR="006B33F3" w:rsidP="003121F1" w:rsidRDefault="006B33F3" w14:paraId="4299BEB8"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10%</w:t>
            </w:r>
          </w:p>
        </w:tc>
        <w:tc>
          <w:tcPr>
            <w:tcW w:w="972" w:type="dxa"/>
            <w:tcBorders>
              <w:top w:val="single" w:color="auto" w:sz="4" w:space="0"/>
              <w:left w:val="nil"/>
              <w:bottom w:val="nil"/>
              <w:right w:val="single" w:color="auto" w:sz="4" w:space="0"/>
            </w:tcBorders>
            <w:shd w:val="clear" w:color="auto" w:fill="auto"/>
            <w:noWrap/>
            <w:vAlign w:val="center"/>
          </w:tcPr>
          <w:p w:rsidRPr="0032194B" w:rsidR="006B33F3" w:rsidP="003121F1" w:rsidRDefault="006B33F3" w14:paraId="1F366D4A" w14:textId="77777777">
            <w:pPr>
              <w:spacing w:after="0" w:line="240" w:lineRule="auto"/>
              <w:jc w:val="center"/>
              <w:rPr>
                <w:rFonts w:ascii="Calibri" w:hAnsi="Calibri" w:eastAsia="Times New Roman" w:cs="Times New Roman"/>
                <w:color w:val="FF0000"/>
                <w:sz w:val="20"/>
                <w:szCs w:val="20"/>
                <w:lang w:eastAsia="en-AU"/>
              </w:rPr>
            </w:pPr>
            <w:r>
              <w:rPr>
                <w:rFonts w:ascii="Calibri" w:hAnsi="Calibri" w:eastAsia="Times New Roman" w:cs="Times New Roman"/>
                <w:noProof/>
                <w:color w:val="FF0000"/>
                <w:sz w:val="20"/>
                <w:szCs w:val="20"/>
              </w:rPr>
              <mc:AlternateContent>
                <mc:Choice Requires="wps">
                  <w:drawing>
                    <wp:anchor distT="0" distB="0" distL="114300" distR="114300" simplePos="0" relativeHeight="251658241" behindDoc="0" locked="0" layoutInCell="1" allowOverlap="1" wp14:anchorId="76CF1964" wp14:editId="020E09D1">
                      <wp:simplePos x="0" y="0"/>
                      <wp:positionH relativeFrom="column">
                        <wp:posOffset>71755</wp:posOffset>
                      </wp:positionH>
                      <wp:positionV relativeFrom="paragraph">
                        <wp:posOffset>125730</wp:posOffset>
                      </wp:positionV>
                      <wp:extent cx="4159250" cy="704850"/>
                      <wp:effectExtent l="0" t="0" r="31750" b="19050"/>
                      <wp:wrapNone/>
                      <wp:docPr id="14" name="Straight Connector 14"/>
                      <wp:cNvGraphicFramePr/>
                      <a:graphic xmlns:a="http://schemas.openxmlformats.org/drawingml/2006/main">
                        <a:graphicData uri="http://schemas.microsoft.com/office/word/2010/wordprocessingShape">
                          <wps:wsp>
                            <wps:cNvCnPr/>
                            <wps:spPr>
                              <a:xfrm flipV="1">
                                <a:off x="0" y="0"/>
                                <a:ext cx="415925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rto="http://schemas.microsoft.com/office/word/2006/arto">
                  <w:pict w14:anchorId="044904BC">
                    <v:line id="Straight Connector 14"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5.65pt,9.9pt" to="333.15pt,65.4pt" w14:anchorId="06556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m/xQEAANQDAAAOAAAAZHJzL2Uyb0RvYy54bWysU02P0zAQvSPxHyzfadKqC0vUdA9dwQVB&#10;xQJ3rzNuLPlLY9Ok/56xkwYECInVXiw7M+/NvDeT3d1oDTsDRu1dy9ermjNw0nfanVr+9cu7V7ec&#10;xSRcJ4x30PILRH63f/liN4QGNr73pgNkROJiM4SW9ymFpqqi7MGKuPIBHAWVRysSPfFUdSgGYrem&#10;2tT162rw2AX0EmKkr/dTkO8Lv1Ig0yelIiRmWk69pXJiOR/zWe13ojmhCL2WcxviCV1YoR0VXaju&#10;RRLsO+o/qKyW6KNXaSW9rbxSWkLRQGrW9W9qHnoRoGghc2JYbIrPRys/no/IdEez23LmhKUZPSQU&#10;+tQndvDOkYMeGQXJqSHEhgAHd8T5FcMRs+xRoWXK6PCNiIoRJI2NxefL4jOMiUn6uF3fvN3c0Dgk&#10;xd7U21u6E2E18WS+gDG9B29ZvrTcaJd9EI04f4hpSr2mEC73NXVSbuliICcb9xkUaaOKU09lq+Bg&#10;kJ0F7YOQElxaz6VLdoYpbcwCrEvZfwLn/AyFsnH/A14QpbJ3aQFb7Tz+rXoary2rKf/qwKQ7W/Do&#10;u0uZUbGGVqeYO6953s1f3wX+82fc/wAAAP//AwBQSwMEFAAGAAgAAAAhAPzi0bzcAAAACQEAAA8A&#10;AABkcnMvZG93bnJldi54bWxMT01Lw0AQvQv+h2UEL9Ju2kKoMZsioh7qqVWh3ibZMQnNzobsNo3/&#10;3vFkT8P74M17+WZynRppCK1nA4t5Aoq48rbl2sDH+8tsDSpEZIudZzLwQwE2xfVVjpn1Z97RuI+1&#10;khAOGRpoYuwzrUPVkMMw9z2xaN9+cBgFDrW2A54l3HV6mSSpdtiyfGiwp6eGquP+5Ax8BR+eP7fl&#10;+HrcbSe8e4vLQ2WNub2ZHh9ARZrivxn+6kt1KKRT6U9sg+oEL1bilHsvC0RP01SIUohVsgZd5Ppy&#10;QfELAAD//wMAUEsBAi0AFAAGAAgAAAAhALaDOJL+AAAA4QEAABMAAAAAAAAAAAAAAAAAAAAAAFtD&#10;b250ZW50X1R5cGVzXS54bWxQSwECLQAUAAYACAAAACEAOP0h/9YAAACUAQAACwAAAAAAAAAAAAAA&#10;AAAvAQAAX3JlbHMvLnJlbHNQSwECLQAUAAYACAAAACEAdQ/Zv8UBAADUAwAADgAAAAAAAAAAAAAA&#10;AAAuAgAAZHJzL2Uyb0RvYy54bWxQSwECLQAUAAYACAAAACEA/OLRvNwAAAAJAQAADwAAAAAAAAAA&#10;AAAAAAAfBAAAZHJzL2Rvd25yZXYueG1sUEsFBgAAAAAEAAQA8wAAACgFAAAAAA==&#10;">
                      <v:stroke joinstyle="miter"/>
                    </v:line>
                  </w:pict>
                </mc:Fallback>
              </mc:AlternateContent>
            </w:r>
            <w:r w:rsidRPr="0032194B">
              <w:rPr>
                <w:rFonts w:ascii="Calibri" w:hAnsi="Calibri" w:eastAsia="Times New Roman" w:cs="Times New Roman"/>
                <w:color w:val="FF0000"/>
                <w:sz w:val="20"/>
                <w:szCs w:val="20"/>
                <w:lang w:eastAsia="en-AU"/>
              </w:rPr>
              <w:t>-$470</w:t>
            </w:r>
          </w:p>
        </w:tc>
        <w:tc>
          <w:tcPr>
            <w:tcW w:w="972" w:type="dxa"/>
            <w:tcBorders>
              <w:top w:val="single" w:color="auto" w:sz="4" w:space="0"/>
              <w:left w:val="nil"/>
              <w:bottom w:val="nil"/>
              <w:right w:val="nil"/>
            </w:tcBorders>
            <w:shd w:val="clear" w:color="auto" w:fill="auto"/>
            <w:noWrap/>
            <w:vAlign w:val="center"/>
          </w:tcPr>
          <w:p w:rsidRPr="0032194B" w:rsidR="006B33F3" w:rsidP="003121F1" w:rsidRDefault="006B33F3" w14:paraId="060B7E90"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-$440</w:t>
            </w:r>
          </w:p>
        </w:tc>
        <w:tc>
          <w:tcPr>
            <w:tcW w:w="972" w:type="dxa"/>
            <w:tcBorders>
              <w:top w:val="single" w:color="auto" w:sz="4" w:space="0"/>
              <w:left w:val="single" w:color="auto" w:sz="4" w:space="0"/>
              <w:bottom w:val="nil"/>
              <w:right w:val="single" w:color="auto" w:sz="4" w:space="0"/>
            </w:tcBorders>
            <w:shd w:val="clear" w:color="auto" w:fill="auto"/>
            <w:noWrap/>
            <w:vAlign w:val="center"/>
          </w:tcPr>
          <w:p w:rsidRPr="0032194B" w:rsidR="006B33F3" w:rsidP="003121F1" w:rsidRDefault="006B33F3" w14:paraId="02030327"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-$410</w:t>
            </w:r>
          </w:p>
        </w:tc>
        <w:tc>
          <w:tcPr>
            <w:tcW w:w="972" w:type="dxa"/>
            <w:tcBorders>
              <w:top w:val="single" w:color="auto" w:sz="4" w:space="0"/>
              <w:left w:val="single" w:color="auto" w:sz="4" w:space="0"/>
              <w:bottom w:val="nil"/>
              <w:right w:val="single" w:color="auto" w:sz="4" w:space="0"/>
            </w:tcBorders>
            <w:vAlign w:val="center"/>
          </w:tcPr>
          <w:p w:rsidRPr="0032194B" w:rsidR="006B33F3" w:rsidP="003121F1" w:rsidRDefault="006B33F3" w14:paraId="489CA26B"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-$380</w:t>
            </w:r>
          </w:p>
        </w:tc>
        <w:tc>
          <w:tcPr>
            <w:tcW w:w="972" w:type="dxa"/>
            <w:tcBorders>
              <w:top w:val="single" w:color="auto" w:sz="4" w:space="0"/>
              <w:left w:val="single" w:color="auto" w:sz="4" w:space="0"/>
              <w:bottom w:val="nil"/>
              <w:right w:val="single" w:color="auto" w:sz="4" w:space="0"/>
            </w:tcBorders>
            <w:shd w:val="clear" w:color="auto" w:fill="auto"/>
            <w:noWrap/>
            <w:vAlign w:val="center"/>
          </w:tcPr>
          <w:p w:rsidRPr="0032194B" w:rsidR="006B33F3" w:rsidP="003121F1" w:rsidRDefault="006B33F3" w14:paraId="3C0FC601"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-$350</w:t>
            </w:r>
          </w:p>
        </w:tc>
        <w:tc>
          <w:tcPr>
            <w:tcW w:w="972" w:type="dxa"/>
            <w:tcBorders>
              <w:top w:val="single" w:color="auto" w:sz="4" w:space="0"/>
              <w:left w:val="nil"/>
              <w:bottom w:val="nil"/>
              <w:right w:val="nil"/>
            </w:tcBorders>
            <w:shd w:val="clear" w:color="auto" w:fill="auto"/>
            <w:noWrap/>
            <w:vAlign w:val="center"/>
          </w:tcPr>
          <w:p w:rsidRPr="0032194B" w:rsidR="006B33F3" w:rsidP="003121F1" w:rsidRDefault="006B33F3" w14:paraId="442BEAC1"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-$290</w:t>
            </w:r>
          </w:p>
        </w:tc>
        <w:tc>
          <w:tcPr>
            <w:tcW w:w="972" w:type="dxa"/>
            <w:tcBorders>
              <w:top w:val="single" w:color="auto" w:sz="4" w:space="0"/>
              <w:left w:val="single" w:color="auto" w:sz="4" w:space="0"/>
              <w:bottom w:val="nil"/>
              <w:right w:val="single" w:color="auto" w:sz="4" w:space="0"/>
            </w:tcBorders>
            <w:shd w:val="clear" w:color="auto" w:fill="auto"/>
            <w:noWrap/>
            <w:vAlign w:val="center"/>
          </w:tcPr>
          <w:p w:rsidRPr="0032194B" w:rsidR="006B33F3" w:rsidP="003121F1" w:rsidRDefault="006B33F3" w14:paraId="63D9D882"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-$230</w:t>
            </w:r>
          </w:p>
        </w:tc>
      </w:tr>
      <w:tr w:rsidRPr="00BE2604" w:rsidR="006B33F3" w:rsidTr="003121F1" w14:paraId="743D2A29" w14:textId="77777777">
        <w:trPr>
          <w:trHeight w:val="144"/>
        </w:trPr>
        <w:tc>
          <w:tcPr>
            <w:tcW w:w="1701" w:type="dxa"/>
            <w:tcBorders>
              <w:top w:val="nil"/>
              <w:left w:val="single" w:color="auto" w:sz="4" w:space="0"/>
              <w:bottom w:val="nil"/>
              <w:right w:val="single" w:color="auto" w:sz="4" w:space="0"/>
            </w:tcBorders>
            <w:shd w:val="clear" w:color="auto" w:fill="auto"/>
            <w:vAlign w:val="center"/>
            <w:hideMark/>
          </w:tcPr>
          <w:p w:rsidRPr="00BE2604" w:rsidR="006B33F3" w:rsidP="003121F1" w:rsidRDefault="006B33F3" w14:paraId="2A47194A"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20%</w:t>
            </w:r>
          </w:p>
        </w:tc>
        <w:tc>
          <w:tcPr>
            <w:tcW w:w="972" w:type="dxa"/>
            <w:tcBorders>
              <w:top w:val="nil"/>
              <w:left w:val="nil"/>
              <w:bottom w:val="nil"/>
              <w:right w:val="single" w:color="auto" w:sz="4" w:space="0"/>
            </w:tcBorders>
            <w:shd w:val="clear" w:color="auto" w:fill="auto"/>
            <w:noWrap/>
            <w:vAlign w:val="center"/>
          </w:tcPr>
          <w:p w:rsidRPr="0032194B" w:rsidR="006B33F3" w:rsidP="003121F1" w:rsidRDefault="006B33F3" w14:paraId="04A2002E"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-$350</w:t>
            </w:r>
          </w:p>
        </w:tc>
        <w:tc>
          <w:tcPr>
            <w:tcW w:w="972" w:type="dxa"/>
            <w:tcBorders>
              <w:top w:val="nil"/>
              <w:left w:val="nil"/>
              <w:bottom w:val="nil"/>
              <w:right w:val="nil"/>
            </w:tcBorders>
            <w:shd w:val="clear" w:color="auto" w:fill="auto"/>
            <w:noWrap/>
            <w:vAlign w:val="center"/>
          </w:tcPr>
          <w:p w:rsidRPr="0032194B" w:rsidR="006B33F3" w:rsidP="003121F1" w:rsidRDefault="006B33F3" w14:paraId="55EDA573"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-$290</w:t>
            </w:r>
          </w:p>
        </w:tc>
        <w:tc>
          <w:tcPr>
            <w:tcW w:w="972" w:type="dxa"/>
            <w:tcBorders>
              <w:top w:val="nil"/>
              <w:left w:val="single" w:color="auto" w:sz="4" w:space="0"/>
              <w:bottom w:val="nil"/>
              <w:right w:val="single" w:color="auto" w:sz="4" w:space="0"/>
            </w:tcBorders>
            <w:shd w:val="clear" w:color="auto" w:fill="auto"/>
            <w:noWrap/>
            <w:vAlign w:val="center"/>
          </w:tcPr>
          <w:p w:rsidRPr="0032194B" w:rsidR="006B33F3" w:rsidP="003121F1" w:rsidRDefault="006B33F3" w14:paraId="18F10439"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-$230</w:t>
            </w:r>
          </w:p>
        </w:tc>
        <w:tc>
          <w:tcPr>
            <w:tcW w:w="972" w:type="dxa"/>
            <w:tcBorders>
              <w:top w:val="nil"/>
              <w:left w:val="single" w:color="auto" w:sz="4" w:space="0"/>
              <w:bottom w:val="nil"/>
              <w:right w:val="single" w:color="auto" w:sz="4" w:space="0"/>
            </w:tcBorders>
            <w:vAlign w:val="center"/>
          </w:tcPr>
          <w:p w:rsidRPr="0032194B" w:rsidR="006B33F3" w:rsidP="003121F1" w:rsidRDefault="006B33F3" w14:paraId="713BB135"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-$170</w:t>
            </w:r>
          </w:p>
        </w:tc>
        <w:tc>
          <w:tcPr>
            <w:tcW w:w="972" w:type="dxa"/>
            <w:tcBorders>
              <w:top w:val="nil"/>
              <w:left w:val="single" w:color="auto" w:sz="4" w:space="0"/>
              <w:bottom w:val="nil"/>
              <w:right w:val="single" w:color="auto" w:sz="4" w:space="0"/>
            </w:tcBorders>
            <w:shd w:val="clear" w:color="auto" w:fill="auto"/>
            <w:noWrap/>
            <w:vAlign w:val="center"/>
          </w:tcPr>
          <w:p w:rsidRPr="0032194B" w:rsidR="006B33F3" w:rsidP="003121F1" w:rsidRDefault="006B33F3" w14:paraId="1A0A286E"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-$110</w:t>
            </w:r>
          </w:p>
        </w:tc>
        <w:tc>
          <w:tcPr>
            <w:tcW w:w="972" w:type="dxa"/>
            <w:tcBorders>
              <w:top w:val="nil"/>
              <w:left w:val="nil"/>
              <w:bottom w:val="nil"/>
              <w:right w:val="nil"/>
            </w:tcBorders>
            <w:shd w:val="clear" w:color="auto" w:fill="auto"/>
            <w:noWrap/>
            <w:vAlign w:val="center"/>
          </w:tcPr>
          <w:p w:rsidRPr="00536791" w:rsidR="006B33F3" w:rsidP="003121F1" w:rsidRDefault="006B33F3" w14:paraId="12BDC647"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+$5</w:t>
            </w:r>
          </w:p>
        </w:tc>
        <w:tc>
          <w:tcPr>
            <w:tcW w:w="972" w:type="dxa"/>
            <w:tcBorders>
              <w:top w:val="nil"/>
              <w:left w:val="single" w:color="auto" w:sz="4" w:space="0"/>
              <w:bottom w:val="nil"/>
              <w:right w:val="single" w:color="auto" w:sz="4" w:space="0"/>
            </w:tcBorders>
            <w:shd w:val="clear" w:color="auto" w:fill="auto"/>
            <w:noWrap/>
            <w:vAlign w:val="center"/>
          </w:tcPr>
          <w:p w:rsidRPr="00536791" w:rsidR="006B33F3" w:rsidP="003121F1" w:rsidRDefault="006B33F3" w14:paraId="156C3BC1"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+$125</w:t>
            </w:r>
          </w:p>
        </w:tc>
      </w:tr>
      <w:tr w:rsidRPr="00BE2604" w:rsidR="006B33F3" w:rsidTr="003121F1" w14:paraId="036A6535" w14:textId="77777777">
        <w:trPr>
          <w:trHeight w:val="303"/>
        </w:trPr>
        <w:tc>
          <w:tcPr>
            <w:tcW w:w="1701" w:type="dxa"/>
            <w:tcBorders>
              <w:top w:val="nil"/>
              <w:left w:val="single" w:color="auto" w:sz="4" w:space="0"/>
              <w:bottom w:val="nil"/>
              <w:right w:val="single" w:color="auto" w:sz="4" w:space="0"/>
            </w:tcBorders>
            <w:shd w:val="clear" w:color="auto" w:fill="auto"/>
            <w:vAlign w:val="center"/>
          </w:tcPr>
          <w:p w:rsidRPr="00BE2604" w:rsidR="006B33F3" w:rsidP="003121F1" w:rsidRDefault="006B33F3" w14:paraId="698758EF"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30%</w:t>
            </w:r>
          </w:p>
        </w:tc>
        <w:tc>
          <w:tcPr>
            <w:tcW w:w="972" w:type="dxa"/>
            <w:tcBorders>
              <w:top w:val="nil"/>
              <w:left w:val="nil"/>
              <w:bottom w:val="nil"/>
              <w:right w:val="single" w:color="auto" w:sz="4" w:space="0"/>
            </w:tcBorders>
            <w:shd w:val="clear" w:color="auto" w:fill="auto"/>
            <w:noWrap/>
            <w:vAlign w:val="center"/>
          </w:tcPr>
          <w:p w:rsidRPr="0032194B" w:rsidR="006B33F3" w:rsidP="003121F1" w:rsidRDefault="006B33F3" w14:paraId="086BB45A"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-$230</w:t>
            </w:r>
          </w:p>
        </w:tc>
        <w:tc>
          <w:tcPr>
            <w:tcW w:w="972" w:type="dxa"/>
            <w:tcBorders>
              <w:top w:val="nil"/>
              <w:left w:val="nil"/>
              <w:bottom w:val="nil"/>
              <w:right w:val="nil"/>
            </w:tcBorders>
            <w:shd w:val="clear" w:color="auto" w:fill="auto"/>
            <w:noWrap/>
            <w:vAlign w:val="center"/>
          </w:tcPr>
          <w:p w:rsidRPr="0032194B" w:rsidR="006B33F3" w:rsidP="003121F1" w:rsidRDefault="006B33F3" w14:paraId="26F286E9"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-$145</w:t>
            </w:r>
          </w:p>
        </w:tc>
        <w:tc>
          <w:tcPr>
            <w:tcW w:w="972" w:type="dxa"/>
            <w:tcBorders>
              <w:top w:val="nil"/>
              <w:left w:val="single" w:color="auto" w:sz="4" w:space="0"/>
              <w:bottom w:val="nil"/>
              <w:right w:val="single" w:color="auto" w:sz="4" w:space="0"/>
            </w:tcBorders>
            <w:shd w:val="clear" w:color="auto" w:fill="auto"/>
            <w:noWrap/>
            <w:vAlign w:val="center"/>
          </w:tcPr>
          <w:p w:rsidRPr="0032194B" w:rsidR="006B33F3" w:rsidP="003121F1" w:rsidRDefault="006B33F3" w14:paraId="412E648C"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-$55</w:t>
            </w:r>
          </w:p>
        </w:tc>
        <w:tc>
          <w:tcPr>
            <w:tcW w:w="972" w:type="dxa"/>
            <w:tcBorders>
              <w:top w:val="nil"/>
              <w:left w:val="single" w:color="auto" w:sz="4" w:space="0"/>
              <w:bottom w:val="nil"/>
              <w:right w:val="single" w:color="auto" w:sz="4" w:space="0"/>
            </w:tcBorders>
            <w:vAlign w:val="center"/>
          </w:tcPr>
          <w:p w:rsidRPr="00536791" w:rsidR="006B33F3" w:rsidP="003121F1" w:rsidRDefault="006B33F3" w14:paraId="2BD428C6"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+$35</w:t>
            </w:r>
          </w:p>
        </w:tc>
        <w:tc>
          <w:tcPr>
            <w:tcW w:w="972" w:type="dxa"/>
            <w:tcBorders>
              <w:top w:val="nil"/>
              <w:left w:val="single" w:color="auto" w:sz="4" w:space="0"/>
              <w:bottom w:val="nil"/>
              <w:right w:val="single" w:color="auto" w:sz="4" w:space="0"/>
            </w:tcBorders>
            <w:shd w:val="clear" w:color="auto" w:fill="auto"/>
            <w:noWrap/>
            <w:vAlign w:val="center"/>
          </w:tcPr>
          <w:p w:rsidRPr="00536791" w:rsidR="006B33F3" w:rsidP="003121F1" w:rsidRDefault="006B33F3" w14:paraId="052D0C93"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+$125</w:t>
            </w:r>
          </w:p>
        </w:tc>
        <w:tc>
          <w:tcPr>
            <w:tcW w:w="972" w:type="dxa"/>
            <w:tcBorders>
              <w:top w:val="nil"/>
              <w:left w:val="nil"/>
              <w:bottom w:val="nil"/>
              <w:right w:val="nil"/>
            </w:tcBorders>
            <w:shd w:val="clear" w:color="auto" w:fill="auto"/>
            <w:noWrap/>
            <w:vAlign w:val="center"/>
          </w:tcPr>
          <w:p w:rsidRPr="00536791" w:rsidR="006B33F3" w:rsidP="003121F1" w:rsidRDefault="006B33F3" w14:paraId="2C48124F"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+$300</w:t>
            </w:r>
          </w:p>
        </w:tc>
        <w:tc>
          <w:tcPr>
            <w:tcW w:w="972" w:type="dxa"/>
            <w:tcBorders>
              <w:top w:val="nil"/>
              <w:left w:val="single" w:color="auto" w:sz="4" w:space="0"/>
              <w:bottom w:val="nil"/>
              <w:right w:val="single" w:color="auto" w:sz="4" w:space="0"/>
            </w:tcBorders>
            <w:shd w:val="clear" w:color="auto" w:fill="auto"/>
            <w:noWrap/>
            <w:vAlign w:val="center"/>
          </w:tcPr>
          <w:p w:rsidRPr="00536791" w:rsidR="006B33F3" w:rsidP="003121F1" w:rsidRDefault="006B33F3" w14:paraId="63F32F4C"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+$480</w:t>
            </w:r>
          </w:p>
        </w:tc>
      </w:tr>
      <w:tr w:rsidRPr="00BE2604" w:rsidR="006B33F3" w:rsidTr="003121F1" w14:paraId="2F233476" w14:textId="77777777">
        <w:trPr>
          <w:trHeight w:val="303"/>
        </w:trPr>
        <w:tc>
          <w:tcPr>
            <w:tcW w:w="1701" w:type="dxa"/>
            <w:tcBorders>
              <w:top w:val="nil"/>
              <w:left w:val="single" w:color="auto" w:sz="4" w:space="0"/>
              <w:bottom w:val="nil"/>
              <w:right w:val="single" w:color="auto" w:sz="4" w:space="0"/>
            </w:tcBorders>
            <w:shd w:val="clear" w:color="auto" w:fill="auto"/>
            <w:vAlign w:val="center"/>
          </w:tcPr>
          <w:p w:rsidR="006B33F3" w:rsidP="003121F1" w:rsidRDefault="006B33F3" w14:paraId="23B959A1" w14:textId="77777777">
            <w:pPr>
              <w:spacing w:after="0" w:line="240" w:lineRule="auto"/>
              <w:jc w:val="center"/>
              <w:rPr>
                <w:rFonts w:ascii="Calibri" w:hAnsi="Calibri" w:eastAsia="Times New Roman" w:cs="Times New Roman"/>
                <w:color w:val="000000"/>
                <w:lang w:eastAsia="en-AU"/>
              </w:rPr>
            </w:pPr>
            <w:r>
              <w:rPr>
                <w:rFonts w:ascii="Calibri" w:hAnsi="Calibri" w:eastAsia="Times New Roman" w:cs="Times New Roman"/>
                <w:color w:val="000000"/>
                <w:lang w:eastAsia="en-AU"/>
              </w:rPr>
              <w:t>40%</w:t>
            </w:r>
          </w:p>
        </w:tc>
        <w:tc>
          <w:tcPr>
            <w:tcW w:w="972" w:type="dxa"/>
            <w:tcBorders>
              <w:top w:val="nil"/>
              <w:left w:val="nil"/>
              <w:bottom w:val="nil"/>
              <w:right w:val="single" w:color="auto" w:sz="4" w:space="0"/>
            </w:tcBorders>
            <w:shd w:val="clear" w:color="auto" w:fill="auto"/>
            <w:noWrap/>
            <w:vAlign w:val="center"/>
          </w:tcPr>
          <w:p w:rsidRPr="0032194B" w:rsidR="006B33F3" w:rsidP="003121F1" w:rsidRDefault="006B33F3" w14:paraId="18B031E2" w14:textId="77777777">
            <w:pPr>
              <w:spacing w:after="0" w:line="240" w:lineRule="auto"/>
              <w:jc w:val="center"/>
              <w:rPr>
                <w:rFonts w:ascii="Calibri" w:hAnsi="Calibri" w:eastAsia="Times New Roman" w:cs="Times New Roman"/>
                <w:color w:val="FF0000"/>
                <w:sz w:val="20"/>
                <w:szCs w:val="20"/>
                <w:lang w:eastAsia="en-AU"/>
              </w:rPr>
            </w:pPr>
            <w:r w:rsidRPr="0032194B">
              <w:rPr>
                <w:rFonts w:ascii="Calibri" w:hAnsi="Calibri" w:eastAsia="Times New Roman" w:cs="Times New Roman"/>
                <w:color w:val="FF0000"/>
                <w:sz w:val="20"/>
                <w:szCs w:val="20"/>
                <w:lang w:eastAsia="en-AU"/>
              </w:rPr>
              <w:t>-$110</w:t>
            </w:r>
          </w:p>
        </w:tc>
        <w:tc>
          <w:tcPr>
            <w:tcW w:w="972" w:type="dxa"/>
            <w:tcBorders>
              <w:top w:val="nil"/>
              <w:left w:val="nil"/>
              <w:bottom w:val="nil"/>
              <w:right w:val="nil"/>
            </w:tcBorders>
            <w:shd w:val="clear" w:color="auto" w:fill="auto"/>
            <w:noWrap/>
            <w:vAlign w:val="center"/>
          </w:tcPr>
          <w:p w:rsidRPr="00536791" w:rsidR="006B33F3" w:rsidP="003121F1" w:rsidRDefault="006B33F3" w14:paraId="3A766E03"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+$5k</w:t>
            </w:r>
          </w:p>
        </w:tc>
        <w:tc>
          <w:tcPr>
            <w:tcW w:w="972" w:type="dxa"/>
            <w:tcBorders>
              <w:top w:val="nil"/>
              <w:left w:val="single" w:color="auto" w:sz="4" w:space="0"/>
              <w:bottom w:val="nil"/>
              <w:right w:val="single" w:color="auto" w:sz="4" w:space="0"/>
            </w:tcBorders>
            <w:shd w:val="clear" w:color="auto" w:fill="auto"/>
            <w:noWrap/>
            <w:vAlign w:val="center"/>
          </w:tcPr>
          <w:p w:rsidRPr="00536791" w:rsidR="006B33F3" w:rsidP="003121F1" w:rsidRDefault="006B33F3" w14:paraId="6C674ACB"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+$125</w:t>
            </w:r>
          </w:p>
        </w:tc>
        <w:tc>
          <w:tcPr>
            <w:tcW w:w="972" w:type="dxa"/>
            <w:tcBorders>
              <w:top w:val="nil"/>
              <w:left w:val="single" w:color="auto" w:sz="4" w:space="0"/>
              <w:bottom w:val="nil"/>
              <w:right w:val="single" w:color="auto" w:sz="4" w:space="0"/>
            </w:tcBorders>
            <w:vAlign w:val="center"/>
          </w:tcPr>
          <w:p w:rsidRPr="00536791" w:rsidR="006B33F3" w:rsidP="003121F1" w:rsidRDefault="006B33F3" w14:paraId="51AD488E"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+$245</w:t>
            </w:r>
          </w:p>
        </w:tc>
        <w:tc>
          <w:tcPr>
            <w:tcW w:w="972" w:type="dxa"/>
            <w:tcBorders>
              <w:top w:val="nil"/>
              <w:left w:val="single" w:color="auto" w:sz="4" w:space="0"/>
              <w:bottom w:val="nil"/>
              <w:right w:val="single" w:color="auto" w:sz="4" w:space="0"/>
            </w:tcBorders>
            <w:shd w:val="clear" w:color="auto" w:fill="auto"/>
            <w:noWrap/>
            <w:vAlign w:val="center"/>
          </w:tcPr>
          <w:p w:rsidRPr="00536791" w:rsidR="006B33F3" w:rsidP="003121F1" w:rsidRDefault="006B33F3" w14:paraId="7FC53E55"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+$360</w:t>
            </w:r>
          </w:p>
        </w:tc>
        <w:tc>
          <w:tcPr>
            <w:tcW w:w="972" w:type="dxa"/>
            <w:tcBorders>
              <w:top w:val="nil"/>
              <w:left w:val="nil"/>
              <w:bottom w:val="nil"/>
              <w:right w:val="nil"/>
            </w:tcBorders>
            <w:shd w:val="clear" w:color="auto" w:fill="auto"/>
            <w:noWrap/>
            <w:vAlign w:val="center"/>
          </w:tcPr>
          <w:p w:rsidRPr="00536791" w:rsidR="006B33F3" w:rsidP="003121F1" w:rsidRDefault="006B33F3" w14:paraId="4CF53F69"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+$600</w:t>
            </w:r>
          </w:p>
        </w:tc>
        <w:tc>
          <w:tcPr>
            <w:tcW w:w="972" w:type="dxa"/>
            <w:tcBorders>
              <w:top w:val="nil"/>
              <w:left w:val="single" w:color="auto" w:sz="4" w:space="0"/>
              <w:bottom w:val="nil"/>
              <w:right w:val="single" w:color="auto" w:sz="4" w:space="0"/>
            </w:tcBorders>
            <w:shd w:val="clear" w:color="auto" w:fill="auto"/>
            <w:noWrap/>
            <w:vAlign w:val="center"/>
          </w:tcPr>
          <w:p w:rsidRPr="00536791" w:rsidR="006B33F3" w:rsidP="003121F1" w:rsidRDefault="006B33F3" w14:paraId="778E74C9"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+$835</w:t>
            </w:r>
          </w:p>
        </w:tc>
      </w:tr>
      <w:tr w:rsidRPr="00BE2604" w:rsidR="006B33F3" w:rsidTr="003121F1" w14:paraId="3031F1C2" w14:textId="77777777">
        <w:trPr>
          <w:trHeight w:val="330"/>
        </w:trPr>
        <w:tc>
          <w:tcPr>
            <w:tcW w:w="1701" w:type="dxa"/>
            <w:tcBorders>
              <w:top w:val="nil"/>
              <w:left w:val="single" w:color="auto" w:sz="4" w:space="0"/>
              <w:bottom w:val="single" w:color="auto" w:sz="4" w:space="0"/>
              <w:right w:val="single" w:color="auto" w:sz="4" w:space="0"/>
            </w:tcBorders>
            <w:shd w:val="clear" w:color="auto" w:fill="auto"/>
            <w:vAlign w:val="center"/>
            <w:hideMark/>
          </w:tcPr>
          <w:p w:rsidRPr="0011089A" w:rsidR="006B33F3" w:rsidP="003121F1" w:rsidRDefault="006B33F3" w14:paraId="74A06D01" w14:textId="77777777">
            <w:pPr>
              <w:spacing w:after="0" w:line="240" w:lineRule="auto"/>
              <w:jc w:val="center"/>
              <w:rPr>
                <w:rFonts w:ascii="Calibri" w:hAnsi="Calibri" w:eastAsia="Times New Roman" w:cs="Times New Roman"/>
                <w:color w:val="000000"/>
                <w:sz w:val="20"/>
                <w:szCs w:val="20"/>
                <w:lang w:eastAsia="en-AU"/>
              </w:rPr>
            </w:pPr>
            <w:r w:rsidRPr="0011089A">
              <w:rPr>
                <w:rFonts w:ascii="Calibri" w:hAnsi="Calibri" w:eastAsia="Times New Roman" w:cs="Times New Roman"/>
                <w:color w:val="000000"/>
                <w:lang w:eastAsia="en-AU"/>
              </w:rPr>
              <w:t>50%</w:t>
            </w:r>
          </w:p>
        </w:tc>
        <w:tc>
          <w:tcPr>
            <w:tcW w:w="972" w:type="dxa"/>
            <w:tcBorders>
              <w:top w:val="nil"/>
              <w:left w:val="nil"/>
              <w:bottom w:val="single" w:color="auto" w:sz="4" w:space="0"/>
              <w:right w:val="single" w:color="auto" w:sz="4" w:space="0"/>
            </w:tcBorders>
            <w:shd w:val="clear" w:color="auto" w:fill="auto"/>
            <w:noWrap/>
            <w:vAlign w:val="center"/>
          </w:tcPr>
          <w:p w:rsidRPr="00536791" w:rsidR="006B33F3" w:rsidP="003121F1" w:rsidRDefault="006B33F3" w14:paraId="4982ACE8"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+$5k</w:t>
            </w:r>
          </w:p>
        </w:tc>
        <w:tc>
          <w:tcPr>
            <w:tcW w:w="972" w:type="dxa"/>
            <w:tcBorders>
              <w:top w:val="nil"/>
              <w:left w:val="nil"/>
              <w:bottom w:val="single" w:color="auto" w:sz="4" w:space="0"/>
              <w:right w:val="nil"/>
            </w:tcBorders>
            <w:shd w:val="clear" w:color="auto" w:fill="auto"/>
            <w:noWrap/>
            <w:vAlign w:val="center"/>
          </w:tcPr>
          <w:p w:rsidRPr="00536791" w:rsidR="006B33F3" w:rsidP="003121F1" w:rsidRDefault="006B33F3" w14:paraId="35302FB3"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+$155</w:t>
            </w:r>
          </w:p>
        </w:tc>
        <w:tc>
          <w:tcPr>
            <w:tcW w:w="972" w:type="dxa"/>
            <w:tcBorders>
              <w:top w:val="nil"/>
              <w:left w:val="single" w:color="auto" w:sz="4" w:space="0"/>
              <w:bottom w:val="single" w:color="auto" w:sz="4" w:space="0"/>
              <w:right w:val="single" w:color="auto" w:sz="4" w:space="0"/>
            </w:tcBorders>
            <w:shd w:val="clear" w:color="auto" w:fill="auto"/>
            <w:noWrap/>
            <w:vAlign w:val="center"/>
          </w:tcPr>
          <w:p w:rsidRPr="00536791" w:rsidR="006B33F3" w:rsidP="003121F1" w:rsidRDefault="006B33F3" w14:paraId="14A2C3B1"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+$300</w:t>
            </w:r>
          </w:p>
        </w:tc>
        <w:tc>
          <w:tcPr>
            <w:tcW w:w="972" w:type="dxa"/>
            <w:tcBorders>
              <w:top w:val="nil"/>
              <w:left w:val="single" w:color="auto" w:sz="4" w:space="0"/>
              <w:bottom w:val="single" w:color="auto" w:sz="4" w:space="0"/>
              <w:right w:val="single" w:color="auto" w:sz="4" w:space="0"/>
            </w:tcBorders>
            <w:vAlign w:val="center"/>
          </w:tcPr>
          <w:p w:rsidRPr="00536791" w:rsidR="006B33F3" w:rsidP="003121F1" w:rsidRDefault="006B33F3" w14:paraId="433A12BA"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+$450</w:t>
            </w:r>
          </w:p>
        </w:tc>
        <w:tc>
          <w:tcPr>
            <w:tcW w:w="972" w:type="dxa"/>
            <w:tcBorders>
              <w:top w:val="nil"/>
              <w:left w:val="single" w:color="auto" w:sz="4" w:space="0"/>
              <w:bottom w:val="single" w:color="auto" w:sz="4" w:space="0"/>
              <w:right w:val="single" w:color="auto" w:sz="4" w:space="0"/>
            </w:tcBorders>
            <w:shd w:val="clear" w:color="auto" w:fill="auto"/>
            <w:noWrap/>
            <w:vAlign w:val="center"/>
          </w:tcPr>
          <w:p w:rsidRPr="00536791" w:rsidR="006B33F3" w:rsidP="003121F1" w:rsidRDefault="006B33F3" w14:paraId="25ED309B"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+$600</w:t>
            </w:r>
          </w:p>
        </w:tc>
        <w:tc>
          <w:tcPr>
            <w:tcW w:w="972" w:type="dxa"/>
            <w:tcBorders>
              <w:top w:val="nil"/>
              <w:left w:val="nil"/>
              <w:bottom w:val="single" w:color="auto" w:sz="4" w:space="0"/>
              <w:right w:val="nil"/>
            </w:tcBorders>
            <w:shd w:val="clear" w:color="auto" w:fill="auto"/>
            <w:noWrap/>
            <w:vAlign w:val="center"/>
          </w:tcPr>
          <w:p w:rsidRPr="00536791" w:rsidR="006B33F3" w:rsidP="003121F1" w:rsidRDefault="006B33F3" w14:paraId="176E6548"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+$900</w:t>
            </w:r>
          </w:p>
        </w:tc>
        <w:tc>
          <w:tcPr>
            <w:tcW w:w="972" w:type="dxa"/>
            <w:tcBorders>
              <w:top w:val="nil"/>
              <w:left w:val="single" w:color="auto" w:sz="4" w:space="0"/>
              <w:bottom w:val="single" w:color="auto" w:sz="4" w:space="0"/>
              <w:right w:val="single" w:color="auto" w:sz="4" w:space="0"/>
            </w:tcBorders>
            <w:shd w:val="clear" w:color="auto" w:fill="auto"/>
            <w:noWrap/>
            <w:vAlign w:val="center"/>
          </w:tcPr>
          <w:p w:rsidRPr="00536791" w:rsidR="006B33F3" w:rsidP="003121F1" w:rsidRDefault="006B33F3" w14:paraId="01302CC3" w14:textId="77777777">
            <w:pPr>
              <w:spacing w:after="0" w:line="240" w:lineRule="auto"/>
              <w:jc w:val="center"/>
              <w:rPr>
                <w:rFonts w:ascii="Calibri" w:hAnsi="Calibri" w:eastAsia="Times New Roman" w:cs="Times New Roman"/>
                <w:color w:val="000000"/>
                <w:sz w:val="20"/>
                <w:szCs w:val="20"/>
                <w:lang w:eastAsia="en-AU"/>
              </w:rPr>
            </w:pPr>
            <w:r>
              <w:rPr>
                <w:rFonts w:ascii="Calibri" w:hAnsi="Calibri" w:eastAsia="Times New Roman" w:cs="Times New Roman"/>
                <w:color w:val="000000"/>
                <w:sz w:val="20"/>
                <w:szCs w:val="20"/>
                <w:lang w:eastAsia="en-AU"/>
              </w:rPr>
              <w:t>+$1,195</w:t>
            </w:r>
          </w:p>
        </w:tc>
      </w:tr>
    </w:tbl>
    <w:p w:rsidR="00C61A5E" w:rsidP="00C61A5E" w:rsidRDefault="00C61A5E" w14:paraId="374005D1" w14:textId="77777777"/>
    <w:p w:rsidR="00C61A5E" w:rsidP="00C61A5E" w:rsidRDefault="00C61A5E" w14:paraId="3FDC7CAB" w14:textId="77777777"/>
    <w:p w:rsidR="00C61A5E" w:rsidP="00C61A5E" w:rsidRDefault="00C643DA" w14:paraId="08A78DC2" w14:textId="5A6EFF87">
      <w:r>
        <w:t xml:space="preserve">Issues, </w:t>
      </w:r>
      <w:r w:rsidR="00C61A5E">
        <w:t>Challenges and Recommendations to Developing systems that Promote Linkages, Collaboration and Sharing Information</w:t>
      </w:r>
      <w:r>
        <w:t xml:space="preserve"> are described in Table 9.</w:t>
      </w:r>
    </w:p>
    <w:p w:rsidR="00C643DA" w:rsidP="00E82BF4" w:rsidRDefault="00C643DA" w14:paraId="400FA73D" w14:textId="6C216CCA">
      <w:pPr>
        <w:pStyle w:val="Caption"/>
      </w:pPr>
      <w:r>
        <w:t xml:space="preserve">Table </w:t>
      </w:r>
      <w:r>
        <w:fldChar w:fldCharType="begin"/>
      </w:r>
      <w:r>
        <w:instrText> SEQ Table \* ARABIC </w:instrText>
      </w:r>
      <w:r>
        <w:fldChar w:fldCharType="separate"/>
      </w:r>
      <w:r>
        <w:rPr>
          <w:noProof/>
        </w:rPr>
        <w:t>9</w:t>
      </w:r>
      <w:r>
        <w:fldChar w:fldCharType="end"/>
      </w:r>
      <w:r>
        <w:t>. Date sharing systems - the issues</w:t>
      </w:r>
    </w:p>
    <w:tbl>
      <w:tblPr>
        <w:tblStyle w:val="TableGrid"/>
        <w:tblW w:w="0" w:type="auto"/>
        <w:tblInd w:w="284" w:type="dxa"/>
        <w:tblLook w:val="04A0" w:firstRow="1" w:lastRow="0" w:firstColumn="1" w:lastColumn="0" w:noHBand="0" w:noVBand="1"/>
      </w:tblPr>
      <w:tblGrid>
        <w:gridCol w:w="2121"/>
        <w:gridCol w:w="6611"/>
      </w:tblGrid>
      <w:tr w:rsidRPr="00615B3C" w:rsidR="001377EA" w:rsidTr="00E82BF4" w14:paraId="551AE1CB" w14:textId="77777777">
        <w:tc>
          <w:tcPr>
            <w:tcW w:w="2121" w:type="dxa"/>
          </w:tcPr>
          <w:p w:rsidRPr="00615B3C" w:rsidR="001377EA" w:rsidP="003121F1" w:rsidRDefault="00C643DA" w14:paraId="10AB0DDC" w14:textId="6A5C5A99">
            <w:r>
              <w:t>ISSUE</w:t>
            </w:r>
          </w:p>
        </w:tc>
        <w:tc>
          <w:tcPr>
            <w:tcW w:w="6611" w:type="dxa"/>
          </w:tcPr>
          <w:p w:rsidRPr="00615B3C" w:rsidR="001377EA" w:rsidP="003121F1" w:rsidRDefault="00C643DA" w14:paraId="0D3F6BE5" w14:textId="7CD1EA05">
            <w:r>
              <w:t>CHALLENGE / RECOMMENDATION</w:t>
            </w:r>
          </w:p>
        </w:tc>
      </w:tr>
      <w:tr w:rsidRPr="00615B3C" w:rsidR="001377EA" w:rsidTr="00E82BF4" w14:paraId="6E5E6D09" w14:textId="77777777">
        <w:tc>
          <w:tcPr>
            <w:tcW w:w="2121" w:type="dxa"/>
          </w:tcPr>
          <w:p w:rsidRPr="00615B3C" w:rsidR="001377EA" w:rsidP="003121F1" w:rsidRDefault="001377EA" w14:paraId="5B81C688" w14:textId="1DD287E0">
            <w:r w:rsidRPr="00615B3C">
              <w:t>Need for new skills –</w:t>
            </w:r>
          </w:p>
        </w:tc>
        <w:tc>
          <w:tcPr>
            <w:tcW w:w="6611" w:type="dxa"/>
          </w:tcPr>
          <w:p w:rsidRPr="00615B3C" w:rsidR="001377EA" w:rsidP="003121F1" w:rsidRDefault="001377EA" w14:paraId="7A1AB9FF" w14:textId="4B733559">
            <w:r w:rsidRPr="00615B3C">
              <w:t xml:space="preserve">Both producers and processors engaged with for this summary have identified the need for upskilling and developing new skills to deal with EID technology and data management. </w:t>
            </w:r>
          </w:p>
        </w:tc>
      </w:tr>
      <w:tr w:rsidRPr="00615B3C" w:rsidR="001377EA" w:rsidTr="00E82BF4" w14:paraId="406771E1" w14:textId="77777777">
        <w:tc>
          <w:tcPr>
            <w:tcW w:w="2121" w:type="dxa"/>
          </w:tcPr>
          <w:p w:rsidRPr="00615B3C" w:rsidR="001377EA" w:rsidP="003121F1" w:rsidRDefault="001377EA" w14:paraId="57B82A5D" w14:textId="5060C466">
            <w:r w:rsidRPr="00615B3C">
              <w:t>Time investment-</w:t>
            </w:r>
          </w:p>
        </w:tc>
        <w:tc>
          <w:tcPr>
            <w:tcW w:w="6611" w:type="dxa"/>
          </w:tcPr>
          <w:p w:rsidRPr="00615B3C" w:rsidR="001377EA" w:rsidP="003121F1" w:rsidRDefault="001377EA" w14:paraId="3789E6C9" w14:textId="1160F9ED">
            <w:r w:rsidRPr="00615B3C">
              <w:t xml:space="preserve">Can be hard to invest time in creating linkages, collaboration and sharing of information. It takes time and investment to build trust and develop mutual benefits. Often these benefits are not immediate which can limit investing time. </w:t>
            </w:r>
          </w:p>
        </w:tc>
      </w:tr>
      <w:tr w:rsidRPr="00615B3C" w:rsidR="001377EA" w:rsidTr="00E82BF4" w14:paraId="22CE0A3A" w14:textId="77777777">
        <w:tc>
          <w:tcPr>
            <w:tcW w:w="2121" w:type="dxa"/>
          </w:tcPr>
          <w:p w:rsidRPr="00615B3C" w:rsidR="001377EA" w:rsidP="003121F1" w:rsidRDefault="00C643DA" w14:paraId="6788BC44" w14:textId="0342A3BA">
            <w:r w:rsidRPr="00615B3C">
              <w:t>Cost challenges-</w:t>
            </w:r>
          </w:p>
        </w:tc>
        <w:tc>
          <w:tcPr>
            <w:tcW w:w="6611" w:type="dxa"/>
          </w:tcPr>
          <w:p w:rsidRPr="00615B3C" w:rsidR="001377EA" w:rsidP="003121F1" w:rsidRDefault="001377EA" w14:paraId="5B889BCE" w14:textId="71346CE6">
            <w:r w:rsidRPr="00615B3C">
              <w:t>Cost is a challenge across all segments of the feedback supply chain. Cost for skill development, time costs, technology costs, downtime for installation costs etc</w:t>
            </w:r>
          </w:p>
        </w:tc>
      </w:tr>
      <w:tr w:rsidRPr="00615B3C" w:rsidR="001377EA" w:rsidTr="00E82BF4" w14:paraId="05B05CFE" w14:textId="77777777">
        <w:tc>
          <w:tcPr>
            <w:tcW w:w="2121" w:type="dxa"/>
          </w:tcPr>
          <w:p w:rsidRPr="00615B3C" w:rsidR="001377EA" w:rsidP="003121F1" w:rsidRDefault="00C643DA" w14:paraId="4F1635D8" w14:textId="664F0F3B">
            <w:r w:rsidRPr="00615B3C">
              <w:t>Barriers -</w:t>
            </w:r>
          </w:p>
        </w:tc>
        <w:tc>
          <w:tcPr>
            <w:tcW w:w="6611" w:type="dxa"/>
          </w:tcPr>
          <w:p w:rsidRPr="00615B3C" w:rsidR="001377EA" w:rsidP="003121F1" w:rsidRDefault="001377EA" w14:paraId="556B051F" w14:textId="58CA5C98">
            <w:r w:rsidRPr="00615B3C">
              <w:t>Further investigation into ‘why’ individual carcase tracking has been delayed would be beneficial. Analysis of barriers to adoption for both producers and processors. Why is this technology not being used to its fullest potential? There is opportunity for cross-sector comparisons - beef industry could provide some parallel analysis here. What motivates the people/businesses that have adopted the technology and are using it? What is stopping people/businesses from fully implementing systems? Why are they getting ‘stuck’ halfway through the journey?</w:t>
            </w:r>
          </w:p>
        </w:tc>
      </w:tr>
      <w:tr w:rsidRPr="00615B3C" w:rsidR="001377EA" w:rsidTr="00E82BF4" w14:paraId="551BC87B" w14:textId="77777777">
        <w:tc>
          <w:tcPr>
            <w:tcW w:w="2121" w:type="dxa"/>
          </w:tcPr>
          <w:p w:rsidRPr="00615B3C" w:rsidR="001377EA" w:rsidP="003121F1" w:rsidRDefault="00C643DA" w14:paraId="17A713D3" w14:textId="64FCFA7A">
            <w:r w:rsidRPr="00615B3C">
              <w:t>Business models –</w:t>
            </w:r>
          </w:p>
        </w:tc>
        <w:tc>
          <w:tcPr>
            <w:tcW w:w="6611" w:type="dxa"/>
          </w:tcPr>
          <w:p w:rsidRPr="00615B3C" w:rsidR="001377EA" w:rsidP="003121F1" w:rsidRDefault="001377EA" w14:paraId="59EC30DF" w14:textId="532C4918">
            <w:r w:rsidRPr="00615B3C">
              <w:t>different business models could provide a barrier or facilitate the use of feedback systems. For some a national platform and approach could be an issue for processors as they fear losing differentiation. For others this may be a catalyst in ensuring success of their adoption of feedback systems.</w:t>
            </w:r>
          </w:p>
        </w:tc>
      </w:tr>
      <w:tr w:rsidRPr="00615B3C" w:rsidR="001377EA" w:rsidTr="00E82BF4" w14:paraId="29D0DD65" w14:textId="77777777">
        <w:tc>
          <w:tcPr>
            <w:tcW w:w="2121" w:type="dxa"/>
          </w:tcPr>
          <w:p w:rsidRPr="00615B3C" w:rsidR="001377EA" w:rsidP="003121F1" w:rsidRDefault="00C643DA" w14:paraId="1438DFEC" w14:textId="76E000B1">
            <w:r w:rsidRPr="00615B3C">
              <w:t>Data –</w:t>
            </w:r>
          </w:p>
        </w:tc>
        <w:tc>
          <w:tcPr>
            <w:tcW w:w="6611" w:type="dxa"/>
          </w:tcPr>
          <w:p w:rsidRPr="00615B3C" w:rsidR="001377EA" w:rsidP="003121F1" w:rsidRDefault="001377EA" w14:paraId="25E6FEFC" w14:textId="162A7BE7">
            <w:r w:rsidRPr="00615B3C">
              <w:t xml:space="preserve">How is data integrity being managed? Is the data being collected quality controlled and consistent standardised methods of collection being adopted across the industry? </w:t>
            </w:r>
          </w:p>
        </w:tc>
      </w:tr>
    </w:tbl>
    <w:p w:rsidRPr="00E82BF4" w:rsidR="00C61A5E" w:rsidP="00C61A5E" w:rsidRDefault="00C61A5E" w14:paraId="21635497" w14:textId="77777777">
      <w:pPr>
        <w:rPr>
          <w:u w:val="single"/>
        </w:rPr>
      </w:pPr>
      <w:r w:rsidRPr="00E82BF4">
        <w:rPr>
          <w:u w:val="single"/>
        </w:rPr>
        <w:t>Closing comments</w:t>
      </w:r>
    </w:p>
    <w:p w:rsidR="00543E20" w:rsidRDefault="00C61A5E" w14:paraId="245C2164" w14:textId="43EE42B6">
      <w:pPr>
        <w:rPr>
          <w:rFonts w:ascii="Calibri" w:hAnsi="Calibri" w:eastAsiaTheme="majorEastAsia" w:cstheme="majorBidi"/>
          <w:b/>
          <w:sz w:val="32"/>
          <w:szCs w:val="32"/>
        </w:rPr>
      </w:pPr>
      <w:r>
        <w:t xml:space="preserve">The set-up, maintenance and ongoing support of effective reliable feedback systems is complex and not easily replicated across industry. The technology available alleviates some of these strains however there is a lag in upskilling individuals and businesses to be able to readily adopt these systems and utilise to their fullest potential. Further investigation is required to </w:t>
      </w:r>
      <w:r w:rsidR="00775702">
        <w:t>pinpoint</w:t>
      </w:r>
      <w:r>
        <w:t xml:space="preserve"> support needed and feasibility of providing such support to individuals and businesses</w:t>
      </w:r>
      <w:r w:rsidR="00A83CF5">
        <w:t xml:space="preserve"> and subsequently deliver </w:t>
      </w:r>
      <w:r w:rsidR="004938C7">
        <w:t xml:space="preserve">the </w:t>
      </w:r>
      <w:r w:rsidR="00A83CF5">
        <w:t>b</w:t>
      </w:r>
      <w:r>
        <w:t>enefits of supporting the sheep industry to adopt feedback and information sharing platforms</w:t>
      </w:r>
      <w:r w:rsidR="004938C7">
        <w:t>.</w:t>
      </w:r>
      <w:r w:rsidR="00543E20">
        <w:br w:type="page"/>
      </w:r>
    </w:p>
    <w:p w:rsidRPr="00EE1AEE" w:rsidR="004A44C2" w:rsidP="00E073E0" w:rsidRDefault="004A44C2" w14:paraId="5A7D4D6E" w14:textId="20C44372">
      <w:pPr>
        <w:pStyle w:val="Heading1"/>
        <w:numPr>
          <w:ilvl w:val="0"/>
          <w:numId w:val="5"/>
        </w:numPr>
      </w:pPr>
      <w:bookmarkStart w:name="_Toc65824686" w:id="145"/>
      <w:r w:rsidRPr="00EE1AEE">
        <w:lastRenderedPageBreak/>
        <w:t>Conclusion</w:t>
      </w:r>
      <w:bookmarkEnd w:id="63"/>
      <w:bookmarkEnd w:id="145"/>
      <w:r w:rsidRPr="00EE1AEE">
        <w:t xml:space="preserve"> </w:t>
      </w:r>
    </w:p>
    <w:p w:rsidRPr="00AE3CBD" w:rsidR="004938C7" w:rsidP="004A44C2" w:rsidRDefault="004A44C2" w14:paraId="717F89F5" w14:textId="3ED9809A">
      <w:pPr>
        <w:spacing w:after="0" w:line="240" w:lineRule="auto"/>
      </w:pPr>
      <w:r w:rsidRPr="00EE1AEE">
        <w:t xml:space="preserve"> </w:t>
      </w:r>
    </w:p>
    <w:p w:rsidRPr="001D41B9" w:rsidR="00DA591F" w:rsidP="00DA591F" w:rsidRDefault="00DA591F" w14:paraId="3F04C919" w14:textId="3149311C">
      <w:pPr>
        <w:spacing w:after="120" w:line="240" w:lineRule="auto"/>
        <w:ind w:left="3"/>
        <w:rPr>
          <w:rFonts w:cs="Arial"/>
          <w:lang w:val="en-US"/>
        </w:rPr>
      </w:pPr>
      <w:r w:rsidRPr="001D41B9">
        <w:rPr>
          <w:rFonts w:cs="Arial"/>
          <w:lang w:val="en-US"/>
        </w:rPr>
        <w:t xml:space="preserve">The EID enabled project has promoted the use of precision individual animal management which will allow producers to select high performing animals, leading to increases in the productivity of their enterprises. </w:t>
      </w:r>
      <w:r w:rsidR="00BC5E38">
        <w:rPr>
          <w:rFonts w:cs="Arial"/>
          <w:lang w:val="en-US"/>
        </w:rPr>
        <w:t xml:space="preserve">Livestock consultants </w:t>
      </w:r>
      <w:r w:rsidR="00A4295E">
        <w:rPr>
          <w:rFonts w:cs="Arial"/>
          <w:lang w:val="en-US"/>
        </w:rPr>
        <w:t xml:space="preserve">and contractors are </w:t>
      </w:r>
      <w:r w:rsidR="006D4DFF">
        <w:rPr>
          <w:rFonts w:cs="Arial"/>
          <w:lang w:val="en-US"/>
        </w:rPr>
        <w:t xml:space="preserve">an integral part of the support system </w:t>
      </w:r>
      <w:r w:rsidR="00DF3442">
        <w:rPr>
          <w:rFonts w:cs="Arial"/>
          <w:lang w:val="en-US"/>
        </w:rPr>
        <w:t xml:space="preserve">for producers to successfully adopt EID enabled data, </w:t>
      </w:r>
      <w:r w:rsidR="003A5248">
        <w:rPr>
          <w:rFonts w:cs="Arial"/>
          <w:lang w:val="en-US"/>
        </w:rPr>
        <w:t xml:space="preserve">facilitating discussions when defining business aims including breeding objective, advice </w:t>
      </w:r>
      <w:r w:rsidR="00943E35">
        <w:rPr>
          <w:rFonts w:cs="Arial"/>
          <w:lang w:val="en-US"/>
        </w:rPr>
        <w:t xml:space="preserve">in relations to equipment and software </w:t>
      </w:r>
      <w:r w:rsidR="00E549FA">
        <w:rPr>
          <w:rFonts w:cs="Arial"/>
          <w:lang w:val="en-US"/>
        </w:rPr>
        <w:t xml:space="preserve">investment and support during collection and </w:t>
      </w:r>
      <w:r w:rsidR="003F70C4">
        <w:rPr>
          <w:rFonts w:cs="Arial"/>
          <w:lang w:val="en-US"/>
        </w:rPr>
        <w:t xml:space="preserve"> analysis of the data.</w:t>
      </w:r>
      <w:r w:rsidR="00540348">
        <w:rPr>
          <w:rFonts w:cs="Arial"/>
          <w:lang w:val="en-US"/>
        </w:rPr>
        <w:t xml:space="preserve"> </w:t>
      </w:r>
      <w:r w:rsidR="006206DB">
        <w:rPr>
          <w:rFonts w:cs="Arial"/>
          <w:lang w:val="en-US"/>
        </w:rPr>
        <w:t xml:space="preserve">Many Victorian </w:t>
      </w:r>
      <w:r w:rsidR="000202E8">
        <w:rPr>
          <w:rFonts w:cs="Arial"/>
          <w:lang w:val="en-US"/>
        </w:rPr>
        <w:t>processors are</w:t>
      </w:r>
      <w:r w:rsidR="006206DB">
        <w:rPr>
          <w:rFonts w:cs="Arial"/>
          <w:lang w:val="en-US"/>
        </w:rPr>
        <w:t xml:space="preserve"> part-way through development of systems that will feedback individual animal data to their suppliers, and also to their </w:t>
      </w:r>
      <w:r w:rsidR="001851F4">
        <w:rPr>
          <w:rFonts w:cs="Arial"/>
          <w:lang w:val="en-US"/>
        </w:rPr>
        <w:t>customers</w:t>
      </w:r>
      <w:r w:rsidR="00B025EA">
        <w:rPr>
          <w:rFonts w:cs="Arial"/>
          <w:lang w:val="en-US"/>
        </w:rPr>
        <w:t>.</w:t>
      </w:r>
      <w:r w:rsidR="006206DB">
        <w:rPr>
          <w:rFonts w:cs="Arial"/>
          <w:lang w:val="en-US"/>
        </w:rPr>
        <w:t xml:space="preserve"> </w:t>
      </w:r>
      <w:r w:rsidRPr="001D41B9">
        <w:rPr>
          <w:rFonts w:cs="Arial"/>
          <w:lang w:val="en-US"/>
        </w:rPr>
        <w:t>A supply chain that can communicate and share information is more likely to become a value chain, increasing the benefits for all participants.</w:t>
      </w:r>
    </w:p>
    <w:p w:rsidR="004938C7" w:rsidP="00E82BF4" w:rsidRDefault="004938C7" w14:paraId="33F45CDC" w14:textId="2D53A915">
      <w:pPr>
        <w:pStyle w:val="Heading3"/>
      </w:pPr>
      <w:r>
        <w:t>Producers</w:t>
      </w:r>
    </w:p>
    <w:p w:rsidRPr="000954F3" w:rsidR="000954F3" w:rsidP="00E82BF4" w:rsidRDefault="000954F3" w14:paraId="60F475F8" w14:textId="4429122A">
      <w:r>
        <w:t>Out</w:t>
      </w:r>
      <w:r w:rsidR="00BD33B0">
        <w:t>c</w:t>
      </w:r>
      <w:r>
        <w:t>ome 1</w:t>
      </w:r>
      <w:r w:rsidR="00627EF1">
        <w:t xml:space="preserve"> “</w:t>
      </w:r>
      <w:r w:rsidR="00BD33B0">
        <w:t xml:space="preserve"> </w:t>
      </w:r>
      <w:r>
        <w:t>Producers are motivated and capable of seeking, inter</w:t>
      </w:r>
      <w:r w:rsidR="00BD33B0">
        <w:t>preting and taking action based on information enabled with electronic identification of individual animals</w:t>
      </w:r>
      <w:r w:rsidR="00627EF1">
        <w:t>”</w:t>
      </w:r>
      <w:r w:rsidR="00BD33B0">
        <w:t xml:space="preserve"> was achieved </w:t>
      </w:r>
      <w:r w:rsidR="00C328A9">
        <w:t>by the</w:t>
      </w:r>
      <w:r w:rsidR="009B2B8A">
        <w:t xml:space="preserve"> Define Your Data training package</w:t>
      </w:r>
      <w:r w:rsidR="00C0011A">
        <w:t xml:space="preserve"> </w:t>
      </w:r>
      <w:r w:rsidR="001A31EF">
        <w:t>framework</w:t>
      </w:r>
      <w:r w:rsidR="00D059EB">
        <w:t xml:space="preserve"> </w:t>
      </w:r>
      <w:r w:rsidR="00CF7BFD">
        <w:t xml:space="preserve">incorporating </w:t>
      </w:r>
      <w:r w:rsidR="002E774E">
        <w:t xml:space="preserve">products that </w:t>
      </w:r>
      <w:r w:rsidR="0041502A">
        <w:t>focused on building</w:t>
      </w:r>
      <w:r w:rsidR="002E774E">
        <w:t xml:space="preserve"> </w:t>
      </w:r>
      <w:r w:rsidR="003B7B47">
        <w:t xml:space="preserve">producer </w:t>
      </w:r>
      <w:r w:rsidR="006C4E3A">
        <w:t>awareness/</w:t>
      </w:r>
      <w:r w:rsidR="002E774E">
        <w:t>knowledge, skills</w:t>
      </w:r>
      <w:r w:rsidR="003B7B47">
        <w:t xml:space="preserve"> and attitudes to</w:t>
      </w:r>
      <w:r w:rsidR="002E774E">
        <w:t xml:space="preserve"> </w:t>
      </w:r>
      <w:r w:rsidR="00116AEB">
        <w:t xml:space="preserve">drive adoption. </w:t>
      </w:r>
      <w:r w:rsidRPr="00E82BF4" w:rsidR="00116AEB">
        <w:rPr>
          <w:i/>
        </w:rPr>
        <w:t xml:space="preserve">The </w:t>
      </w:r>
      <w:r w:rsidRPr="00E82BF4" w:rsidR="00B075A0">
        <w:rPr>
          <w:i/>
        </w:rPr>
        <w:t>DYD cycle</w:t>
      </w:r>
      <w:r w:rsidR="00B075A0">
        <w:t xml:space="preserve"> provides producers and service providers with a pathway t</w:t>
      </w:r>
      <w:r w:rsidR="0000440C">
        <w:t xml:space="preserve">hat identifies the aims of the business and the data that is required to measure success. This process </w:t>
      </w:r>
      <w:r w:rsidR="002F27D2">
        <w:t xml:space="preserve">is </w:t>
      </w:r>
      <w:r w:rsidR="00375261">
        <w:t>critical</w:t>
      </w:r>
      <w:r w:rsidR="002F27D2">
        <w:t xml:space="preserve"> to creating the value-proposition of </w:t>
      </w:r>
      <w:r w:rsidR="001175C2">
        <w:t xml:space="preserve">the data, </w:t>
      </w:r>
      <w:r w:rsidR="006547F0">
        <w:t xml:space="preserve">and justification for the investment in capital and labour resources to collect and manage data. </w:t>
      </w:r>
      <w:r w:rsidR="001A32FC">
        <w:t>The</w:t>
      </w:r>
      <w:r w:rsidRPr="00E82BF4" w:rsidR="001A32FC">
        <w:rPr>
          <w:i/>
        </w:rPr>
        <w:t xml:space="preserve"> </w:t>
      </w:r>
      <w:r w:rsidRPr="00E82BF4" w:rsidR="003E7262">
        <w:rPr>
          <w:i/>
        </w:rPr>
        <w:t>EID101</w:t>
      </w:r>
      <w:r w:rsidR="003E7262">
        <w:t xml:space="preserve"> workshop and eLearn</w:t>
      </w:r>
      <w:r w:rsidR="00FA1BBA">
        <w:t xml:space="preserve"> </w:t>
      </w:r>
      <w:r w:rsidR="003E7262">
        <w:t>package provi</w:t>
      </w:r>
      <w:r w:rsidR="004A34E5">
        <w:t xml:space="preserve">de educational support </w:t>
      </w:r>
      <w:r w:rsidR="00436B9A">
        <w:t xml:space="preserve">for producers and </w:t>
      </w:r>
      <w:r w:rsidR="00407C9A">
        <w:t xml:space="preserve">participants in </w:t>
      </w:r>
      <w:r w:rsidR="00436B9A">
        <w:t>the broader in</w:t>
      </w:r>
      <w:r w:rsidR="00407C9A">
        <w:t xml:space="preserve">dustry to develop fundamental knowledge of </w:t>
      </w:r>
      <w:r w:rsidR="003D6545">
        <w:t xml:space="preserve">the technology used in </w:t>
      </w:r>
      <w:r w:rsidR="00683CBF">
        <w:t xml:space="preserve">EID enabled systems. </w:t>
      </w:r>
      <w:r w:rsidR="00C42492">
        <w:t xml:space="preserve">This can then be implemented in a </w:t>
      </w:r>
      <w:r w:rsidR="000C5930">
        <w:t>group</w:t>
      </w:r>
      <w:r w:rsidR="00C75C0F">
        <w:t>-</w:t>
      </w:r>
      <w:r w:rsidR="000C5930">
        <w:t>based</w:t>
      </w:r>
      <w:r w:rsidR="00C42492">
        <w:t xml:space="preserve"> learning environment </w:t>
      </w:r>
      <w:r w:rsidR="000C5930">
        <w:t xml:space="preserve">by participation in the </w:t>
      </w:r>
      <w:r w:rsidRPr="00E82BF4" w:rsidR="000C5930">
        <w:rPr>
          <w:i/>
        </w:rPr>
        <w:t>DYD SLP</w:t>
      </w:r>
      <w:r w:rsidR="00774485">
        <w:rPr>
          <w:i/>
          <w:iCs/>
        </w:rPr>
        <w:t xml:space="preserve"> </w:t>
      </w:r>
      <w:r w:rsidR="00562636">
        <w:t xml:space="preserve">by developing a breeding objective, creating a data plan, </w:t>
      </w:r>
      <w:r w:rsidR="00A44D62">
        <w:t xml:space="preserve">collection quality data and </w:t>
      </w:r>
      <w:r w:rsidR="00DC2A50">
        <w:t xml:space="preserve">analysing </w:t>
      </w:r>
      <w:r w:rsidR="00C75C0F">
        <w:t>results to measure performance</w:t>
      </w:r>
      <w:r w:rsidR="00F4421D">
        <w:t xml:space="preserve">. </w:t>
      </w:r>
      <w:r w:rsidR="004A34E5">
        <w:t xml:space="preserve"> </w:t>
      </w:r>
    </w:p>
    <w:p w:rsidR="00327014" w:rsidP="00327014" w:rsidRDefault="004A2448" w14:paraId="405B84D5" w14:textId="3EC19471">
      <w:r>
        <w:t xml:space="preserve">The DYD training package focused on </w:t>
      </w:r>
      <w:r w:rsidR="000A65F7">
        <w:t>the potential</w:t>
      </w:r>
      <w:r w:rsidR="00F42C30">
        <w:t xml:space="preserve"> </w:t>
      </w:r>
      <w:r w:rsidR="000A65F7">
        <w:t>p</w:t>
      </w:r>
      <w:r w:rsidR="00F42C30">
        <w:t>roductivity benefits</w:t>
      </w:r>
      <w:r w:rsidR="000A65F7">
        <w:t xml:space="preserve"> of </w:t>
      </w:r>
      <w:r w:rsidR="0061683A">
        <w:t>individual animal data</w:t>
      </w:r>
      <w:r w:rsidR="008F5AF0">
        <w:t xml:space="preserve">, </w:t>
      </w:r>
      <w:r w:rsidR="009A2CA2">
        <w:t>with the NLIS database training addressing producer knowledge of traceability requirements and skills using the NLIS database to record animal movements</w:t>
      </w:r>
      <w:r w:rsidR="00622BFC">
        <w:t xml:space="preserve">. </w:t>
      </w:r>
      <w:r w:rsidR="00F517FF">
        <w:t xml:space="preserve">This </w:t>
      </w:r>
      <w:r w:rsidR="00CF0561">
        <w:t xml:space="preserve">increased data entry </w:t>
      </w:r>
      <w:r w:rsidR="00F517FF">
        <w:t>provides benefits to</w:t>
      </w:r>
      <w:r w:rsidR="00CF0561">
        <w:t xml:space="preserve"> the </w:t>
      </w:r>
      <w:r w:rsidR="00327014">
        <w:t>industry for efficient</w:t>
      </w:r>
      <w:r w:rsidR="00F517FF">
        <w:t xml:space="preserve"> </w:t>
      </w:r>
      <w:r w:rsidR="00327014">
        <w:t>emergency animal disease</w:t>
      </w:r>
      <w:r w:rsidR="004671CD">
        <w:t xml:space="preserve"> response</w:t>
      </w:r>
      <w:r w:rsidR="00327014">
        <w:t>s</w:t>
      </w:r>
      <w:r w:rsidR="004671CD">
        <w:t>, meet</w:t>
      </w:r>
      <w:r w:rsidR="00327014">
        <w:t>s</w:t>
      </w:r>
      <w:r w:rsidR="004671CD">
        <w:t xml:space="preserve"> current domestic &amp; export market </w:t>
      </w:r>
      <w:r w:rsidR="00327014">
        <w:t>requirements and will</w:t>
      </w:r>
      <w:r w:rsidR="004671CD">
        <w:t xml:space="preserve"> build new market</w:t>
      </w:r>
      <w:r w:rsidR="00327014">
        <w:t xml:space="preserve"> opportunities, such as </w:t>
      </w:r>
      <w:r w:rsidR="00672907">
        <w:t>L</w:t>
      </w:r>
      <w:r w:rsidR="00327014">
        <w:t xml:space="preserve">ifetime </w:t>
      </w:r>
      <w:r w:rsidR="00672907">
        <w:t>T</w:t>
      </w:r>
      <w:r w:rsidR="00327014">
        <w:t>raceable</w:t>
      </w:r>
      <w:r w:rsidR="004671CD">
        <w:t xml:space="preserve"> lamb.</w:t>
      </w:r>
    </w:p>
    <w:p w:rsidR="004938C7" w:rsidP="00E82BF4" w:rsidRDefault="001201E9" w14:paraId="04472869" w14:textId="61502C2E">
      <w:r>
        <w:t>Producers that are able to define their business objective and measure performance</w:t>
      </w:r>
      <w:r w:rsidR="00057C5A">
        <w:t xml:space="preserve"> as a result of informed </w:t>
      </w:r>
      <w:r w:rsidR="00962950">
        <w:t xml:space="preserve">management activities </w:t>
      </w:r>
      <w:r w:rsidR="00B6100F">
        <w:t>are more confident</w:t>
      </w:r>
      <w:r w:rsidR="00057C5A">
        <w:t xml:space="preserve"> </w:t>
      </w:r>
      <w:r w:rsidR="00614004">
        <w:t>in their business management skills and more likely</w:t>
      </w:r>
      <w:r w:rsidR="004F4686">
        <w:t xml:space="preserve"> to </w:t>
      </w:r>
      <w:r w:rsidR="00614004">
        <w:t xml:space="preserve">take opportunities </w:t>
      </w:r>
      <w:r w:rsidR="00361982">
        <w:t>when</w:t>
      </w:r>
      <w:r w:rsidR="00396DBE">
        <w:t xml:space="preserve"> available</w:t>
      </w:r>
      <w:r w:rsidR="00D87F0B">
        <w:t xml:space="preserve"> </w:t>
      </w:r>
      <w:r w:rsidR="003E40F3">
        <w:t>for their production system</w:t>
      </w:r>
      <w:r w:rsidR="00396DBE">
        <w:t xml:space="preserve">. </w:t>
      </w:r>
      <w:r w:rsidR="004F4686">
        <w:t xml:space="preserve"> </w:t>
      </w:r>
      <w:r w:rsidR="00672E95">
        <w:t>These businesses</w:t>
      </w:r>
      <w:r w:rsidR="00B56841">
        <w:t xml:space="preserve"> are </w:t>
      </w:r>
      <w:r w:rsidR="000B3086">
        <w:t>likely to be</w:t>
      </w:r>
      <w:r w:rsidR="00B56841">
        <w:t xml:space="preserve"> more </w:t>
      </w:r>
      <w:r w:rsidR="009F70E8">
        <w:t xml:space="preserve">adaptable, </w:t>
      </w:r>
      <w:r w:rsidR="00952B6F">
        <w:t>resilient,</w:t>
      </w:r>
      <w:r w:rsidR="00B56841">
        <w:t xml:space="preserve"> and sustainable in the long term.</w:t>
      </w:r>
    </w:p>
    <w:p w:rsidR="004938C7" w:rsidP="00E82BF4" w:rsidRDefault="004938C7" w14:paraId="561FA3A6" w14:textId="7C0FC6B6">
      <w:pPr>
        <w:pStyle w:val="Heading3"/>
      </w:pPr>
      <w:r>
        <w:t>Processors</w:t>
      </w:r>
    </w:p>
    <w:p w:rsidR="00135279" w:rsidP="00CC75CA" w:rsidRDefault="009F3796" w14:paraId="1F198853" w14:textId="07313137">
      <w:r>
        <w:t xml:space="preserve">Outcome 2 “Increase supplier/processor understanding of their feedback and compliance to market specifications and improve their skills to implement change in management practices to increase the rate of compliance” </w:t>
      </w:r>
      <w:r w:rsidR="008B7686">
        <w:t>required extensive consultation with supply chain participants and the development of educational material</w:t>
      </w:r>
      <w:r w:rsidR="00893C4C">
        <w:t xml:space="preserve"> and communication products. </w:t>
      </w:r>
      <w:r w:rsidR="00287666">
        <w:t>Suppliers to processors were supported to increase their ability to choose a production system that suits their business goals and environment, understand the customer (processor and retail) preferences</w:t>
      </w:r>
      <w:r w:rsidR="00830143">
        <w:t xml:space="preserve"> to allow flexibility in operation</w:t>
      </w:r>
      <w:r w:rsidR="00134D55">
        <w:t>s</w:t>
      </w:r>
      <w:r w:rsidR="00287666">
        <w:t xml:space="preserve">, how to select animals </w:t>
      </w:r>
      <w:r w:rsidR="001F7FFB">
        <w:t>that meet</w:t>
      </w:r>
      <w:r w:rsidR="00287666">
        <w:t xml:space="preserve"> market </w:t>
      </w:r>
      <w:r w:rsidR="001F7FFB">
        <w:t>specifications</w:t>
      </w:r>
      <w:r w:rsidR="00287666">
        <w:t xml:space="preserve"> and how to create value chains through marketing opportunities.</w:t>
      </w:r>
      <w:r w:rsidR="00390B48">
        <w:t xml:space="preserve"> </w:t>
      </w:r>
    </w:p>
    <w:p w:rsidR="00CC75CA" w:rsidP="00CC75CA" w:rsidRDefault="00CC75CA" w14:paraId="0C7DE20B" w14:textId="699A666F">
      <w:r>
        <w:lastRenderedPageBreak/>
        <w:t>Processors were supported to meet the NLIS scanning compliance requirements in two ways</w:t>
      </w:r>
      <w:r w:rsidR="007E1A68">
        <w:t xml:space="preserve"> with</w:t>
      </w:r>
      <w:r>
        <w:t xml:space="preserve"> </w:t>
      </w:r>
      <w:r w:rsidR="00946CA7">
        <w:t>assistance provided</w:t>
      </w:r>
      <w:r>
        <w:t xml:space="preserve"> by the project team to support </w:t>
      </w:r>
      <w:r w:rsidR="0081576F">
        <w:t>the</w:t>
      </w:r>
      <w:r>
        <w:t xml:space="preserve"> implementation of scanning systems on-site and through the delivery of NLIS workshops for producers. This has enabled the processors to increase the proportion of animals that are consigned </w:t>
      </w:r>
      <w:r w:rsidR="00AA6303">
        <w:t>correctly</w:t>
      </w:r>
      <w:r w:rsidR="004275F8">
        <w:t xml:space="preserve"> meeting electronic identification and </w:t>
      </w:r>
      <w:r w:rsidR="00747EB4">
        <w:t xml:space="preserve">movement document </w:t>
      </w:r>
      <w:r w:rsidR="00A53AFC">
        <w:t>requirements</w:t>
      </w:r>
      <w:r>
        <w:t xml:space="preserve">. </w:t>
      </w:r>
    </w:p>
    <w:p w:rsidR="00752455" w:rsidP="00CC75CA" w:rsidRDefault="00752455" w14:paraId="08E836A1" w14:textId="20C9BF46">
      <w:r>
        <w:t xml:space="preserve">The provision of individual animal feedback from processors to their suppliers is still </w:t>
      </w:r>
      <w:r w:rsidR="00DB6B03">
        <w:t xml:space="preserve">in the </w:t>
      </w:r>
      <w:r w:rsidR="0079649D">
        <w:t>development phase</w:t>
      </w:r>
      <w:r w:rsidR="005833BC">
        <w:t>, with interest from all supply chain participants</w:t>
      </w:r>
      <w:r w:rsidR="00623BB3">
        <w:t xml:space="preserve"> in progressing</w:t>
      </w:r>
      <w:r w:rsidR="00835B4E">
        <w:t xml:space="preserve"> to functional systems. </w:t>
      </w:r>
      <w:r w:rsidR="00547ACD">
        <w:t xml:space="preserve">During this time, </w:t>
      </w:r>
      <w:r w:rsidR="007E31AB">
        <w:t>communication between the groups will</w:t>
      </w:r>
      <w:r w:rsidR="00DD1CEB">
        <w:t xml:space="preserve"> be essential to ensure that the data provided is </w:t>
      </w:r>
      <w:r w:rsidR="00A37F83">
        <w:t xml:space="preserve">of benefit to the supply chain and </w:t>
      </w:r>
      <w:r w:rsidR="00460FBC">
        <w:t xml:space="preserve">importantly is </w:t>
      </w:r>
      <w:r w:rsidR="00A37F83">
        <w:t>provided in an easily accessible format</w:t>
      </w:r>
      <w:r w:rsidR="004D6677">
        <w:t xml:space="preserve"> that can be incorporated into </w:t>
      </w:r>
      <w:r w:rsidR="0026240C">
        <w:t>business decision making processes.</w:t>
      </w:r>
      <w:r w:rsidR="00E06C10">
        <w:t xml:space="preserve"> </w:t>
      </w:r>
    </w:p>
    <w:p w:rsidR="00C101A5" w:rsidP="00C101A5" w:rsidRDefault="00BA3B42" w14:paraId="2F5F33EB" w14:textId="792C7AE5">
      <w:pPr>
        <w:pStyle w:val="Heading3"/>
      </w:pPr>
      <w:r>
        <w:t>Contractors</w:t>
      </w:r>
    </w:p>
    <w:p w:rsidR="00D317C2" w:rsidP="002B6BEB" w:rsidRDefault="00BA3B42" w14:paraId="7CBD0664" w14:textId="77777777">
      <w:r>
        <w:t>Outcome 3.1 “Contractors</w:t>
      </w:r>
      <w:r w:rsidR="0089298E">
        <w:t xml:space="preserve"> collect and provide accurate animal information to producers</w:t>
      </w:r>
      <w:r w:rsidR="00962DFA">
        <w:t xml:space="preserve"> in an electronic format”</w:t>
      </w:r>
      <w:r w:rsidR="00CA03A9">
        <w:t xml:space="preserve"> created the opportunity to demonstrate to movement of individual animal data within the supply chain</w:t>
      </w:r>
      <w:r w:rsidR="00DE79F8">
        <w:t xml:space="preserve"> </w:t>
      </w:r>
      <w:r w:rsidR="00E74944">
        <w:t xml:space="preserve">in a </w:t>
      </w:r>
      <w:r w:rsidR="00F01067">
        <w:t xml:space="preserve">lateral </w:t>
      </w:r>
      <w:r w:rsidR="006F108E">
        <w:t xml:space="preserve">direction. </w:t>
      </w:r>
      <w:r w:rsidR="006B151D">
        <w:t xml:space="preserve">Pregnancy scanning contractors </w:t>
      </w:r>
      <w:r w:rsidR="00047CB4">
        <w:t xml:space="preserve">that offer </w:t>
      </w:r>
      <w:r w:rsidR="00C974CC">
        <w:t xml:space="preserve">an </w:t>
      </w:r>
      <w:r w:rsidR="00047CB4">
        <w:t xml:space="preserve">EID </w:t>
      </w:r>
      <w:r w:rsidR="00C974CC">
        <w:t xml:space="preserve">enabled service </w:t>
      </w:r>
      <w:r w:rsidR="00AD3254">
        <w:t xml:space="preserve">in Victoria are </w:t>
      </w:r>
      <w:r w:rsidR="00D94B0E">
        <w:t xml:space="preserve">widely </w:t>
      </w:r>
      <w:r w:rsidR="00AD3254">
        <w:t>av</w:t>
      </w:r>
      <w:r w:rsidR="002C1E28">
        <w:t xml:space="preserve">ailable however there is large variation in the skill level of both the contractor collecting </w:t>
      </w:r>
      <w:r w:rsidR="00D94B0E">
        <w:t xml:space="preserve">and handling </w:t>
      </w:r>
      <w:r w:rsidR="002C1E28">
        <w:t>the data and the producer</w:t>
      </w:r>
      <w:r w:rsidR="00A378EB">
        <w:t xml:space="preserve"> </w:t>
      </w:r>
      <w:r w:rsidR="00B82503">
        <w:t xml:space="preserve">receiving it. </w:t>
      </w:r>
      <w:r w:rsidR="003E3815">
        <w:t xml:space="preserve">Given the </w:t>
      </w:r>
      <w:r w:rsidR="00D61B81">
        <w:t xml:space="preserve">significant </w:t>
      </w:r>
      <w:r w:rsidR="00E50209">
        <w:t>production gains</w:t>
      </w:r>
      <w:r w:rsidR="00FA2241">
        <w:t xml:space="preserve"> achievable when </w:t>
      </w:r>
      <w:r w:rsidR="00FF4A9B">
        <w:t>managing ewes</w:t>
      </w:r>
      <w:r w:rsidR="00E50209">
        <w:t xml:space="preserve"> </w:t>
      </w:r>
      <w:r w:rsidR="00FF4A9B">
        <w:t>according to pregnanc</w:t>
      </w:r>
      <w:r w:rsidR="00895ED7">
        <w:t>y status</w:t>
      </w:r>
      <w:r w:rsidR="00B62E69">
        <w:t xml:space="preserve"> within a production cycle</w:t>
      </w:r>
      <w:r w:rsidR="00C00211">
        <w:t xml:space="preserve">, </w:t>
      </w:r>
      <w:r w:rsidR="0074160E">
        <w:t>and selection of high</w:t>
      </w:r>
      <w:r w:rsidR="00B62E69">
        <w:t>ly</w:t>
      </w:r>
      <w:r w:rsidR="0074160E">
        <w:t xml:space="preserve"> reproductive </w:t>
      </w:r>
      <w:r w:rsidR="00B62E69">
        <w:t xml:space="preserve">efficient ewes across cycles </w:t>
      </w:r>
      <w:r w:rsidR="00C00211">
        <w:t xml:space="preserve"> is </w:t>
      </w:r>
      <w:r w:rsidR="00B62E69">
        <w:t>imperative</w:t>
      </w:r>
      <w:r w:rsidR="00C00211">
        <w:t xml:space="preserve"> that the accuracy of this data</w:t>
      </w:r>
      <w:r w:rsidR="00B62E69">
        <w:t xml:space="preserve"> is high. The </w:t>
      </w:r>
      <w:proofErr w:type="spellStart"/>
      <w:r w:rsidR="00B62E69">
        <w:t>OneScan</w:t>
      </w:r>
      <w:proofErr w:type="spellEnd"/>
      <w:r w:rsidR="00B62E69">
        <w:t xml:space="preserve"> communications and engagement plan provides a </w:t>
      </w:r>
      <w:r w:rsidR="00B7558E">
        <w:t xml:space="preserve">number of activities </w:t>
      </w:r>
      <w:r w:rsidR="00EB1B06">
        <w:t xml:space="preserve">targeting awareness, skills and adoption to promote the collection and use of </w:t>
      </w:r>
      <w:r w:rsidR="002B6BEB">
        <w:t>accurate pregnancy</w:t>
      </w:r>
      <w:r w:rsidR="00EB1B06">
        <w:t xml:space="preserve"> scanning data.</w:t>
      </w:r>
      <w:r w:rsidR="002B6BEB">
        <w:t xml:space="preserve"> </w:t>
      </w:r>
    </w:p>
    <w:p w:rsidR="007A3BBE" w:rsidP="00E82BF4" w:rsidRDefault="007B4761" w14:paraId="619A6707" w14:textId="27930BFE">
      <w:r>
        <w:t xml:space="preserve">There are a number of other contractors </w:t>
      </w:r>
      <w:r w:rsidR="00175292">
        <w:t xml:space="preserve">in the lamb supply chain. </w:t>
      </w:r>
      <w:r w:rsidR="00D52F9E">
        <w:t>Muscle</w:t>
      </w:r>
      <w:r w:rsidR="00175292">
        <w:t xml:space="preserve"> and fat ultrasound scanners </w:t>
      </w:r>
      <w:r w:rsidR="000D798F">
        <w:t xml:space="preserve">and fleece </w:t>
      </w:r>
      <w:r w:rsidR="00AF279D">
        <w:t xml:space="preserve">traits </w:t>
      </w:r>
      <w:r w:rsidR="00175292">
        <w:t>are regularly offering EID enabled collection for their stud clients</w:t>
      </w:r>
      <w:r w:rsidR="001F5672">
        <w:t>, with low animal numbers and high skills in data handling by bot</w:t>
      </w:r>
      <w:r w:rsidR="00CE479D">
        <w:t>h parties</w:t>
      </w:r>
      <w:r w:rsidR="00EE2CDE">
        <w:t xml:space="preserve"> resulting in high accuracy data</w:t>
      </w:r>
      <w:r w:rsidR="00D52F9E">
        <w:t xml:space="preserve">. </w:t>
      </w:r>
      <w:r w:rsidR="00D317C2">
        <w:t xml:space="preserve">Lamb marking contractors offering EID services </w:t>
      </w:r>
      <w:r w:rsidR="00CE479D">
        <w:t xml:space="preserve">in Victoria </w:t>
      </w:r>
      <w:r w:rsidR="00D317C2">
        <w:t xml:space="preserve">were not identified during this project, however it is likely they will </w:t>
      </w:r>
      <w:r w:rsidR="00CE479D">
        <w:t xml:space="preserve">emerge in the future. </w:t>
      </w:r>
      <w:r w:rsidR="00BC570C">
        <w:t xml:space="preserve">Given this </w:t>
      </w:r>
      <w:r w:rsidR="00932C4D">
        <w:t>will be</w:t>
      </w:r>
      <w:r w:rsidR="00BC570C">
        <w:t xml:space="preserve"> the first point of data collection for most commercial animals, </w:t>
      </w:r>
      <w:r w:rsidR="00DE223E">
        <w:t xml:space="preserve">and </w:t>
      </w:r>
      <w:r w:rsidR="000E13D9">
        <w:t>may contain lifetime</w:t>
      </w:r>
      <w:r w:rsidR="00700692">
        <w:t xml:space="preserve"> traits</w:t>
      </w:r>
      <w:r w:rsidR="000E13D9">
        <w:t xml:space="preserve"> and production data that can be used for selection of both the </w:t>
      </w:r>
      <w:r w:rsidR="002B72B1">
        <w:t xml:space="preserve">animal and its </w:t>
      </w:r>
      <w:r w:rsidR="003C24F6">
        <w:t>p</w:t>
      </w:r>
      <w:r w:rsidR="0008301F">
        <w:t>arents</w:t>
      </w:r>
      <w:r w:rsidR="00EF2911">
        <w:t>, this data</w:t>
      </w:r>
      <w:r w:rsidR="00CC55B1">
        <w:t xml:space="preserve"> will be of value in many systems</w:t>
      </w:r>
      <w:r w:rsidR="005B4CB6">
        <w:t xml:space="preserve">. </w:t>
      </w:r>
    </w:p>
    <w:p w:rsidR="004938C7" w:rsidP="00E82BF4" w:rsidRDefault="004938C7" w14:paraId="3A7E87A0" w14:textId="4AC9777B">
      <w:pPr>
        <w:pStyle w:val="Heading3"/>
      </w:pPr>
      <w:r>
        <w:t>Service providers</w:t>
      </w:r>
    </w:p>
    <w:p w:rsidR="00E9012B" w:rsidP="00922E54" w:rsidRDefault="00962DFA" w14:paraId="74746E73" w14:textId="0E9A5DFC">
      <w:pPr>
        <w:rPr>
          <w:rFonts w:cs="Arial"/>
        </w:rPr>
      </w:pPr>
      <w:r>
        <w:t>Outcome 3.2 “</w:t>
      </w:r>
      <w:r w:rsidR="007A3BBE">
        <w:t xml:space="preserve">Farm advisors such as consultants provide accurate informed advice and support services to producers in the collection, analysis and use of individual animal information” </w:t>
      </w:r>
      <w:r w:rsidR="00A01374">
        <w:t xml:space="preserve">is critical to the successful adoption of EID for many producers. In Victoria there is </w:t>
      </w:r>
      <w:r w:rsidR="00314DA8">
        <w:t xml:space="preserve">limited </w:t>
      </w:r>
      <w:r w:rsidR="00841729">
        <w:t>availa</w:t>
      </w:r>
      <w:r w:rsidR="001F306A">
        <w:t>bility for producers seeking this type of professional service, often having to use interstate suppliers</w:t>
      </w:r>
      <w:r w:rsidR="003C0843">
        <w:t xml:space="preserve"> and use of remote</w:t>
      </w:r>
      <w:r w:rsidR="002572D5">
        <w:t xml:space="preserve"> </w:t>
      </w:r>
      <w:r w:rsidR="00922E54">
        <w:t>telecommunications</w:t>
      </w:r>
      <w:r w:rsidR="001F306A">
        <w:t xml:space="preserve">. </w:t>
      </w:r>
      <w:r w:rsidRPr="00E82BF4" w:rsidR="00096B05">
        <w:rPr>
          <w:rFonts w:cs="Arial"/>
        </w:rPr>
        <w:t xml:space="preserve"> </w:t>
      </w:r>
      <w:r w:rsidR="00FB3535">
        <w:rPr>
          <w:rFonts w:cs="Arial"/>
        </w:rPr>
        <w:t>The service</w:t>
      </w:r>
      <w:r w:rsidR="00362D2F">
        <w:rPr>
          <w:rFonts w:cs="Arial"/>
        </w:rPr>
        <w:t>s</w:t>
      </w:r>
      <w:r w:rsidR="00FB3535">
        <w:rPr>
          <w:rFonts w:cs="Arial"/>
        </w:rPr>
        <w:t xml:space="preserve"> offer</w:t>
      </w:r>
      <w:r w:rsidR="00362D2F">
        <w:rPr>
          <w:rFonts w:cs="Arial"/>
        </w:rPr>
        <w:t xml:space="preserve">ed by consultants is often </w:t>
      </w:r>
      <w:r w:rsidR="00D06BD0">
        <w:rPr>
          <w:rFonts w:cs="Arial"/>
        </w:rPr>
        <w:t xml:space="preserve">specific such as EID </w:t>
      </w:r>
      <w:r w:rsidR="00F22EFC">
        <w:rPr>
          <w:rFonts w:cs="Arial"/>
        </w:rPr>
        <w:t xml:space="preserve">technology skills, data management or </w:t>
      </w:r>
      <w:r w:rsidR="002E6299">
        <w:rPr>
          <w:rFonts w:cs="Arial"/>
        </w:rPr>
        <w:t>business consultancy, there are few suppliers that provide the end-to-end</w:t>
      </w:r>
      <w:r w:rsidR="00922E54">
        <w:rPr>
          <w:rFonts w:cs="Arial"/>
        </w:rPr>
        <w:t xml:space="preserve"> integrated</w:t>
      </w:r>
      <w:r w:rsidR="002E6299">
        <w:rPr>
          <w:rFonts w:cs="Arial"/>
        </w:rPr>
        <w:t xml:space="preserve"> solution </w:t>
      </w:r>
      <w:r w:rsidR="00922E54">
        <w:rPr>
          <w:rFonts w:cs="Arial"/>
        </w:rPr>
        <w:t>of setting</w:t>
      </w:r>
      <w:r w:rsidR="002E6299">
        <w:rPr>
          <w:rFonts w:cs="Arial"/>
        </w:rPr>
        <w:t xml:space="preserve"> up data collection systems to meet the business objective. </w:t>
      </w:r>
      <w:r w:rsidR="00922E54">
        <w:rPr>
          <w:rFonts w:cs="Arial"/>
        </w:rPr>
        <w:t xml:space="preserve">The </w:t>
      </w:r>
      <w:r w:rsidR="009E648B">
        <w:rPr>
          <w:rFonts w:cs="Arial"/>
        </w:rPr>
        <w:t>ability</w:t>
      </w:r>
      <w:r w:rsidRPr="00E82BF4" w:rsidR="00E9012B">
        <w:rPr>
          <w:rFonts w:cs="Arial"/>
        </w:rPr>
        <w:t xml:space="preserve"> level </w:t>
      </w:r>
      <w:r w:rsidR="00922E54">
        <w:rPr>
          <w:rFonts w:cs="Arial"/>
        </w:rPr>
        <w:t xml:space="preserve">of </w:t>
      </w:r>
      <w:r w:rsidR="0026308D">
        <w:rPr>
          <w:rFonts w:cs="Arial"/>
        </w:rPr>
        <w:t xml:space="preserve">livestock consultants using EID </w:t>
      </w:r>
      <w:r w:rsidRPr="00E82BF4" w:rsidR="00E9012B">
        <w:rPr>
          <w:rFonts w:cs="Arial"/>
        </w:rPr>
        <w:t xml:space="preserve">is increasing, </w:t>
      </w:r>
      <w:r w:rsidR="0026308D">
        <w:rPr>
          <w:rFonts w:cs="Arial"/>
        </w:rPr>
        <w:t xml:space="preserve">however like most </w:t>
      </w:r>
      <w:r w:rsidR="009E648B">
        <w:rPr>
          <w:rFonts w:cs="Arial"/>
        </w:rPr>
        <w:t>skills</w:t>
      </w:r>
      <w:r w:rsidR="0026308D">
        <w:rPr>
          <w:rFonts w:cs="Arial"/>
        </w:rPr>
        <w:t xml:space="preserve"> it will </w:t>
      </w:r>
      <w:r w:rsidRPr="00E82BF4" w:rsidR="00E9012B">
        <w:rPr>
          <w:rFonts w:cs="Arial"/>
        </w:rPr>
        <w:t xml:space="preserve">require ongoing professional development </w:t>
      </w:r>
      <w:r w:rsidR="009E648B">
        <w:rPr>
          <w:rFonts w:cs="Arial"/>
        </w:rPr>
        <w:t>as</w:t>
      </w:r>
      <w:r w:rsidRPr="00E82BF4" w:rsidR="00E9012B">
        <w:rPr>
          <w:rFonts w:cs="Arial"/>
        </w:rPr>
        <w:t xml:space="preserve"> manufacturers update hardware and software, or new </w:t>
      </w:r>
      <w:r w:rsidR="00465BD5">
        <w:rPr>
          <w:rFonts w:cs="Arial"/>
        </w:rPr>
        <w:t xml:space="preserve">technology and </w:t>
      </w:r>
      <w:r w:rsidRPr="00E82BF4" w:rsidR="00E9012B">
        <w:rPr>
          <w:rFonts w:cs="Arial"/>
        </w:rPr>
        <w:t>products</w:t>
      </w:r>
      <w:r w:rsidR="00465BD5">
        <w:rPr>
          <w:rFonts w:cs="Arial"/>
        </w:rPr>
        <w:t xml:space="preserve"> become</w:t>
      </w:r>
      <w:r w:rsidRPr="00E82BF4" w:rsidR="00E9012B">
        <w:rPr>
          <w:rFonts w:cs="Arial"/>
        </w:rPr>
        <w:t xml:space="preserve"> available</w:t>
      </w:r>
      <w:r w:rsidR="00465BD5">
        <w:rPr>
          <w:rFonts w:cs="Arial"/>
        </w:rPr>
        <w:t xml:space="preserve">. An </w:t>
      </w:r>
      <w:r w:rsidRPr="00E82BF4" w:rsidR="00FA2006">
        <w:rPr>
          <w:rFonts w:cs="Arial"/>
        </w:rPr>
        <w:t xml:space="preserve">example </w:t>
      </w:r>
      <w:r w:rsidR="00465BD5">
        <w:rPr>
          <w:rFonts w:cs="Arial"/>
        </w:rPr>
        <w:t xml:space="preserve">of this is </w:t>
      </w:r>
      <w:r w:rsidRPr="00E82BF4" w:rsidR="00FA2006">
        <w:rPr>
          <w:rFonts w:cs="Arial"/>
        </w:rPr>
        <w:t>cloud</w:t>
      </w:r>
      <w:r w:rsidR="00465BD5">
        <w:rPr>
          <w:rFonts w:cs="Arial"/>
        </w:rPr>
        <w:t>-based data management, common</w:t>
      </w:r>
      <w:r w:rsidR="001B4824">
        <w:rPr>
          <w:rFonts w:cs="Arial"/>
        </w:rPr>
        <w:t>ly</w:t>
      </w:r>
      <w:r w:rsidR="00465BD5">
        <w:rPr>
          <w:rFonts w:cs="Arial"/>
        </w:rPr>
        <w:t xml:space="preserve"> in other data </w:t>
      </w:r>
      <w:r w:rsidR="00703C00">
        <w:rPr>
          <w:rFonts w:cs="Arial"/>
        </w:rPr>
        <w:t>storage systems</w:t>
      </w:r>
      <w:r w:rsidR="001B4824">
        <w:rPr>
          <w:rFonts w:cs="Arial"/>
        </w:rPr>
        <w:t xml:space="preserve"> such as financial</w:t>
      </w:r>
      <w:r w:rsidR="00025A76">
        <w:rPr>
          <w:rFonts w:cs="Arial"/>
        </w:rPr>
        <w:t xml:space="preserve"> and farm </w:t>
      </w:r>
      <w:r w:rsidR="007A3607">
        <w:rPr>
          <w:rFonts w:cs="Arial"/>
        </w:rPr>
        <w:t xml:space="preserve">management but increasingly being used by </w:t>
      </w:r>
      <w:r w:rsidR="00551623">
        <w:rPr>
          <w:rFonts w:cs="Arial"/>
        </w:rPr>
        <w:t>manufacturers for individual animal data</w:t>
      </w:r>
      <w:r w:rsidR="00A01138">
        <w:rPr>
          <w:rFonts w:cs="Arial"/>
        </w:rPr>
        <w:t xml:space="preserve">. </w:t>
      </w:r>
      <w:r w:rsidR="00FF5B4B">
        <w:rPr>
          <w:rFonts w:cs="Arial"/>
        </w:rPr>
        <w:t xml:space="preserve">Internet of Things (IoT) systems </w:t>
      </w:r>
      <w:r w:rsidR="00EA434A">
        <w:rPr>
          <w:rFonts w:cs="Arial"/>
        </w:rPr>
        <w:t xml:space="preserve">that use </w:t>
      </w:r>
      <w:r w:rsidR="00A01884">
        <w:rPr>
          <w:rFonts w:cs="Arial"/>
        </w:rPr>
        <w:t>electronic NLIS tags</w:t>
      </w:r>
      <w:r w:rsidR="00505D34">
        <w:rPr>
          <w:rFonts w:cs="Arial"/>
        </w:rPr>
        <w:t xml:space="preserve"> </w:t>
      </w:r>
      <w:r w:rsidR="00FF5B4B">
        <w:rPr>
          <w:rFonts w:cs="Arial"/>
        </w:rPr>
        <w:t>are also likely to</w:t>
      </w:r>
      <w:r w:rsidR="00703C00">
        <w:rPr>
          <w:rFonts w:cs="Arial"/>
        </w:rPr>
        <w:t xml:space="preserve"> </w:t>
      </w:r>
      <w:r w:rsidR="00505D34">
        <w:rPr>
          <w:rFonts w:cs="Arial"/>
        </w:rPr>
        <w:t xml:space="preserve">increase over time. </w:t>
      </w:r>
    </w:p>
    <w:p w:rsidRPr="00E82BF4" w:rsidR="00FA2006" w:rsidP="00E82BF4" w:rsidRDefault="0000069C" w14:paraId="009FD7ED" w14:textId="6AA86939">
      <w:pPr>
        <w:spacing w:after="0" w:line="240" w:lineRule="auto"/>
        <w:rPr>
          <w:rFonts w:cs="Arial"/>
        </w:rPr>
      </w:pPr>
      <w:r>
        <w:rPr>
          <w:rFonts w:cs="Arial"/>
        </w:rPr>
        <w:lastRenderedPageBreak/>
        <w:t>As identified by the livestock consultants</w:t>
      </w:r>
      <w:r w:rsidR="0036242F">
        <w:rPr>
          <w:rFonts w:cs="Arial"/>
        </w:rPr>
        <w:t xml:space="preserve"> focus group, </w:t>
      </w:r>
      <w:r w:rsidR="008D62AC">
        <w:rPr>
          <w:rFonts w:cs="Arial"/>
        </w:rPr>
        <w:t>o</w:t>
      </w:r>
      <w:r w:rsidRPr="00E82BF4" w:rsidR="00FA2006">
        <w:rPr>
          <w:rFonts w:cs="Arial"/>
        </w:rPr>
        <w:t>ffering the data collection</w:t>
      </w:r>
      <w:r w:rsidR="008D62AC">
        <w:rPr>
          <w:rFonts w:cs="Arial"/>
        </w:rPr>
        <w:t xml:space="preserve"> and data </w:t>
      </w:r>
      <w:r w:rsidRPr="00E82BF4" w:rsidR="00FA2006">
        <w:rPr>
          <w:rFonts w:cs="Arial"/>
        </w:rPr>
        <w:t xml:space="preserve">management </w:t>
      </w:r>
      <w:r w:rsidR="008D62AC">
        <w:rPr>
          <w:rFonts w:cs="Arial"/>
        </w:rPr>
        <w:t xml:space="preserve">services </w:t>
      </w:r>
      <w:r w:rsidRPr="00E82BF4" w:rsidR="00FA2006">
        <w:rPr>
          <w:rFonts w:cs="Arial"/>
        </w:rPr>
        <w:t>without the business objectives first being defined</w:t>
      </w:r>
      <w:r w:rsidR="00636157">
        <w:rPr>
          <w:rFonts w:cs="Arial"/>
        </w:rPr>
        <w:t xml:space="preserve"> usually results in </w:t>
      </w:r>
      <w:r w:rsidRPr="005C3982" w:rsidR="00636157">
        <w:rPr>
          <w:rFonts w:cs="Arial"/>
        </w:rPr>
        <w:t>data warehousing</w:t>
      </w:r>
      <w:r w:rsidR="00636157">
        <w:rPr>
          <w:rFonts w:cs="Arial"/>
        </w:rPr>
        <w:t xml:space="preserve"> rather than data driven decision making, and </w:t>
      </w:r>
      <w:r w:rsidR="008D62AC">
        <w:rPr>
          <w:rFonts w:cs="Arial"/>
        </w:rPr>
        <w:t>presents a</w:t>
      </w:r>
      <w:r w:rsidRPr="00E82BF4" w:rsidR="00FA2006">
        <w:rPr>
          <w:rFonts w:cs="Arial"/>
        </w:rPr>
        <w:t xml:space="preserve"> high risk of </w:t>
      </w:r>
      <w:r w:rsidR="000E4BCD">
        <w:rPr>
          <w:rFonts w:cs="Arial"/>
        </w:rPr>
        <w:t xml:space="preserve">capital and labour </w:t>
      </w:r>
      <w:r w:rsidRPr="00E82BF4" w:rsidR="00FA2006">
        <w:rPr>
          <w:rFonts w:cs="Arial"/>
        </w:rPr>
        <w:t xml:space="preserve">cost without </w:t>
      </w:r>
      <w:r w:rsidR="000E4BCD">
        <w:rPr>
          <w:rFonts w:cs="Arial"/>
        </w:rPr>
        <w:t xml:space="preserve">returning </w:t>
      </w:r>
      <w:r w:rsidRPr="00E82BF4" w:rsidR="00FA2006">
        <w:rPr>
          <w:rFonts w:cs="Arial"/>
        </w:rPr>
        <w:t>benefits</w:t>
      </w:r>
      <w:r w:rsidR="000E4BCD">
        <w:rPr>
          <w:rFonts w:cs="Arial"/>
        </w:rPr>
        <w:t xml:space="preserve"> to the business</w:t>
      </w:r>
      <w:r w:rsidR="00636157">
        <w:rPr>
          <w:rFonts w:cs="Arial"/>
        </w:rPr>
        <w:t>.</w:t>
      </w:r>
      <w:r w:rsidRPr="00E82BF4" w:rsidR="00FA2006">
        <w:rPr>
          <w:rFonts w:cs="Arial"/>
        </w:rPr>
        <w:t xml:space="preserve"> </w:t>
      </w:r>
      <w:r w:rsidR="00B135F1">
        <w:rPr>
          <w:rFonts w:cs="Arial"/>
        </w:rPr>
        <w:t>Data collection for all farm enterprises,</w:t>
      </w:r>
      <w:r w:rsidR="000B3A7C">
        <w:rPr>
          <w:rFonts w:cs="Arial"/>
        </w:rPr>
        <w:t xml:space="preserve"> should be defined by the </w:t>
      </w:r>
      <w:r w:rsidR="00E565D1">
        <w:rPr>
          <w:rFonts w:cs="Arial"/>
        </w:rPr>
        <w:t xml:space="preserve">information </w:t>
      </w:r>
      <w:r w:rsidR="00CA1D5D">
        <w:rPr>
          <w:rFonts w:cs="Arial"/>
        </w:rPr>
        <w:t>needed</w:t>
      </w:r>
      <w:r w:rsidR="00E565D1">
        <w:rPr>
          <w:rFonts w:cs="Arial"/>
        </w:rPr>
        <w:t xml:space="preserve"> to </w:t>
      </w:r>
      <w:r w:rsidR="00833B48">
        <w:rPr>
          <w:rFonts w:cs="Arial"/>
        </w:rPr>
        <w:t xml:space="preserve">measure and manage the business </w:t>
      </w:r>
      <w:r w:rsidR="00CA1D5D">
        <w:rPr>
          <w:rFonts w:cs="Arial"/>
        </w:rPr>
        <w:t xml:space="preserve">goals. </w:t>
      </w:r>
    </w:p>
    <w:p w:rsidRPr="00E82BF4" w:rsidR="00A63E9E" w:rsidRDefault="00A63E9E" w14:paraId="26CB5790" w14:textId="50D3BEB0">
      <w:pPr>
        <w:rPr>
          <w:rFonts w:cs="Arial"/>
        </w:rPr>
      </w:pPr>
      <w:r w:rsidRPr="00E82BF4">
        <w:rPr>
          <w:rFonts w:cs="Arial"/>
        </w:rPr>
        <w:br w:type="page"/>
      </w:r>
    </w:p>
    <w:p w:rsidRPr="00E82BF4" w:rsidR="00A63E9E" w:rsidP="00E82BF4" w:rsidRDefault="00A63E9E" w14:paraId="66473B94" w14:textId="77777777">
      <w:pPr>
        <w:spacing w:after="0" w:line="240" w:lineRule="auto"/>
        <w:rPr>
          <w:rFonts w:cs="Arial"/>
          <w:i/>
        </w:rPr>
      </w:pPr>
    </w:p>
    <w:p w:rsidRPr="00EE1AEE" w:rsidR="0048129F" w:rsidP="00E073E0" w:rsidRDefault="004A44C2" w14:paraId="69EEEE4B" w14:textId="3347284D">
      <w:pPr>
        <w:pStyle w:val="Heading2"/>
        <w:numPr>
          <w:ilvl w:val="1"/>
          <w:numId w:val="5"/>
        </w:numPr>
        <w:ind w:left="1070"/>
      </w:pPr>
      <w:r>
        <w:t xml:space="preserve">  </w:t>
      </w:r>
      <w:bookmarkStart w:name="_Toc65824687" w:id="146"/>
      <w:bookmarkStart w:name="_Toc45718843" w:id="147"/>
      <w:r w:rsidR="0048129F">
        <w:t xml:space="preserve">Key </w:t>
      </w:r>
      <w:r w:rsidRPr="00EE1AEE" w:rsidR="0048129F">
        <w:t>findings</w:t>
      </w:r>
      <w:bookmarkEnd w:id="146"/>
    </w:p>
    <w:p w:rsidRPr="00EE1AEE" w:rsidR="008B0E10" w:rsidP="008B0E10" w:rsidRDefault="009C6649" w14:paraId="6B744DD2" w14:textId="6971C41E">
      <w:r w:rsidRPr="00EE1AEE">
        <w:t xml:space="preserve">As reported, </w:t>
      </w:r>
      <w:r w:rsidRPr="00EE1AEE" w:rsidR="007F4346">
        <w:t>the significant engagement with supply chain participants and stakeholders has provided</w:t>
      </w:r>
      <w:r w:rsidRPr="00EE1AEE" w:rsidR="00A022A7">
        <w:t xml:space="preserve"> insights </w:t>
      </w:r>
      <w:r w:rsidRPr="00EE1AEE" w:rsidR="00967848">
        <w:t xml:space="preserve">and industry intelligence that </w:t>
      </w:r>
      <w:r w:rsidRPr="00EE1AEE" w:rsidR="00BD49DE">
        <w:t>was used to design the projects outputs and can also be used for</w:t>
      </w:r>
      <w:r w:rsidRPr="00EE1AEE" w:rsidR="002E2FAB">
        <w:t xml:space="preserve"> future project proposals and program delivery. </w:t>
      </w:r>
      <w:r w:rsidRPr="00EE1AEE" w:rsidR="00897C0D">
        <w:t>When considering the KASA principles</w:t>
      </w:r>
      <w:r w:rsidRPr="00EE1AEE" w:rsidR="001E2B96">
        <w:t xml:space="preserve"> of adoption and practise change, </w:t>
      </w:r>
      <w:r w:rsidRPr="00EE1AEE" w:rsidR="000D5BDB">
        <w:t xml:space="preserve">whilst the </w:t>
      </w:r>
      <w:r w:rsidRPr="00EE1AEE" w:rsidR="001E2B96">
        <w:t xml:space="preserve">awareness </w:t>
      </w:r>
      <w:r w:rsidRPr="00EE1AEE" w:rsidR="000D5BDB">
        <w:t xml:space="preserve">of EID and its application was high, </w:t>
      </w:r>
      <w:r w:rsidRPr="00EE1AEE" w:rsidR="00361A5C">
        <w:t xml:space="preserve">likely linked to the </w:t>
      </w:r>
      <w:r w:rsidRPr="00EE1AEE" w:rsidR="001323EF">
        <w:t xml:space="preserve">recent implementation of </w:t>
      </w:r>
      <w:r w:rsidRPr="00EE1AEE" w:rsidR="00361A5C">
        <w:t xml:space="preserve">mandatory </w:t>
      </w:r>
      <w:r w:rsidRPr="00EE1AEE" w:rsidR="001323EF">
        <w:t xml:space="preserve">electronic NLIS for sheep in Victoria. </w:t>
      </w:r>
      <w:r w:rsidRPr="00EE1AEE" w:rsidR="002D55A1">
        <w:t>However,</w:t>
      </w:r>
      <w:r w:rsidRPr="00EE1AEE" w:rsidR="001323EF">
        <w:t xml:space="preserve"> </w:t>
      </w:r>
      <w:r w:rsidRPr="00EE1AEE" w:rsidR="000D5BDB">
        <w:t>the knowledge and skills t</w:t>
      </w:r>
      <w:r w:rsidRPr="00EE1AEE" w:rsidR="00476A9B">
        <w:t xml:space="preserve">o use the technology and </w:t>
      </w:r>
      <w:r w:rsidRPr="00EE1AEE" w:rsidR="00536ECB">
        <w:t xml:space="preserve">manage then interpret data is low. </w:t>
      </w:r>
      <w:r w:rsidRPr="00EE1AEE" w:rsidR="00F13E44">
        <w:t>The</w:t>
      </w:r>
      <w:r w:rsidRPr="00EE1AEE" w:rsidR="007038FE">
        <w:t xml:space="preserve"> a</w:t>
      </w:r>
      <w:r w:rsidRPr="00EE1AEE" w:rsidR="00C26D76">
        <w:t>spiration</w:t>
      </w:r>
      <w:r w:rsidRPr="00EE1AEE" w:rsidR="00A466C8">
        <w:t xml:space="preserve"> </w:t>
      </w:r>
      <w:r w:rsidRPr="00EE1AEE" w:rsidR="005A4324">
        <w:t xml:space="preserve">or </w:t>
      </w:r>
      <w:r w:rsidRPr="00EE1AEE" w:rsidR="00E9111B">
        <w:t xml:space="preserve">drive </w:t>
      </w:r>
      <w:r w:rsidRPr="00EE1AEE" w:rsidR="00455B99">
        <w:t xml:space="preserve">of </w:t>
      </w:r>
      <w:r w:rsidRPr="00EE1AEE" w:rsidR="00C26D76">
        <w:t>producers and service providers</w:t>
      </w:r>
      <w:r w:rsidRPr="00EE1AEE" w:rsidR="00455B99">
        <w:t xml:space="preserve"> to</w:t>
      </w:r>
      <w:r w:rsidRPr="00EE1AEE" w:rsidR="006A512A">
        <w:t xml:space="preserve"> </w:t>
      </w:r>
      <w:r w:rsidRPr="00EE1AEE" w:rsidR="00F3732B">
        <w:t>use EID enabled individual animal data is high</w:t>
      </w:r>
      <w:r w:rsidRPr="00EE1AEE" w:rsidR="00E9111B">
        <w:t>ly variable, often linked to the individual either being an “</w:t>
      </w:r>
      <w:r w:rsidRPr="00EE1AEE" w:rsidR="00F37DB7">
        <w:t xml:space="preserve">innovative / </w:t>
      </w:r>
      <w:r w:rsidRPr="00EE1AEE" w:rsidR="00E9111B">
        <w:t>early adopter” type or associated with and understanding</w:t>
      </w:r>
      <w:r w:rsidRPr="00EE1AEE" w:rsidR="00F3732B">
        <w:t xml:space="preserve"> </w:t>
      </w:r>
      <w:r w:rsidRPr="00EE1AEE" w:rsidR="00E9111B">
        <w:t xml:space="preserve">of how the data will drive  production and profitability within their business or for their clients. </w:t>
      </w:r>
    </w:p>
    <w:p w:rsidRPr="00EE1AEE" w:rsidR="00CD34C6" w:rsidP="00CD34C6" w:rsidRDefault="00BF7F63" w14:paraId="38634567" w14:textId="4ECCFFAB">
      <w:pPr>
        <w:pStyle w:val="ListParagraph"/>
        <w:numPr>
          <w:ilvl w:val="0"/>
          <w:numId w:val="33"/>
        </w:numPr>
      </w:pPr>
      <w:r w:rsidRPr="00EE1AEE">
        <w:t>Interest and openness to engagement across supply chain participants is high w</w:t>
      </w:r>
      <w:r w:rsidRPr="00EE1AEE" w:rsidR="00081FCA">
        <w:t xml:space="preserve">hen promoting activities related to EID enabled individual animal </w:t>
      </w:r>
      <w:r w:rsidRPr="00EE1AEE">
        <w:t xml:space="preserve">data. </w:t>
      </w:r>
      <w:r w:rsidRPr="00EE1AEE" w:rsidR="0017154C">
        <w:t xml:space="preserve">On-farm </w:t>
      </w:r>
      <w:r w:rsidRPr="00EE1AEE" w:rsidR="003F25A0">
        <w:t xml:space="preserve">productivity </w:t>
      </w:r>
      <w:r w:rsidRPr="00EE1AEE" w:rsidR="003341F2">
        <w:t xml:space="preserve">gains aligned with reproductive efficiency, animal selection and </w:t>
      </w:r>
      <w:r w:rsidRPr="00EE1AEE" w:rsidR="00E05645">
        <w:t>meeting market specifications</w:t>
      </w:r>
      <w:r w:rsidRPr="00EE1AEE" w:rsidR="000126C3">
        <w:t xml:space="preserve"> can be </w:t>
      </w:r>
      <w:r w:rsidRPr="00EE1AEE" w:rsidR="009F1980">
        <w:t>achieved</w:t>
      </w:r>
      <w:r w:rsidRPr="00EE1AEE" w:rsidR="007112E3">
        <w:t xml:space="preserve">. </w:t>
      </w:r>
      <w:r w:rsidRPr="00EE1AEE" w:rsidR="00E05645">
        <w:t xml:space="preserve"> </w:t>
      </w:r>
      <w:r w:rsidRPr="00EE1AEE" w:rsidR="00A71EE1">
        <w:t>However,</w:t>
      </w:r>
      <w:r w:rsidRPr="00EE1AEE" w:rsidR="006D3FC1">
        <w:t xml:space="preserve"> </w:t>
      </w:r>
      <w:r w:rsidRPr="00EE1AEE" w:rsidR="009F1980">
        <w:t xml:space="preserve">the </w:t>
      </w:r>
      <w:r w:rsidRPr="00EE1AEE" w:rsidR="006D3FC1">
        <w:t xml:space="preserve">lack of progress with </w:t>
      </w:r>
      <w:r w:rsidRPr="00EE1AEE" w:rsidR="009F1980">
        <w:t xml:space="preserve">individual animal </w:t>
      </w:r>
      <w:r w:rsidRPr="00EE1AEE" w:rsidR="006D3FC1">
        <w:t>feedback</w:t>
      </w:r>
      <w:r w:rsidRPr="00EE1AEE" w:rsidR="003E7E65">
        <w:t xml:space="preserve"> from processors</w:t>
      </w:r>
      <w:r w:rsidRPr="00EE1AEE" w:rsidR="006D3FC1">
        <w:t xml:space="preserve"> </w:t>
      </w:r>
      <w:r w:rsidRPr="00EE1AEE" w:rsidR="009F1980">
        <w:t xml:space="preserve">and </w:t>
      </w:r>
      <w:r w:rsidRPr="00EE1AEE" w:rsidR="00816263">
        <w:t>affordable pedigree</w:t>
      </w:r>
      <w:r w:rsidRPr="00EE1AEE" w:rsidR="00E22E9A">
        <w:t xml:space="preserve"> records for commercial </w:t>
      </w:r>
      <w:r w:rsidRPr="00EE1AEE" w:rsidR="00636DE9">
        <w:t>operations has</w:t>
      </w:r>
      <w:r w:rsidRPr="00EE1AEE" w:rsidR="00816263">
        <w:t xml:space="preserve"> </w:t>
      </w:r>
      <w:r w:rsidRPr="00EE1AEE" w:rsidR="006D3FC1">
        <w:t>made capitalising on this</w:t>
      </w:r>
      <w:r w:rsidRPr="00EE1AEE" w:rsidR="00636DE9">
        <w:t xml:space="preserve"> </w:t>
      </w:r>
      <w:r w:rsidRPr="00EE1AEE" w:rsidR="00D81F74">
        <w:t>interest</w:t>
      </w:r>
      <w:r w:rsidRPr="00EE1AEE" w:rsidR="006D3FC1">
        <w:t xml:space="preserve"> difficult. </w:t>
      </w:r>
      <w:r w:rsidRPr="00EE1AEE" w:rsidR="00CD34C6">
        <w:t>Continued research and development of data capture</w:t>
      </w:r>
      <w:r w:rsidRPr="00EE1AEE" w:rsidR="00DC2D25">
        <w:t xml:space="preserve"> and accessibility at various points</w:t>
      </w:r>
      <w:r w:rsidRPr="00EE1AEE" w:rsidR="00E9236E">
        <w:t xml:space="preserve"> </w:t>
      </w:r>
      <w:r w:rsidRPr="00EE1AEE" w:rsidR="00CD34C6">
        <w:t xml:space="preserve">in lamb supply </w:t>
      </w:r>
      <w:r w:rsidRPr="00EE1AEE" w:rsidR="001078DE">
        <w:t xml:space="preserve">systems </w:t>
      </w:r>
      <w:r w:rsidRPr="00EE1AEE" w:rsidR="00E9236E">
        <w:t>that meet the requirements of individual value chains.</w:t>
      </w:r>
    </w:p>
    <w:p w:rsidRPr="00EE1AEE" w:rsidR="006B106F" w:rsidP="006B106F" w:rsidRDefault="00BF1B15" w14:paraId="5C254D78" w14:textId="50A0BCD2">
      <w:pPr>
        <w:pStyle w:val="ListParagraph"/>
        <w:numPr>
          <w:ilvl w:val="0"/>
          <w:numId w:val="33"/>
        </w:numPr>
      </w:pPr>
      <w:r w:rsidRPr="00EE1AEE">
        <w:t>Ongoing s</w:t>
      </w:r>
      <w:r w:rsidRPr="00EE1AEE" w:rsidR="006B106F">
        <w:t xml:space="preserve">upport </w:t>
      </w:r>
      <w:r w:rsidRPr="00EE1AEE" w:rsidR="00B57BDF">
        <w:t xml:space="preserve">from </w:t>
      </w:r>
      <w:r w:rsidRPr="00EE1AEE">
        <w:t xml:space="preserve">livestock consultants and </w:t>
      </w:r>
      <w:r w:rsidRPr="00EE1AEE" w:rsidR="00920223">
        <w:t xml:space="preserve">EID technology manufacturers </w:t>
      </w:r>
      <w:r w:rsidRPr="00EE1AEE">
        <w:t xml:space="preserve">in the collection and use of accurate data </w:t>
      </w:r>
      <w:r w:rsidRPr="00EE1AEE" w:rsidR="00CE28C1">
        <w:t>will facilitate successful adoption</w:t>
      </w:r>
      <w:r w:rsidRPr="00EE1AEE" w:rsidR="00EC7EBC">
        <w:t xml:space="preserve">. </w:t>
      </w:r>
      <w:r w:rsidRPr="00EE1AEE" w:rsidR="00311992">
        <w:t>Developing</w:t>
      </w:r>
      <w:r w:rsidRPr="00EE1AEE" w:rsidR="006A25A0">
        <w:t xml:space="preserve"> </w:t>
      </w:r>
      <w:r w:rsidRPr="00EE1AEE" w:rsidR="00BA4D77">
        <w:t xml:space="preserve">livestock consultants </w:t>
      </w:r>
      <w:r w:rsidRPr="00EE1AEE" w:rsidR="0081359F">
        <w:t>that</w:t>
      </w:r>
      <w:r w:rsidRPr="00EE1AEE" w:rsidR="00311992">
        <w:t xml:space="preserve"> can advise producers on how</w:t>
      </w:r>
      <w:r w:rsidRPr="00EE1AEE" w:rsidR="00D308D7">
        <w:t xml:space="preserve"> to </w:t>
      </w:r>
      <w:r w:rsidRPr="00EE1AEE" w:rsidR="007E4ADC">
        <w:t xml:space="preserve">define business and breeding objectives, </w:t>
      </w:r>
      <w:r w:rsidRPr="00EE1AEE" w:rsidR="00CB65ED">
        <w:t xml:space="preserve">create data plans and </w:t>
      </w:r>
      <w:r w:rsidRPr="00EE1AEE" w:rsidR="00311992">
        <w:t>use</w:t>
      </w:r>
      <w:r w:rsidRPr="00EE1AEE" w:rsidR="00FD03E0">
        <w:t xml:space="preserve"> EID</w:t>
      </w:r>
      <w:r w:rsidRPr="00EE1AEE" w:rsidR="0002443B">
        <w:t xml:space="preserve"> enabled data</w:t>
      </w:r>
      <w:r w:rsidRPr="00EE1AEE" w:rsidR="00FD03E0">
        <w:t xml:space="preserve"> </w:t>
      </w:r>
      <w:r w:rsidRPr="00EE1AEE" w:rsidR="00311992">
        <w:t>to achieve</w:t>
      </w:r>
      <w:r w:rsidRPr="00EE1AEE" w:rsidR="00FD03E0">
        <w:t xml:space="preserve"> </w:t>
      </w:r>
      <w:r w:rsidRPr="00EE1AEE" w:rsidR="0002443B">
        <w:t xml:space="preserve">their </w:t>
      </w:r>
      <w:r w:rsidRPr="00EE1AEE" w:rsidR="00A71EE1">
        <w:t>goals will</w:t>
      </w:r>
      <w:r w:rsidRPr="00EE1AEE" w:rsidR="00A56FCB">
        <w:t xml:space="preserve"> promote successful adoption.</w:t>
      </w:r>
    </w:p>
    <w:p w:rsidRPr="00AE3CBD" w:rsidR="004A44C2" w:rsidP="00AE3CBD" w:rsidRDefault="0048129F" w14:paraId="2C487C7F" w14:textId="212B51ED">
      <w:pPr>
        <w:pStyle w:val="Heading2"/>
        <w:numPr>
          <w:ilvl w:val="1"/>
          <w:numId w:val="5"/>
        </w:numPr>
        <w:ind w:left="1070"/>
      </w:pPr>
      <w:r w:rsidRPr="00EE1AEE">
        <w:t xml:space="preserve">  </w:t>
      </w:r>
      <w:bookmarkStart w:name="_Toc65824688" w:id="148"/>
      <w:r w:rsidRPr="00EE1AEE" w:rsidR="004A44C2">
        <w:t>Benefits to industry</w:t>
      </w:r>
      <w:bookmarkEnd w:id="147"/>
      <w:bookmarkEnd w:id="148"/>
    </w:p>
    <w:p w:rsidRPr="00E82BF4" w:rsidR="00D419AF" w:rsidP="00E82BF4" w:rsidRDefault="00FF484C" w14:paraId="4102B287" w14:textId="440779DF">
      <w:bookmarkStart w:name="_Toc45718844" w:id="149"/>
      <w:r w:rsidRPr="00EE1AEE">
        <w:t xml:space="preserve">THE MDC EID enabled project has delivered </w:t>
      </w:r>
      <w:r w:rsidRPr="00EE1AEE" w:rsidR="00DA32F7">
        <w:t xml:space="preserve">over 100 engagement activities in its </w:t>
      </w:r>
      <w:r w:rsidRPr="00EE1AEE" w:rsidR="00833C74">
        <w:t>three-year</w:t>
      </w:r>
      <w:r w:rsidRPr="00EE1AEE" w:rsidR="00DA32F7">
        <w:t xml:space="preserve"> period, </w:t>
      </w:r>
      <w:r w:rsidRPr="00EE1AEE" w:rsidR="00DD6042">
        <w:t>attended by 1500</w:t>
      </w:r>
      <w:r w:rsidRPr="00EE1AEE" w:rsidR="00880338">
        <w:t xml:space="preserve"> farmers and 200 service providers</w:t>
      </w:r>
      <w:r w:rsidRPr="00EE1AEE" w:rsidR="001B2E1C">
        <w:t xml:space="preserve">. </w:t>
      </w:r>
      <w:r w:rsidRPr="00EE1AEE" w:rsidR="00833C74">
        <w:t>Additionally,</w:t>
      </w:r>
      <w:r w:rsidRPr="00EE1AEE" w:rsidR="00B42CFD">
        <w:t xml:space="preserve"> </w:t>
      </w:r>
      <w:r w:rsidRPr="00EE1AEE" w:rsidR="000650F7">
        <w:t>several legacy products</w:t>
      </w:r>
      <w:r w:rsidRPr="00EE1AEE" w:rsidR="00564B49">
        <w:t xml:space="preserve"> </w:t>
      </w:r>
      <w:r w:rsidRPr="00EE1AEE" w:rsidR="00541D9B">
        <w:t xml:space="preserve">were created </w:t>
      </w:r>
      <w:r w:rsidRPr="00EE1AEE" w:rsidR="00564B49">
        <w:t>that can be used to support lamb supply chain participants adopt the use of EID enabled individual animal data within their businesses. These include</w:t>
      </w:r>
      <w:r w:rsidRPr="00EE1AEE" w:rsidR="000650F7">
        <w:t xml:space="preserve"> the </w:t>
      </w:r>
      <w:r w:rsidRPr="00EE1AEE" w:rsidR="00E376E8">
        <w:rPr>
          <w:i/>
          <w:iCs/>
        </w:rPr>
        <w:t>DYD</w:t>
      </w:r>
      <w:r w:rsidRPr="00EE1AEE" w:rsidR="000650F7">
        <w:rPr>
          <w:i/>
          <w:iCs/>
        </w:rPr>
        <w:t xml:space="preserve"> </w:t>
      </w:r>
      <w:r w:rsidRPr="00EE1AEE" w:rsidR="000650F7">
        <w:t xml:space="preserve">and </w:t>
      </w:r>
      <w:r w:rsidRPr="00EE1AEE" w:rsidR="000650F7">
        <w:rPr>
          <w:i/>
          <w:iCs/>
        </w:rPr>
        <w:t>EID101</w:t>
      </w:r>
      <w:r w:rsidRPr="00EE1AEE" w:rsidR="000650F7">
        <w:t xml:space="preserve"> workshops, </w:t>
      </w:r>
      <w:r w:rsidRPr="00EE1AEE" w:rsidR="000650F7">
        <w:rPr>
          <w:i/>
          <w:iCs/>
        </w:rPr>
        <w:t>EID101</w:t>
      </w:r>
      <w:r w:rsidRPr="00EE1AEE" w:rsidR="000650F7">
        <w:t xml:space="preserve"> </w:t>
      </w:r>
      <w:r w:rsidRPr="00EE1AEE" w:rsidR="0095387F">
        <w:t xml:space="preserve">eLearn, </w:t>
      </w:r>
      <w:r w:rsidRPr="00EE1AEE" w:rsidR="0095387F">
        <w:rPr>
          <w:i/>
          <w:iCs/>
        </w:rPr>
        <w:t>Lamb</w:t>
      </w:r>
      <w:r w:rsidRPr="00EE1AEE" w:rsidR="00E376E8">
        <w:rPr>
          <w:i/>
          <w:iCs/>
        </w:rPr>
        <w:t xml:space="preserve"> </w:t>
      </w:r>
      <w:r w:rsidRPr="00EE1AEE" w:rsidR="000650F7">
        <w:rPr>
          <w:i/>
          <w:iCs/>
        </w:rPr>
        <w:t>M</w:t>
      </w:r>
      <w:r w:rsidRPr="00EE1AEE" w:rsidR="00E376E8">
        <w:rPr>
          <w:i/>
          <w:iCs/>
        </w:rPr>
        <w:t xml:space="preserve">arketing </w:t>
      </w:r>
      <w:r w:rsidRPr="00EE1AEE" w:rsidR="000650F7">
        <w:rPr>
          <w:i/>
          <w:iCs/>
        </w:rPr>
        <w:t>Masterclass</w:t>
      </w:r>
      <w:r w:rsidRPr="00EE1AEE" w:rsidR="003E20A8">
        <w:rPr>
          <w:i/>
          <w:iCs/>
        </w:rPr>
        <w:t>, EID-enabled Decision Making</w:t>
      </w:r>
      <w:r w:rsidRPr="00EE1AEE" w:rsidR="000650F7">
        <w:t xml:space="preserve"> </w:t>
      </w:r>
      <w:r w:rsidRPr="00EE1AEE" w:rsidR="00A55A23">
        <w:t xml:space="preserve">and </w:t>
      </w:r>
      <w:r w:rsidRPr="00EE1AEE" w:rsidR="00A55A23">
        <w:rPr>
          <w:i/>
          <w:iCs/>
        </w:rPr>
        <w:t>EID</w:t>
      </w:r>
      <w:r w:rsidRPr="00EE1AEE" w:rsidR="008846E0">
        <w:rPr>
          <w:i/>
          <w:iCs/>
        </w:rPr>
        <w:t>-</w:t>
      </w:r>
      <w:r w:rsidRPr="00EE1AEE" w:rsidR="00A55A23">
        <w:rPr>
          <w:i/>
          <w:iCs/>
        </w:rPr>
        <w:t>enabled ewe</w:t>
      </w:r>
      <w:r w:rsidRPr="00EE1AEE" w:rsidR="008846E0">
        <w:rPr>
          <w:i/>
          <w:iCs/>
        </w:rPr>
        <w:t>s</w:t>
      </w:r>
      <w:r w:rsidRPr="00EE1AEE" w:rsidR="00A55A23">
        <w:t xml:space="preserve"> </w:t>
      </w:r>
      <w:r w:rsidRPr="00EE1AEE" w:rsidR="000650F7">
        <w:t xml:space="preserve">webinar </w:t>
      </w:r>
      <w:r w:rsidRPr="00EE1AEE" w:rsidR="00A55A23">
        <w:t>recordings</w:t>
      </w:r>
      <w:r w:rsidRPr="00EE1AEE" w:rsidR="006A2269">
        <w:t xml:space="preserve">, </w:t>
      </w:r>
      <w:proofErr w:type="spellStart"/>
      <w:r w:rsidRPr="00EE1AEE" w:rsidR="006A2269">
        <w:rPr>
          <w:i/>
          <w:iCs/>
        </w:rPr>
        <w:t>OneScan</w:t>
      </w:r>
      <w:proofErr w:type="spellEnd"/>
      <w:r w:rsidRPr="00EE1AEE" w:rsidR="00414D24">
        <w:rPr>
          <w:i/>
        </w:rPr>
        <w:t>, Short cut video series,</w:t>
      </w:r>
      <w:r w:rsidRPr="00EE1AEE" w:rsidR="006A2269">
        <w:t xml:space="preserve"> </w:t>
      </w:r>
      <w:r w:rsidRPr="00EE1AEE" w:rsidR="00564B49">
        <w:t>communications</w:t>
      </w:r>
      <w:r w:rsidRPr="00EE1AEE" w:rsidR="006A2269">
        <w:t xml:space="preserve"> plan</w:t>
      </w:r>
      <w:r w:rsidRPr="00EE1AEE" w:rsidR="00564B49">
        <w:t xml:space="preserve">, </w:t>
      </w:r>
      <w:r w:rsidRPr="00EE1AEE" w:rsidR="0095387F">
        <w:t>technical notes</w:t>
      </w:r>
      <w:r w:rsidRPr="00EE1AEE" w:rsidR="003E20A8">
        <w:t xml:space="preserve">, </w:t>
      </w:r>
      <w:r w:rsidRPr="00EE1AEE" w:rsidR="006A2269">
        <w:t>case studies and situation reports</w:t>
      </w:r>
      <w:r w:rsidRPr="00EE1AEE" w:rsidR="00DF0D70">
        <w:t xml:space="preserve">. </w:t>
      </w:r>
      <w:r w:rsidRPr="00EE1AEE" w:rsidR="00E376E8">
        <w:t xml:space="preserve"> </w:t>
      </w:r>
      <w:r w:rsidRPr="00EE1AEE" w:rsidR="008E36A3">
        <w:t xml:space="preserve">These products have and </w:t>
      </w:r>
      <w:r w:rsidRPr="00EE1AEE" w:rsidR="004D5EBF">
        <w:t xml:space="preserve">can continue to be used to </w:t>
      </w:r>
      <w:r w:rsidRPr="00EE1AEE" w:rsidR="000839D0">
        <w:t xml:space="preserve">inform and </w:t>
      </w:r>
      <w:r w:rsidRPr="00EE1AEE" w:rsidR="00530933">
        <w:t xml:space="preserve">promote awareness of EID technology and </w:t>
      </w:r>
      <w:r w:rsidRPr="00EE1AEE" w:rsidR="004F3859">
        <w:t>s</w:t>
      </w:r>
      <w:r w:rsidRPr="00EE1AEE" w:rsidR="00D419AF">
        <w:t xml:space="preserve">kills for producers </w:t>
      </w:r>
      <w:r w:rsidRPr="00EE1AEE" w:rsidR="009C47F6">
        <w:t>and</w:t>
      </w:r>
      <w:r w:rsidRPr="00EE1AEE" w:rsidR="00D419AF">
        <w:t xml:space="preserve"> se</w:t>
      </w:r>
      <w:r w:rsidRPr="00E82BF4" w:rsidR="00D419AF">
        <w:t>rvice providers</w:t>
      </w:r>
    </w:p>
    <w:p w:rsidRPr="000839D0" w:rsidR="00E376E8" w:rsidP="00E82BF4" w:rsidRDefault="000839D0" w14:paraId="3E076ECF" w14:textId="7C1EAD67">
      <w:r>
        <w:t xml:space="preserve">A significant </w:t>
      </w:r>
      <w:r w:rsidR="009842AB">
        <w:t xml:space="preserve">output of the project has been the extensive </w:t>
      </w:r>
      <w:r w:rsidR="00FD7B06">
        <w:t xml:space="preserve">amount of collaboration undertaken </w:t>
      </w:r>
      <w:r w:rsidR="008F32DF">
        <w:t>with supply chain participants</w:t>
      </w:r>
      <w:r w:rsidR="007735E1">
        <w:t xml:space="preserve"> and </w:t>
      </w:r>
      <w:r w:rsidR="00AE3BB9">
        <w:t xml:space="preserve">industry </w:t>
      </w:r>
      <w:r w:rsidR="007735E1">
        <w:t xml:space="preserve">stakeholders. </w:t>
      </w:r>
      <w:r w:rsidR="00925D03">
        <w:t>These relationships</w:t>
      </w:r>
      <w:r w:rsidR="005D7B30">
        <w:t xml:space="preserve"> and understanding of each other’s business needs</w:t>
      </w:r>
      <w:r w:rsidR="00925D03">
        <w:t xml:space="preserve"> underpin the </w:t>
      </w:r>
      <w:r w:rsidR="000B25C8">
        <w:t>motivation for participants to share data</w:t>
      </w:r>
      <w:r w:rsidR="005D7B30">
        <w:t xml:space="preserve"> along</w:t>
      </w:r>
      <w:r w:rsidR="00EA7306">
        <w:t xml:space="preserve"> the supply chain.</w:t>
      </w:r>
      <w:r w:rsidR="000B25C8">
        <w:t xml:space="preserve"> </w:t>
      </w:r>
    </w:p>
    <w:p w:rsidR="00E376E8" w:rsidP="00643464" w:rsidRDefault="00E376E8" w14:paraId="5F0D3EBA" w14:textId="77777777"/>
    <w:p w:rsidRPr="00385BBE" w:rsidR="0094756D" w:rsidP="00E82BF4" w:rsidRDefault="0094756D" w14:paraId="32B4132E" w14:textId="08F2AE2E">
      <w:pPr>
        <w:pStyle w:val="ListParagraph"/>
        <w:numPr>
          <w:ilvl w:val="0"/>
          <w:numId w:val="7"/>
        </w:numPr>
        <w:rPr>
          <w:rFonts w:ascii="Calibri" w:hAnsi="Calibri" w:eastAsiaTheme="majorEastAsia" w:cstheme="majorBidi"/>
          <w:b/>
          <w:sz w:val="32"/>
          <w:szCs w:val="32"/>
        </w:rPr>
      </w:pPr>
      <w:r>
        <w:br w:type="page"/>
      </w:r>
    </w:p>
    <w:p w:rsidRPr="00AE3CBD" w:rsidR="001949F3" w:rsidP="00E82BF4" w:rsidRDefault="004A44C2" w14:paraId="7A187FD6" w14:textId="209C8B32">
      <w:pPr>
        <w:pStyle w:val="Heading1"/>
        <w:keepLines w:val="0"/>
        <w:numPr>
          <w:ilvl w:val="0"/>
          <w:numId w:val="5"/>
        </w:numPr>
        <w:spacing w:after="240" w:line="240" w:lineRule="auto"/>
        <w:jc w:val="both"/>
      </w:pPr>
      <w:bookmarkStart w:name="_Toc65824689" w:id="150"/>
      <w:r w:rsidRPr="00EE1AEE">
        <w:lastRenderedPageBreak/>
        <w:t>Future research and recommendations</w:t>
      </w:r>
      <w:bookmarkEnd w:id="149"/>
      <w:bookmarkEnd w:id="150"/>
      <w:r w:rsidRPr="00EE1AEE">
        <w:t xml:space="preserve"> </w:t>
      </w:r>
      <w:bookmarkStart w:name="_Toc45718845" w:id="151"/>
    </w:p>
    <w:p w:rsidRPr="00EE1AEE" w:rsidR="001949F3" w:rsidP="00E82BF4" w:rsidRDefault="0047707E" w14:paraId="18ED3DDD" w14:textId="00A93523">
      <w:pPr>
        <w:rPr>
          <w:u w:val="single"/>
        </w:rPr>
      </w:pPr>
      <w:r w:rsidRPr="00EE1AEE">
        <w:rPr>
          <w:u w:val="single"/>
        </w:rPr>
        <w:t xml:space="preserve">Future </w:t>
      </w:r>
      <w:r w:rsidRPr="00EE1AEE" w:rsidR="001949F3">
        <w:rPr>
          <w:u w:val="single"/>
        </w:rPr>
        <w:t>R&amp;D</w:t>
      </w:r>
    </w:p>
    <w:p w:rsidRPr="00EE1AEE" w:rsidR="00BD7474" w:rsidP="00C85942" w:rsidRDefault="00FE014C" w14:paraId="1AACDD6F" w14:textId="03F35317">
      <w:pPr>
        <w:pStyle w:val="ListParagraph"/>
        <w:numPr>
          <w:ilvl w:val="0"/>
          <w:numId w:val="7"/>
        </w:numPr>
      </w:pPr>
      <w:r w:rsidRPr="00EE1AEE">
        <w:t>On-farm</w:t>
      </w:r>
      <w:r w:rsidRPr="00EE1AEE" w:rsidR="008B375E">
        <w:t xml:space="preserve">: </w:t>
      </w:r>
      <w:r w:rsidRPr="00EE1AEE">
        <w:t xml:space="preserve"> </w:t>
      </w:r>
      <w:r w:rsidRPr="00EE1AEE" w:rsidR="007748B8">
        <w:t xml:space="preserve">development of </w:t>
      </w:r>
      <w:r w:rsidRPr="00EE1AEE">
        <w:t>technology</w:t>
      </w:r>
      <w:r w:rsidRPr="00EE1AEE" w:rsidR="007748B8">
        <w:t xml:space="preserve"> that allows cost-effective determination of </w:t>
      </w:r>
      <w:r w:rsidRPr="00EE1AEE">
        <w:t>pedigree</w:t>
      </w:r>
      <w:r w:rsidRPr="00EE1AEE" w:rsidR="00625B87">
        <w:t xml:space="preserve"> to allow for animal selection</w:t>
      </w:r>
      <w:r w:rsidRPr="00EE1AEE" w:rsidR="00A025F3">
        <w:t xml:space="preserve"> that results in genetic gain.</w:t>
      </w:r>
      <w:r w:rsidRPr="00EE1AEE" w:rsidR="00625B87">
        <w:t xml:space="preserve"> </w:t>
      </w:r>
    </w:p>
    <w:p w:rsidRPr="00E82BF4" w:rsidR="00316C20" w:rsidP="00316C20" w:rsidRDefault="00316C20" w14:paraId="39D4B672" w14:textId="572FCD5F">
      <w:pPr>
        <w:pStyle w:val="ListParagraph"/>
        <w:numPr>
          <w:ilvl w:val="0"/>
          <w:numId w:val="7"/>
        </w:numPr>
      </w:pPr>
      <w:r w:rsidRPr="00EE1AEE">
        <w:t>Process</w:t>
      </w:r>
      <w:r w:rsidRPr="00EE1AEE" w:rsidR="00C10EA7">
        <w:t xml:space="preserve">ing sector: development </w:t>
      </w:r>
      <w:r w:rsidRPr="00EE1AEE" w:rsidR="006E7C4B">
        <w:t>of commercial animal health</w:t>
      </w:r>
      <w:r w:rsidRPr="007748B8" w:rsidR="006E7C4B">
        <w:t xml:space="preserve"> </w:t>
      </w:r>
      <w:r w:rsidRPr="00E82BF4">
        <w:t>feedback</w:t>
      </w:r>
      <w:r w:rsidR="006E7C4B">
        <w:t xml:space="preserve">. </w:t>
      </w:r>
      <w:r w:rsidR="007A786E">
        <w:t>This</w:t>
      </w:r>
      <w:r w:rsidR="006E7C4B">
        <w:t xml:space="preserve"> will</w:t>
      </w:r>
      <w:r w:rsidR="0070535F">
        <w:t xml:space="preserve"> deliver </w:t>
      </w:r>
      <w:r w:rsidR="000421BD">
        <w:t xml:space="preserve">animal welfare, productivity and financial </w:t>
      </w:r>
      <w:r w:rsidR="0070535F">
        <w:t xml:space="preserve">benefits to </w:t>
      </w:r>
      <w:r w:rsidR="000421BD">
        <w:t xml:space="preserve">producers and processors. </w:t>
      </w:r>
    </w:p>
    <w:p w:rsidRPr="00E82BF4" w:rsidR="009F010D" w:rsidP="009F010D" w:rsidRDefault="000421BD" w14:paraId="57BE42F9" w14:textId="2744FCAA">
      <w:pPr>
        <w:pStyle w:val="ListParagraph"/>
        <w:numPr>
          <w:ilvl w:val="0"/>
          <w:numId w:val="7"/>
        </w:numPr>
      </w:pPr>
      <w:r w:rsidRPr="00BE0B04">
        <w:t>Process</w:t>
      </w:r>
      <w:r>
        <w:t>ing sector</w:t>
      </w:r>
      <w:r w:rsidR="005D5FBF">
        <w:t xml:space="preserve">: </w:t>
      </w:r>
      <w:r w:rsidR="00BF1E69">
        <w:t>development of</w:t>
      </w:r>
      <w:r w:rsidRPr="00E82BF4" w:rsidR="00316C20">
        <w:t xml:space="preserve"> carcase tracking</w:t>
      </w:r>
      <w:r w:rsidR="00BF1E69">
        <w:t xml:space="preserve"> systems to underpin </w:t>
      </w:r>
      <w:r w:rsidR="006A7ABB">
        <w:t>individual animal feedback</w:t>
      </w:r>
      <w:r w:rsidR="007030EB">
        <w:t xml:space="preserve"> and kill-chain efficiencies. </w:t>
      </w:r>
      <w:r w:rsidR="003B1F5D">
        <w:t xml:space="preserve">Research and development of ways to add value to </w:t>
      </w:r>
      <w:r w:rsidR="00504E76">
        <w:t>EID</w:t>
      </w:r>
      <w:r w:rsidR="00586028">
        <w:t xml:space="preserve"> enabled individual CTS</w:t>
      </w:r>
      <w:r w:rsidR="000D2B94">
        <w:t>.</w:t>
      </w:r>
      <w:r w:rsidR="00357C1E">
        <w:t xml:space="preserve"> </w:t>
      </w:r>
    </w:p>
    <w:p w:rsidRPr="00E82BF4" w:rsidR="00316C20" w:rsidP="00504E76" w:rsidRDefault="00316C20" w14:paraId="23A04A71" w14:textId="7D4145C1">
      <w:pPr>
        <w:pStyle w:val="ListParagraph"/>
      </w:pPr>
    </w:p>
    <w:p w:rsidRPr="00E82BF4" w:rsidR="00DA7DA8" w:rsidP="00E82BF4" w:rsidRDefault="005E5E4D" w14:paraId="2FF73CF1" w14:textId="4CE28A09">
      <w:pPr>
        <w:rPr>
          <w:u w:val="single"/>
        </w:rPr>
      </w:pPr>
      <w:r w:rsidRPr="00E82BF4">
        <w:rPr>
          <w:u w:val="single"/>
        </w:rPr>
        <w:t>Extension/Education</w:t>
      </w:r>
    </w:p>
    <w:p w:rsidRPr="00E82BF4" w:rsidR="00C85942" w:rsidP="00C85942" w:rsidRDefault="00C85942" w14:paraId="23246533" w14:textId="355D1B2A">
      <w:pPr>
        <w:pStyle w:val="ListParagraph"/>
        <w:numPr>
          <w:ilvl w:val="0"/>
          <w:numId w:val="7"/>
        </w:numPr>
      </w:pPr>
      <w:r w:rsidRPr="00E82BF4">
        <w:t>Producers</w:t>
      </w:r>
      <w:r w:rsidR="007030EB">
        <w:t>: Continue with</w:t>
      </w:r>
      <w:r w:rsidRPr="00E82BF4" w:rsidR="00C7657C">
        <w:t xml:space="preserve"> NLIS database training</w:t>
      </w:r>
      <w:r w:rsidR="007F7444">
        <w:t xml:space="preserve"> to new and existing livestock managers</w:t>
      </w:r>
      <w:r w:rsidR="0036079E">
        <w:t>. This</w:t>
      </w:r>
      <w:r w:rsidR="00DC3482">
        <w:t xml:space="preserve"> </w:t>
      </w:r>
      <w:r w:rsidR="005A003B">
        <w:t>skill</w:t>
      </w:r>
      <w:r w:rsidR="009B4E3D">
        <w:t xml:space="preserve"> development</w:t>
      </w:r>
      <w:r w:rsidR="005A003B">
        <w:t xml:space="preserve"> will deliver </w:t>
      </w:r>
      <w:r w:rsidR="00DC3482">
        <w:t>extremely high benefit to industry</w:t>
      </w:r>
      <w:r w:rsidR="005A003B">
        <w:t xml:space="preserve"> </w:t>
      </w:r>
      <w:r w:rsidR="00BE7963">
        <w:t xml:space="preserve">and is endorsed by past participants. </w:t>
      </w:r>
    </w:p>
    <w:p w:rsidR="00C7657C" w:rsidP="00C85942" w:rsidRDefault="00C7657C" w14:paraId="67F3F53A" w14:textId="7FCA6BCB">
      <w:pPr>
        <w:pStyle w:val="ListParagraph"/>
        <w:numPr>
          <w:ilvl w:val="0"/>
          <w:numId w:val="7"/>
        </w:numPr>
      </w:pPr>
      <w:r w:rsidRPr="00E82BF4">
        <w:t>Producers</w:t>
      </w:r>
      <w:r w:rsidR="009B4E3D">
        <w:t xml:space="preserve">: Facilitate </w:t>
      </w:r>
      <w:r w:rsidRPr="00E82BF4">
        <w:t xml:space="preserve">EID </w:t>
      </w:r>
      <w:r w:rsidR="00E40656">
        <w:t>hardware and software systems</w:t>
      </w:r>
      <w:r w:rsidR="009B4E3D">
        <w:t xml:space="preserve"> </w:t>
      </w:r>
      <w:r w:rsidRPr="00E82BF4">
        <w:t xml:space="preserve">training </w:t>
      </w:r>
      <w:r w:rsidR="009B4E3D">
        <w:t>that includes</w:t>
      </w:r>
      <w:r w:rsidRPr="00E82BF4">
        <w:t xml:space="preserve"> more integration with manufacturers</w:t>
      </w:r>
      <w:r w:rsidR="009B4E3D">
        <w:t xml:space="preserve"> and service providers</w:t>
      </w:r>
      <w:r w:rsidR="00D73511">
        <w:t>.</w:t>
      </w:r>
    </w:p>
    <w:p w:rsidRPr="00BE0B04" w:rsidR="004B16C8" w:rsidP="004B16C8" w:rsidRDefault="004B16C8" w14:paraId="4F7DE4C2" w14:textId="122BA2D6">
      <w:pPr>
        <w:pStyle w:val="ListParagraph"/>
        <w:numPr>
          <w:ilvl w:val="0"/>
          <w:numId w:val="7"/>
        </w:numPr>
      </w:pPr>
      <w:r w:rsidRPr="00BE0B04">
        <w:t>Producers</w:t>
      </w:r>
      <w:r>
        <w:t xml:space="preserve">: Facilitate activities that promote the development of business objectives and </w:t>
      </w:r>
      <w:r w:rsidR="00C704C7">
        <w:t>goals</w:t>
      </w:r>
      <w:r>
        <w:t>.</w:t>
      </w:r>
    </w:p>
    <w:p w:rsidRPr="00E82BF4" w:rsidR="005E5E4D" w:rsidP="00C85942" w:rsidRDefault="00A43A54" w14:paraId="03B39EBC" w14:textId="32CF26E5">
      <w:pPr>
        <w:pStyle w:val="ListParagraph"/>
        <w:numPr>
          <w:ilvl w:val="0"/>
          <w:numId w:val="7"/>
        </w:numPr>
      </w:pPr>
      <w:r w:rsidRPr="00E82BF4">
        <w:t xml:space="preserve">Service providers: </w:t>
      </w:r>
      <w:r w:rsidRPr="00E82BF4" w:rsidR="002A2D82">
        <w:t>Facilitate professional development opportunities for l</w:t>
      </w:r>
      <w:r w:rsidRPr="00E82BF4" w:rsidR="005E5E4D">
        <w:t xml:space="preserve">ivestock consultants </w:t>
      </w:r>
      <w:r w:rsidRPr="00BE0B04" w:rsidR="00633302">
        <w:t>maintain relevance with reviews for new technology and data management systems, supply chain programs</w:t>
      </w:r>
      <w:r w:rsidRPr="00E82BF4" w:rsidR="002A2D82">
        <w:t>. Example include</w:t>
      </w:r>
      <w:r w:rsidR="00654BE4">
        <w:t xml:space="preserve"> workshops and establishing a</w:t>
      </w:r>
      <w:r w:rsidRPr="00E82BF4" w:rsidR="002A2D82">
        <w:t xml:space="preserve"> </w:t>
      </w:r>
      <w:r w:rsidR="00633302">
        <w:t>community of practi</w:t>
      </w:r>
      <w:r w:rsidR="005260B2">
        <w:t>c</w:t>
      </w:r>
      <w:r w:rsidR="00633302">
        <w:t>e</w:t>
      </w:r>
      <w:r w:rsidR="00F8469B">
        <w:t>.</w:t>
      </w:r>
    </w:p>
    <w:p w:rsidR="00654BE4" w:rsidRDefault="00654BE4" w14:paraId="0CB23930" w14:textId="77777777">
      <w:pPr>
        <w:pStyle w:val="ListParagraph"/>
        <w:rPr>
          <w:i/>
          <w:iCs/>
          <w:u w:val="single"/>
        </w:rPr>
      </w:pPr>
    </w:p>
    <w:p w:rsidRPr="00E82BF4" w:rsidR="002137C1" w:rsidP="00E82BF4" w:rsidRDefault="002137C1" w14:paraId="551C38C6" w14:textId="7B3072D4">
      <w:pPr>
        <w:rPr>
          <w:u w:val="single"/>
        </w:rPr>
      </w:pPr>
      <w:r w:rsidRPr="00E82BF4">
        <w:rPr>
          <w:u w:val="single"/>
        </w:rPr>
        <w:t>Project insights</w:t>
      </w:r>
    </w:p>
    <w:p w:rsidRPr="00E82BF4" w:rsidR="006232D2" w:rsidP="006232D2" w:rsidRDefault="006A69B5" w14:paraId="21B33403" w14:textId="4041194C">
      <w:pPr>
        <w:pStyle w:val="ListParagraph"/>
        <w:numPr>
          <w:ilvl w:val="0"/>
          <w:numId w:val="7"/>
        </w:numPr>
      </w:pPr>
      <w:r>
        <w:t xml:space="preserve">The key learning or insight of this </w:t>
      </w:r>
      <w:r w:rsidR="00647626">
        <w:t>project</w:t>
      </w:r>
      <w:r w:rsidRPr="00902DEB" w:rsidR="00647626">
        <w:t xml:space="preserve"> </w:t>
      </w:r>
      <w:r w:rsidR="00647626">
        <w:t>was</w:t>
      </w:r>
      <w:r w:rsidR="000D2796">
        <w:t xml:space="preserve"> the importance of </w:t>
      </w:r>
      <w:r w:rsidR="00647626">
        <w:t>supply chain</w:t>
      </w:r>
      <w:r w:rsidR="00E851B5">
        <w:t xml:space="preserve"> participants defining their data </w:t>
      </w:r>
      <w:r w:rsidR="00647626">
        <w:t xml:space="preserve">needs ensuring relevance to their business objectives. This is vital to </w:t>
      </w:r>
      <w:r w:rsidRPr="00E82BF4" w:rsidR="006232D2">
        <w:t>ensure that the value proposition is understood</w:t>
      </w:r>
      <w:r w:rsidR="00EE6BEF">
        <w:t xml:space="preserve"> when considering the </w:t>
      </w:r>
      <w:r w:rsidR="00632844">
        <w:t>investment in capital and labour to collect and manage the data</w:t>
      </w:r>
      <w:r w:rsidR="009C4BB6">
        <w:t xml:space="preserve">. </w:t>
      </w:r>
      <w:r w:rsidR="00CB56B4">
        <w:t>Partnered with activities that</w:t>
      </w:r>
      <w:r w:rsidRPr="00E82BF4" w:rsidR="006232D2">
        <w:t xml:space="preserve"> build </w:t>
      </w:r>
      <w:r w:rsidRPr="00E82BF4" w:rsidR="00D859DF">
        <w:t>awareness,</w:t>
      </w:r>
      <w:r w:rsidR="00CB56B4">
        <w:t xml:space="preserve"> </w:t>
      </w:r>
      <w:r w:rsidRPr="00E82BF4" w:rsidR="001F3228">
        <w:t>knowledge,</w:t>
      </w:r>
      <w:r w:rsidR="00CB56B4">
        <w:t xml:space="preserve"> and skills in a supported environment</w:t>
      </w:r>
      <w:r w:rsidR="009B3DAF">
        <w:t xml:space="preserve">, ideally with service providers and consultants </w:t>
      </w:r>
      <w:r w:rsidR="00930AE8">
        <w:t>that are skilled and experienced</w:t>
      </w:r>
      <w:r w:rsidR="004C3B59">
        <w:t xml:space="preserve"> will </w:t>
      </w:r>
      <w:r w:rsidR="00CA6AD0">
        <w:t>promote</w:t>
      </w:r>
      <w:r w:rsidR="00104524">
        <w:t xml:space="preserve"> </w:t>
      </w:r>
      <w:r w:rsidR="00BE5C54">
        <w:t>successful</w:t>
      </w:r>
      <w:r w:rsidRPr="00E82BF4" w:rsidR="006232D2">
        <w:t xml:space="preserve"> adoption</w:t>
      </w:r>
      <w:r w:rsidR="00BE5C54">
        <w:t xml:space="preserve"> of EID enabled individual animal data in lamb supply chains.</w:t>
      </w:r>
    </w:p>
    <w:p w:rsidR="0094756D" w:rsidRDefault="0094756D" w14:paraId="49E9B210" w14:textId="77777777">
      <w:pPr>
        <w:rPr>
          <w:rFonts w:ascii="Calibri" w:hAnsi="Calibri" w:eastAsiaTheme="majorEastAsia" w:cstheme="majorBidi"/>
          <w:b/>
          <w:sz w:val="32"/>
          <w:szCs w:val="32"/>
        </w:rPr>
      </w:pPr>
      <w:r>
        <w:br w:type="page"/>
      </w:r>
    </w:p>
    <w:p w:rsidRPr="00AE3CBD" w:rsidR="004A44C2" w:rsidP="00AE3CBD" w:rsidRDefault="004A44C2" w14:paraId="2AAEEAAC" w14:textId="614C0494">
      <w:pPr>
        <w:pStyle w:val="Heading1"/>
        <w:keepLines w:val="0"/>
        <w:numPr>
          <w:ilvl w:val="0"/>
          <w:numId w:val="5"/>
        </w:numPr>
        <w:spacing w:after="240" w:line="240" w:lineRule="auto"/>
        <w:jc w:val="both"/>
      </w:pPr>
      <w:bookmarkStart w:name="_Toc65824690" w:id="152"/>
      <w:r>
        <w:lastRenderedPageBreak/>
        <w:t>References</w:t>
      </w:r>
      <w:bookmarkEnd w:id="151"/>
      <w:bookmarkEnd w:id="152"/>
      <w:r w:rsidRPr="0017156A">
        <w:t xml:space="preserve"> </w:t>
      </w:r>
    </w:p>
    <w:p w:rsidR="0094756D" w:rsidRDefault="002D73BC" w14:paraId="09A37931" w14:textId="5DBAFEAF">
      <w:pPr>
        <w:rPr>
          <w:rFonts w:ascii="Calibri" w:hAnsi="Calibri" w:eastAsiaTheme="majorEastAsia" w:cstheme="majorBidi"/>
          <w:b/>
          <w:sz w:val="32"/>
          <w:szCs w:val="32"/>
        </w:rPr>
      </w:pPr>
      <w:bookmarkStart w:name="_Toc7517360" w:id="153"/>
      <w:bookmarkStart w:name="_Toc43368371" w:id="154"/>
      <w:bookmarkStart w:name="_Toc45718846" w:id="155"/>
      <w:r>
        <w:t>Nil</w:t>
      </w:r>
    </w:p>
    <w:p w:rsidRPr="0017156A" w:rsidR="004A44C2" w:rsidP="00E073E0" w:rsidRDefault="004A44C2" w14:paraId="136D9896" w14:textId="351F3791">
      <w:pPr>
        <w:pStyle w:val="Heading1"/>
        <w:keepLines w:val="0"/>
        <w:numPr>
          <w:ilvl w:val="0"/>
          <w:numId w:val="5"/>
        </w:numPr>
        <w:spacing w:after="240" w:line="240" w:lineRule="auto"/>
        <w:jc w:val="both"/>
      </w:pPr>
      <w:bookmarkStart w:name="_Toc65824691" w:id="156"/>
      <w:r w:rsidRPr="0017156A">
        <w:t>Appendix</w:t>
      </w:r>
      <w:bookmarkEnd w:id="153"/>
      <w:bookmarkEnd w:id="154"/>
      <w:bookmarkEnd w:id="155"/>
      <w:bookmarkEnd w:id="156"/>
    </w:p>
    <w:p w:rsidRPr="0094756D" w:rsidR="0094756D" w:rsidP="00B56FDC" w:rsidRDefault="00B56FDC" w14:paraId="13E1C6F8" w14:textId="4DA9E4EC">
      <w:pPr>
        <w:pStyle w:val="ListParagraph"/>
        <w:spacing w:after="0" w:line="240" w:lineRule="auto"/>
        <w:ind w:hanging="720"/>
        <w:rPr>
          <w:rFonts w:cs="Arial"/>
          <w:i/>
        </w:rPr>
      </w:pPr>
      <w:r>
        <w:rPr>
          <w:rFonts w:ascii="Calibri" w:hAnsi="Calibri" w:cs="Calibri"/>
          <w:b/>
          <w:bCs/>
        </w:rPr>
        <w:t xml:space="preserve">1.1.1 Define Your Data training package - framework development </w:t>
      </w:r>
    </w:p>
    <w:tbl>
      <w:tblPr>
        <w:tblW w:w="9913" w:type="dxa"/>
        <w:tblBorders>
          <w:top w:val="single" w:color="A3A3A3" w:sz="8" w:space="0"/>
          <w:left w:val="single" w:color="A3A3A3" w:sz="8" w:space="0"/>
          <w:bottom w:val="single" w:color="A3A3A3" w:sz="8" w:space="0"/>
          <w:right w:val="single" w:color="A3A3A3" w:sz="8" w:space="0"/>
        </w:tblBorders>
        <w:tblLayout w:type="fixed"/>
        <w:tblCellMar>
          <w:left w:w="0" w:type="dxa"/>
          <w:right w:w="0" w:type="dxa"/>
        </w:tblCellMar>
        <w:tblLook w:val="04A0" w:firstRow="1" w:lastRow="0" w:firstColumn="1" w:lastColumn="0" w:noHBand="0" w:noVBand="1"/>
        <w:tblCaption w:val=""/>
        <w:tblDescription w:val=""/>
      </w:tblPr>
      <w:tblGrid>
        <w:gridCol w:w="1550"/>
        <w:gridCol w:w="4110"/>
        <w:gridCol w:w="4253"/>
      </w:tblGrid>
      <w:tr w:rsidRPr="00C811D3" w:rsidR="00C811D3" w:rsidTr="00BA5A70" w14:paraId="0E13F190" w14:textId="77777777">
        <w:tc>
          <w:tcPr>
            <w:tcW w:w="15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005953F8" w:rsidP="00C811D3" w:rsidRDefault="005953F8" w14:paraId="4E442E91" w14:textId="77777777">
            <w:pPr>
              <w:spacing w:after="0" w:line="240" w:lineRule="auto"/>
              <w:rPr>
                <w:rFonts w:ascii="Calibri" w:hAnsi="Calibri" w:eastAsia="Times New Roman" w:cs="Calibri"/>
                <w:b/>
                <w:bCs/>
                <w:lang w:val="en-US" w:eastAsia="en-AU"/>
              </w:rPr>
            </w:pPr>
            <w:r>
              <w:rPr>
                <w:rFonts w:ascii="Calibri" w:hAnsi="Calibri" w:eastAsia="Times New Roman" w:cs="Calibri"/>
                <w:b/>
                <w:bCs/>
                <w:lang w:val="en-US" w:eastAsia="en-AU"/>
              </w:rPr>
              <w:t>ATTACHMENT</w:t>
            </w:r>
          </w:p>
          <w:p w:rsidRPr="00C811D3" w:rsidR="00C811D3" w:rsidP="00C811D3" w:rsidRDefault="00C811D3" w14:paraId="2E37BC7C" w14:textId="673DF09A">
            <w:pPr>
              <w:spacing w:after="0" w:line="240" w:lineRule="auto"/>
              <w:rPr>
                <w:rFonts w:ascii="Calibri" w:hAnsi="Calibri" w:eastAsia="Times New Roman" w:cs="Calibri"/>
                <w:lang w:val="en-US" w:eastAsia="en-AU"/>
              </w:rPr>
            </w:pPr>
            <w:r w:rsidRPr="00C811D3">
              <w:rPr>
                <w:rFonts w:ascii="Calibri" w:hAnsi="Calibri" w:eastAsia="Times New Roman" w:cs="Calibri"/>
                <w:b/>
                <w:bCs/>
                <w:lang w:val="en-US" w:eastAsia="en-AU"/>
              </w:rPr>
              <w:t>NUMBER</w:t>
            </w:r>
          </w:p>
        </w:tc>
        <w:tc>
          <w:tcPr>
            <w:tcW w:w="41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811D3" w:rsidR="00C811D3" w:rsidP="00C811D3" w:rsidRDefault="00C811D3" w14:paraId="2B46BB43" w14:textId="77777777">
            <w:pPr>
              <w:spacing w:after="0" w:line="240" w:lineRule="auto"/>
              <w:rPr>
                <w:rFonts w:ascii="Calibri" w:hAnsi="Calibri" w:eastAsia="Times New Roman" w:cs="Calibri"/>
                <w:lang w:val="en-US" w:eastAsia="en-AU"/>
              </w:rPr>
            </w:pPr>
            <w:r w:rsidRPr="00C811D3">
              <w:rPr>
                <w:rFonts w:ascii="Calibri" w:hAnsi="Calibri" w:eastAsia="Times New Roman" w:cs="Calibri"/>
                <w:b/>
                <w:bCs/>
                <w:lang w:val="en-US" w:eastAsia="en-AU"/>
              </w:rPr>
              <w:t>NAME</w:t>
            </w:r>
          </w:p>
        </w:tc>
        <w:tc>
          <w:tcPr>
            <w:tcW w:w="425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811D3" w:rsidR="00C811D3" w:rsidP="00C811D3" w:rsidRDefault="00C811D3" w14:paraId="538AC77D" w14:textId="77777777">
            <w:pPr>
              <w:spacing w:after="0" w:line="240" w:lineRule="auto"/>
              <w:rPr>
                <w:rFonts w:ascii="Calibri" w:hAnsi="Calibri" w:eastAsia="Times New Roman" w:cs="Calibri"/>
                <w:lang w:val="en-US" w:eastAsia="en-AU"/>
              </w:rPr>
            </w:pPr>
            <w:r w:rsidRPr="00C811D3">
              <w:rPr>
                <w:rFonts w:ascii="Calibri" w:hAnsi="Calibri" w:eastAsia="Times New Roman" w:cs="Calibri"/>
                <w:b/>
                <w:bCs/>
                <w:lang w:val="en-US" w:eastAsia="en-AU"/>
              </w:rPr>
              <w:t>FILE</w:t>
            </w:r>
          </w:p>
        </w:tc>
      </w:tr>
      <w:tr w:rsidRPr="00C811D3" w:rsidR="00C811D3" w:rsidTr="00BA5A70" w14:paraId="7E37EFCA" w14:textId="77777777">
        <w:trPr>
          <w:trHeight w:val="1654"/>
        </w:trPr>
        <w:tc>
          <w:tcPr>
            <w:tcW w:w="15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811D3" w:rsidR="00C811D3" w:rsidP="00C811D3" w:rsidRDefault="00C811D3" w14:paraId="2E26CB0D" w14:textId="77777777">
            <w:pPr>
              <w:spacing w:after="0" w:line="240" w:lineRule="auto"/>
              <w:rPr>
                <w:rFonts w:ascii="Calibri" w:hAnsi="Calibri" w:eastAsia="Times New Roman" w:cs="Calibri"/>
                <w:lang w:val="en-US" w:eastAsia="en-AU"/>
              </w:rPr>
            </w:pPr>
            <w:r w:rsidRPr="00C811D3">
              <w:rPr>
                <w:rFonts w:ascii="Calibri" w:hAnsi="Calibri" w:eastAsia="Times New Roman" w:cs="Calibri"/>
                <w:lang w:val="en-US" w:eastAsia="en-AU"/>
              </w:rPr>
              <w:t>1</w:t>
            </w:r>
          </w:p>
        </w:tc>
        <w:tc>
          <w:tcPr>
            <w:tcW w:w="41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811D3" w:rsidR="00C811D3" w:rsidP="00C811D3" w:rsidRDefault="00C811D3" w14:paraId="21486BDF" w14:textId="77777777">
            <w:pPr>
              <w:spacing w:after="0" w:line="240" w:lineRule="auto"/>
              <w:rPr>
                <w:rFonts w:ascii="Calibri" w:hAnsi="Calibri" w:eastAsia="Times New Roman" w:cs="Calibri"/>
                <w:lang w:val="en-US" w:eastAsia="en-AU"/>
              </w:rPr>
            </w:pPr>
            <w:r w:rsidRPr="00C811D3">
              <w:rPr>
                <w:rFonts w:ascii="Calibri" w:hAnsi="Calibri" w:eastAsia="Times New Roman" w:cs="Calibri"/>
                <w:lang w:val="en-US" w:eastAsia="en-AU"/>
              </w:rPr>
              <w:t>1.1.1 Desktop study</w:t>
            </w:r>
          </w:p>
        </w:tc>
        <w:tc>
          <w:tcPr>
            <w:tcW w:w="425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C811D3" w:rsidR="00C811D3" w:rsidP="00C811D3" w:rsidRDefault="00C811D3" w14:paraId="40EA7930" w14:textId="29036A5F">
            <w:pPr>
              <w:spacing w:after="0" w:line="240" w:lineRule="auto"/>
              <w:rPr>
                <w:rFonts w:ascii="Calibri" w:hAnsi="Calibri" w:eastAsia="Times New Roman" w:cs="Calibri"/>
                <w:lang w:val="en-US" w:eastAsia="en-AU"/>
              </w:rPr>
            </w:pPr>
            <w:r w:rsidRPr="00C811D3">
              <w:rPr>
                <w:rFonts w:ascii="Calibri" w:hAnsi="Calibri" w:eastAsia="Times New Roman" w:cs="Calibri"/>
                <w:lang w:val="en-US" w:eastAsia="en-AU"/>
              </w:rPr>
              <w:t> </w:t>
            </w:r>
            <w:bookmarkStart w:name="_MON_1674897938" w:id="157"/>
            <w:bookmarkEnd w:id="157"/>
            <w:r w:rsidR="009D40A2">
              <w:rPr>
                <w:rFonts w:ascii="Calibri" w:hAnsi="Calibri" w:eastAsia="Times New Roman" w:cs="Calibri"/>
                <w:lang w:val="en-US" w:eastAsia="en-AU"/>
              </w:rPr>
              <w:object w:dxaOrig="1539" w:dyaOrig="997" w14:anchorId="4D233F2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27"/>
                </v:shape>
                <o:OLEObject Type="Embed" ProgID="Word.Document.12" ShapeID="_x0000_i1025" DrawAspect="Icon" ObjectID="_1687692124" r:id="rId28">
                  <o:FieldCodes>\s</o:FieldCodes>
                </o:OLEObject>
              </w:object>
            </w:r>
          </w:p>
        </w:tc>
      </w:tr>
      <w:tr w:rsidRPr="000A56F9" w:rsidR="005760D9" w:rsidTr="00BA5A70" w14:paraId="7518C971" w14:textId="77777777">
        <w:tc>
          <w:tcPr>
            <w:tcW w:w="15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0A56F9" w:rsidP="000A56F9" w:rsidRDefault="00A57A6B" w14:paraId="17165470" w14:textId="37DE1499">
            <w:pPr>
              <w:spacing w:after="0" w:line="240" w:lineRule="auto"/>
              <w:rPr>
                <w:rFonts w:ascii="Calibri" w:hAnsi="Calibri" w:eastAsia="Times New Roman" w:cs="Calibri"/>
                <w:lang w:val="en-US" w:eastAsia="en-AU"/>
              </w:rPr>
            </w:pPr>
            <w:r>
              <w:rPr>
                <w:rFonts w:ascii="Calibri" w:hAnsi="Calibri" w:eastAsia="Times New Roman" w:cs="Calibri"/>
                <w:lang w:val="en-US" w:eastAsia="en-AU"/>
              </w:rPr>
              <w:t>2</w:t>
            </w:r>
          </w:p>
        </w:tc>
        <w:tc>
          <w:tcPr>
            <w:tcW w:w="41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0A56F9" w:rsidP="000A56F9" w:rsidRDefault="00562348" w14:paraId="4EB201D0" w14:textId="4E11F396">
            <w:pPr>
              <w:spacing w:after="0" w:line="240" w:lineRule="auto"/>
              <w:rPr>
                <w:rFonts w:ascii="Calibri" w:hAnsi="Calibri" w:eastAsia="Times New Roman" w:cs="Calibri"/>
                <w:lang w:val="en-US" w:eastAsia="en-AU"/>
              </w:rPr>
            </w:pPr>
            <w:r w:rsidRPr="000A56F9">
              <w:rPr>
                <w:rFonts w:ascii="Calibri" w:hAnsi="Calibri" w:eastAsia="Times New Roman" w:cs="Calibri"/>
                <w:lang w:val="en-US" w:eastAsia="en-AU"/>
              </w:rPr>
              <w:t xml:space="preserve">2.1.1 </w:t>
            </w:r>
            <w:r>
              <w:rPr>
                <w:rFonts w:ascii="Calibri" w:hAnsi="Calibri" w:eastAsia="Times New Roman" w:cs="Calibri"/>
                <w:lang w:val="en-US" w:eastAsia="en-AU"/>
              </w:rPr>
              <w:t xml:space="preserve">Standard Operating Procedure </w:t>
            </w:r>
            <w:r w:rsidR="007E4FED">
              <w:rPr>
                <w:rFonts w:ascii="Calibri" w:hAnsi="Calibri" w:eastAsia="Times New Roman" w:cs="Calibri"/>
                <w:lang w:val="en-US" w:eastAsia="en-AU"/>
              </w:rPr>
              <w:t>–</w:t>
            </w:r>
            <w:r>
              <w:rPr>
                <w:rFonts w:ascii="Calibri" w:hAnsi="Calibri" w:eastAsia="Times New Roman" w:cs="Calibri"/>
                <w:lang w:val="en-US" w:eastAsia="en-AU"/>
              </w:rPr>
              <w:t xml:space="preserve"> </w:t>
            </w:r>
            <w:r w:rsidR="007E4FED">
              <w:rPr>
                <w:rFonts w:ascii="Calibri" w:hAnsi="Calibri" w:eastAsia="Times New Roman" w:cs="Calibri"/>
                <w:lang w:val="en-US" w:eastAsia="en-AU"/>
              </w:rPr>
              <w:t>Carcase tracking system validation</w:t>
            </w:r>
          </w:p>
        </w:tc>
        <w:tc>
          <w:tcPr>
            <w:tcW w:w="425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0A56F9" w:rsidP="000A56F9" w:rsidRDefault="00832FE5" w14:paraId="1DFC5A16" w14:textId="3DE92E99">
            <w:pPr>
              <w:spacing w:after="0" w:line="240" w:lineRule="auto"/>
              <w:rPr>
                <w:rFonts w:ascii="Calibri" w:hAnsi="Calibri" w:eastAsia="Times New Roman" w:cs="Calibri"/>
                <w:lang w:val="en-US" w:eastAsia="en-AU"/>
              </w:rPr>
            </w:pPr>
            <w:r>
              <w:object w:dxaOrig="1596" w:dyaOrig="1033" w14:anchorId="59B0DAA9">
                <v:shape id="_x0000_i1031" style="width:80.25pt;height:51pt" o:ole="" type="#_x0000_t75">
                  <v:imagedata o:title="" r:id="rId29"/>
                </v:shape>
                <o:OLEObject Type="Embed" ProgID="AcroExch.Document.DC" ShapeID="_x0000_i1031" DrawAspect="Icon" ObjectID="_1687692125" r:id="rId30"/>
              </w:object>
            </w:r>
          </w:p>
        </w:tc>
      </w:tr>
      <w:tr w:rsidRPr="000A56F9" w:rsidR="005760D9" w:rsidTr="00BA5A70" w14:paraId="0588A3A5" w14:textId="77777777">
        <w:tc>
          <w:tcPr>
            <w:tcW w:w="15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0A56F9" w:rsidP="000A56F9" w:rsidRDefault="00970443" w14:paraId="52F4F0E1" w14:textId="43F9320E">
            <w:pPr>
              <w:spacing w:after="0" w:line="240" w:lineRule="auto"/>
              <w:rPr>
                <w:rFonts w:ascii="Calibri" w:hAnsi="Calibri" w:eastAsia="Times New Roman" w:cs="Calibri"/>
                <w:lang w:val="en-US" w:eastAsia="en-AU"/>
              </w:rPr>
            </w:pPr>
            <w:r>
              <w:rPr>
                <w:rFonts w:ascii="Calibri" w:hAnsi="Calibri" w:eastAsia="Times New Roman" w:cs="Calibri"/>
                <w:lang w:val="en-US" w:eastAsia="en-AU"/>
              </w:rPr>
              <w:t>3</w:t>
            </w:r>
          </w:p>
        </w:tc>
        <w:tc>
          <w:tcPr>
            <w:tcW w:w="41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0A56F9" w:rsidP="000A56F9" w:rsidRDefault="000A56F9" w14:paraId="19C9D942" w14:textId="77777777">
            <w:pPr>
              <w:spacing w:after="0" w:line="240" w:lineRule="auto"/>
              <w:rPr>
                <w:rFonts w:ascii="Calibri" w:hAnsi="Calibri" w:eastAsia="Times New Roman" w:cs="Calibri"/>
                <w:lang w:val="en-US" w:eastAsia="en-AU"/>
              </w:rPr>
            </w:pPr>
            <w:r w:rsidRPr="000A56F9">
              <w:rPr>
                <w:rFonts w:ascii="Calibri" w:hAnsi="Calibri" w:eastAsia="Times New Roman" w:cs="Calibri"/>
                <w:lang w:val="en-US" w:eastAsia="en-AU"/>
              </w:rPr>
              <w:t>2.1.1 Producer to Processor Interactions Situation report</w:t>
            </w:r>
          </w:p>
        </w:tc>
        <w:tc>
          <w:tcPr>
            <w:tcW w:w="425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0A56F9" w:rsidP="000A56F9" w:rsidRDefault="000A56F9" w14:paraId="797E8386" w14:textId="4900203E">
            <w:pPr>
              <w:spacing w:after="0" w:line="240" w:lineRule="auto"/>
              <w:rPr>
                <w:rFonts w:ascii="Calibri" w:hAnsi="Calibri" w:eastAsia="Times New Roman" w:cs="Calibri"/>
                <w:lang w:val="en-US" w:eastAsia="en-AU"/>
              </w:rPr>
            </w:pPr>
            <w:r w:rsidRPr="000A56F9">
              <w:rPr>
                <w:rFonts w:ascii="Calibri" w:hAnsi="Calibri" w:eastAsia="Times New Roman" w:cs="Calibri"/>
                <w:lang w:val="en-US" w:eastAsia="en-AU"/>
              </w:rPr>
              <w:t> </w:t>
            </w:r>
            <w:bookmarkStart w:name="_MON_1679207051" w:id="158"/>
            <w:bookmarkEnd w:id="158"/>
            <w:r w:rsidR="002B172A">
              <w:object w:dxaOrig="1539" w:dyaOrig="997" w14:anchorId="7F55B90A">
                <v:shape id="_x0000_i1027" style="width:77.25pt;height:49.5pt" o:ole="" type="#_x0000_t75">
                  <v:imagedata o:title="" r:id="rId31"/>
                </v:shape>
                <o:OLEObject Type="Embed" ProgID="Word.Document.12" ShapeID="_x0000_i1027" DrawAspect="Icon" ObjectID="_1687692126" r:id="rId32">
                  <o:FieldCodes>\s</o:FieldCodes>
                </o:OLEObject>
              </w:object>
            </w:r>
          </w:p>
        </w:tc>
      </w:tr>
      <w:tr w:rsidRPr="000A56F9" w:rsidR="008A56E6" w:rsidTr="00BA5A70" w14:paraId="698055D1" w14:textId="77777777">
        <w:tc>
          <w:tcPr>
            <w:tcW w:w="15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8A56E6" w:rsidP="000A56F9" w:rsidRDefault="00970443" w14:paraId="65FA9D12" w14:textId="22979C87">
            <w:pPr>
              <w:spacing w:after="0" w:line="240" w:lineRule="auto"/>
              <w:rPr>
                <w:rFonts w:ascii="Calibri" w:hAnsi="Calibri" w:eastAsia="Times New Roman" w:cs="Calibri"/>
                <w:lang w:val="en-US" w:eastAsia="en-AU"/>
              </w:rPr>
            </w:pPr>
            <w:r>
              <w:rPr>
                <w:rFonts w:ascii="Calibri" w:hAnsi="Calibri" w:eastAsia="Times New Roman" w:cs="Calibri"/>
                <w:lang w:val="en-US" w:eastAsia="en-AU"/>
              </w:rPr>
              <w:t>4</w:t>
            </w:r>
          </w:p>
        </w:tc>
        <w:tc>
          <w:tcPr>
            <w:tcW w:w="41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8A56E6" w:rsidP="000A56F9" w:rsidRDefault="008A56E6" w14:paraId="5A68BB37" w14:textId="7FF41967">
            <w:pPr>
              <w:spacing w:after="0" w:line="240" w:lineRule="auto"/>
              <w:rPr>
                <w:rFonts w:ascii="Calibri" w:hAnsi="Calibri" w:eastAsia="Times New Roman" w:cs="Calibri"/>
                <w:lang w:val="en-US" w:eastAsia="en-AU"/>
              </w:rPr>
            </w:pPr>
            <w:r w:rsidRPr="000A56F9">
              <w:rPr>
                <w:rFonts w:ascii="Calibri" w:hAnsi="Calibri" w:eastAsia="Times New Roman" w:cs="Calibri"/>
                <w:lang w:val="en-US" w:eastAsia="en-AU"/>
              </w:rPr>
              <w:t xml:space="preserve">3.1.1 </w:t>
            </w:r>
            <w:r>
              <w:rPr>
                <w:rFonts w:ascii="Calibri" w:hAnsi="Calibri" w:eastAsia="Times New Roman" w:cs="Calibri"/>
                <w:lang w:val="en-US" w:eastAsia="en-AU"/>
              </w:rPr>
              <w:t>Situation</w:t>
            </w:r>
            <w:r w:rsidRPr="000A56F9">
              <w:rPr>
                <w:rFonts w:ascii="Calibri" w:hAnsi="Calibri" w:eastAsia="Times New Roman" w:cs="Calibri"/>
                <w:lang w:val="en-US" w:eastAsia="en-AU"/>
              </w:rPr>
              <w:t xml:space="preserve"> report </w:t>
            </w:r>
            <w:r>
              <w:rPr>
                <w:rFonts w:ascii="Calibri" w:hAnsi="Calibri" w:eastAsia="Times New Roman" w:cs="Calibri"/>
                <w:lang w:val="en-US" w:eastAsia="en-AU"/>
              </w:rPr>
              <w:t xml:space="preserve">- </w:t>
            </w:r>
            <w:r w:rsidRPr="000A56F9">
              <w:rPr>
                <w:rFonts w:ascii="Calibri" w:hAnsi="Calibri" w:eastAsia="Times New Roman" w:cs="Calibri"/>
                <w:lang w:val="en-US" w:eastAsia="en-AU"/>
              </w:rPr>
              <w:t>Preg</w:t>
            </w:r>
            <w:r>
              <w:rPr>
                <w:rFonts w:ascii="Calibri" w:hAnsi="Calibri" w:eastAsia="Times New Roman" w:cs="Calibri"/>
                <w:lang w:val="en-US" w:eastAsia="en-AU"/>
              </w:rPr>
              <w:t xml:space="preserve">nancy </w:t>
            </w:r>
            <w:r w:rsidRPr="000A56F9">
              <w:rPr>
                <w:rFonts w:ascii="Calibri" w:hAnsi="Calibri" w:eastAsia="Times New Roman" w:cs="Calibri"/>
                <w:lang w:val="en-US" w:eastAsia="en-AU"/>
              </w:rPr>
              <w:t>scann</w:t>
            </w:r>
            <w:r>
              <w:rPr>
                <w:rFonts w:ascii="Calibri" w:hAnsi="Calibri" w:eastAsia="Times New Roman" w:cs="Calibri"/>
                <w:lang w:val="en-US" w:eastAsia="en-AU"/>
              </w:rPr>
              <w:t>ing contractors EID capability and capacity in Victoria</w:t>
            </w:r>
          </w:p>
        </w:tc>
        <w:tc>
          <w:tcPr>
            <w:tcW w:w="425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8A56E6" w:rsidP="00ED2755" w:rsidRDefault="008A56E6" w14:paraId="7EE31A99" w14:textId="0190F39E">
            <w:pPr>
              <w:rPr>
                <w:rFonts w:ascii="Calibri" w:hAnsi="Calibri" w:eastAsia="Times New Roman" w:cs="Calibri"/>
                <w:lang w:val="en-US" w:eastAsia="en-AU"/>
              </w:rPr>
            </w:pPr>
            <w:r w:rsidRPr="000A56F9">
              <w:rPr>
                <w:rFonts w:ascii="Calibri" w:hAnsi="Calibri" w:eastAsia="Times New Roman" w:cs="Calibri"/>
                <w:lang w:val="en-US" w:eastAsia="en-AU"/>
              </w:rPr>
              <w:t> </w:t>
            </w:r>
            <w:bookmarkStart w:name="_MON_1687170039" w:id="159"/>
            <w:bookmarkEnd w:id="159"/>
            <w:r>
              <w:object w:dxaOrig="1539" w:dyaOrig="997" w14:anchorId="527F87FE">
                <v:shape id="_x0000_i1028" style="width:79.5pt;height:50.25pt" o:ole="" type="#_x0000_t75">
                  <v:imagedata o:title="" r:id="rId33"/>
                </v:shape>
                <o:OLEObject Type="Embed" ProgID="Word.Document.12" ShapeID="_x0000_i1028" DrawAspect="Icon" ObjectID="_1687692127" r:id="rId34">
                  <o:FieldCodes>\s</o:FieldCodes>
                </o:OLEObject>
              </w:object>
            </w:r>
          </w:p>
        </w:tc>
      </w:tr>
      <w:tr w:rsidRPr="000A56F9" w:rsidR="008A56E6" w:rsidTr="00BA5A70" w14:paraId="2B48AC83" w14:textId="77777777">
        <w:tc>
          <w:tcPr>
            <w:tcW w:w="15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0A56F9" w:rsidR="008A56E6" w:rsidP="000A56F9" w:rsidRDefault="00970443" w14:paraId="540554A6" w14:textId="3922B5BF">
            <w:pPr>
              <w:spacing w:after="0" w:line="240" w:lineRule="auto"/>
              <w:rPr>
                <w:rFonts w:ascii="Calibri" w:hAnsi="Calibri" w:eastAsia="Times New Roman" w:cs="Calibri"/>
                <w:lang w:val="en-US" w:eastAsia="en-AU"/>
              </w:rPr>
            </w:pPr>
            <w:r>
              <w:rPr>
                <w:rFonts w:ascii="Calibri" w:hAnsi="Calibri" w:eastAsia="Times New Roman" w:cs="Calibri"/>
                <w:lang w:val="en-US" w:eastAsia="en-AU"/>
              </w:rPr>
              <w:t>5</w:t>
            </w:r>
          </w:p>
        </w:tc>
        <w:tc>
          <w:tcPr>
            <w:tcW w:w="41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0A56F9" w:rsidR="008A56E6" w:rsidP="000A56F9" w:rsidRDefault="008A56E6" w14:paraId="6B8D379F" w14:textId="21937F1B">
            <w:pPr>
              <w:spacing w:after="0" w:line="240" w:lineRule="auto"/>
              <w:rPr>
                <w:rFonts w:ascii="Calibri" w:hAnsi="Calibri" w:eastAsia="Times New Roman" w:cs="Calibri"/>
                <w:lang w:val="en-US" w:eastAsia="en-AU"/>
              </w:rPr>
            </w:pPr>
            <w:r w:rsidRPr="000A56F9">
              <w:rPr>
                <w:rFonts w:ascii="Calibri" w:hAnsi="Calibri" w:eastAsia="Times New Roman" w:cs="Calibri"/>
                <w:lang w:val="en-US" w:eastAsia="en-AU"/>
              </w:rPr>
              <w:t xml:space="preserve">3.1.2 OneScan </w:t>
            </w:r>
            <w:r>
              <w:rPr>
                <w:rFonts w:ascii="Calibri" w:hAnsi="Calibri" w:eastAsia="Times New Roman" w:cs="Calibri"/>
                <w:lang w:val="en-US" w:eastAsia="en-AU"/>
              </w:rPr>
              <w:t>C</w:t>
            </w:r>
            <w:r w:rsidRPr="000A56F9">
              <w:rPr>
                <w:rFonts w:ascii="Calibri" w:hAnsi="Calibri" w:eastAsia="Times New Roman" w:cs="Calibri"/>
                <w:lang w:val="en-US" w:eastAsia="en-AU"/>
              </w:rPr>
              <w:t>omm</w:t>
            </w:r>
            <w:r>
              <w:rPr>
                <w:rFonts w:ascii="Calibri" w:hAnsi="Calibri" w:eastAsia="Times New Roman" w:cs="Calibri"/>
                <w:lang w:val="en-US" w:eastAsia="en-AU"/>
              </w:rPr>
              <w:t>unication and Engagement</w:t>
            </w:r>
            <w:r w:rsidRPr="000A56F9">
              <w:rPr>
                <w:rFonts w:ascii="Calibri" w:hAnsi="Calibri" w:eastAsia="Times New Roman" w:cs="Calibri"/>
                <w:lang w:val="en-US" w:eastAsia="en-AU"/>
              </w:rPr>
              <w:t xml:space="preserve"> plan</w:t>
            </w:r>
          </w:p>
        </w:tc>
        <w:tc>
          <w:tcPr>
            <w:tcW w:w="425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tcPr>
          <w:p w:rsidRPr="000A56F9" w:rsidR="008A56E6" w:rsidP="000A56F9" w:rsidRDefault="008A56E6" w14:paraId="239BCE5E" w14:textId="73B3672A">
            <w:pPr>
              <w:spacing w:after="0" w:line="240" w:lineRule="auto"/>
              <w:rPr>
                <w:rFonts w:ascii="Calibri" w:hAnsi="Calibri" w:eastAsia="Times New Roman" w:cs="Calibri"/>
                <w:lang w:val="en-US" w:eastAsia="en-AU"/>
              </w:rPr>
            </w:pPr>
            <w:r w:rsidRPr="000A56F9">
              <w:rPr>
                <w:rFonts w:ascii="Calibri" w:hAnsi="Calibri" w:eastAsia="Times New Roman" w:cs="Calibri"/>
                <w:lang w:val="en-US" w:eastAsia="en-AU"/>
              </w:rPr>
              <w:t> </w:t>
            </w:r>
            <w:bookmarkStart w:name="_MON_1687170081" w:id="160"/>
            <w:bookmarkEnd w:id="160"/>
            <w:r>
              <w:object w:dxaOrig="1539" w:dyaOrig="997" w14:anchorId="32800102">
                <v:shape id="_x0000_i1029" style="width:79.5pt;height:50.25pt" o:ole="" type="#_x0000_t75">
                  <v:imagedata o:title="" r:id="rId35"/>
                </v:shape>
                <o:OLEObject Type="Embed" ProgID="Word.Document.12" ShapeID="_x0000_i1029" DrawAspect="Icon" ObjectID="_1687692128" r:id="rId36">
                  <o:FieldCodes>\s</o:FieldCodes>
                </o:OLEObject>
              </w:object>
            </w:r>
          </w:p>
        </w:tc>
      </w:tr>
      <w:tr w:rsidRPr="000A56F9" w:rsidR="008A56E6" w:rsidTr="00BA5A70" w14:paraId="59FAD299" w14:textId="77777777">
        <w:tc>
          <w:tcPr>
            <w:tcW w:w="155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8A56E6" w:rsidP="000A56F9" w:rsidRDefault="00970443" w14:paraId="25C1827F" w14:textId="267F45F2">
            <w:pPr>
              <w:spacing w:after="0" w:line="240" w:lineRule="auto"/>
              <w:rPr>
                <w:rFonts w:ascii="Calibri" w:hAnsi="Calibri" w:eastAsia="Times New Roman" w:cs="Calibri"/>
                <w:lang w:val="en-US" w:eastAsia="en-AU"/>
              </w:rPr>
            </w:pPr>
            <w:r>
              <w:rPr>
                <w:rFonts w:ascii="Calibri" w:hAnsi="Calibri" w:eastAsia="Times New Roman" w:cs="Calibri"/>
                <w:lang w:val="en-US" w:eastAsia="en-AU"/>
              </w:rPr>
              <w:t>6</w:t>
            </w:r>
          </w:p>
        </w:tc>
        <w:tc>
          <w:tcPr>
            <w:tcW w:w="4110"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0A56F9" w:rsidR="008A56E6" w:rsidP="000A56F9" w:rsidRDefault="008A56E6" w14:paraId="0BB81443" w14:textId="4099A045">
            <w:pPr>
              <w:spacing w:after="0" w:line="240" w:lineRule="auto"/>
              <w:rPr>
                <w:rFonts w:ascii="Calibri" w:hAnsi="Calibri" w:eastAsia="Times New Roman" w:cs="Calibri"/>
                <w:lang w:val="en-US" w:eastAsia="en-AU"/>
              </w:rPr>
            </w:pPr>
            <w:r w:rsidRPr="000A56F9">
              <w:rPr>
                <w:rFonts w:ascii="Calibri" w:hAnsi="Calibri" w:eastAsia="Times New Roman" w:cs="Calibri"/>
                <w:lang w:val="en-US" w:eastAsia="en-AU"/>
              </w:rPr>
              <w:t xml:space="preserve">3.1.2 OneScan </w:t>
            </w:r>
            <w:r>
              <w:rPr>
                <w:rFonts w:ascii="Calibri" w:hAnsi="Calibri" w:eastAsia="Times New Roman" w:cs="Calibri"/>
                <w:lang w:val="en-US" w:eastAsia="en-AU"/>
              </w:rPr>
              <w:t>T</w:t>
            </w:r>
            <w:r w:rsidRPr="000A56F9">
              <w:rPr>
                <w:rFonts w:ascii="Calibri" w:hAnsi="Calibri" w:eastAsia="Times New Roman" w:cs="Calibri"/>
                <w:lang w:val="en-US" w:eastAsia="en-AU"/>
              </w:rPr>
              <w:t>ech</w:t>
            </w:r>
            <w:r>
              <w:rPr>
                <w:rFonts w:ascii="Calibri" w:hAnsi="Calibri" w:eastAsia="Times New Roman" w:cs="Calibri"/>
                <w:lang w:val="en-US" w:eastAsia="en-AU"/>
              </w:rPr>
              <w:t>nical</w:t>
            </w:r>
            <w:r w:rsidRPr="000A56F9">
              <w:rPr>
                <w:rFonts w:ascii="Calibri" w:hAnsi="Calibri" w:eastAsia="Times New Roman" w:cs="Calibri"/>
                <w:lang w:val="en-US" w:eastAsia="en-AU"/>
              </w:rPr>
              <w:t xml:space="preserve"> note</w:t>
            </w:r>
            <w:r>
              <w:rPr>
                <w:rFonts w:ascii="Calibri" w:hAnsi="Calibri" w:eastAsia="Times New Roman" w:cs="Calibri"/>
                <w:lang w:val="en-US" w:eastAsia="en-AU"/>
              </w:rPr>
              <w:t xml:space="preserve"> – Using EID during pregnancy scanning</w:t>
            </w:r>
          </w:p>
        </w:tc>
        <w:tc>
          <w:tcPr>
            <w:tcW w:w="4253" w:type="dxa"/>
            <w:tcBorders>
              <w:top w:val="single" w:color="A3A3A3" w:sz="8" w:space="0"/>
              <w:left w:val="single" w:color="A3A3A3" w:sz="8" w:space="0"/>
              <w:bottom w:val="single" w:color="A3A3A3" w:sz="8" w:space="0"/>
              <w:right w:val="single" w:color="A3A3A3" w:sz="8" w:space="0"/>
            </w:tcBorders>
            <w:tcMar>
              <w:top w:w="80" w:type="dxa"/>
              <w:left w:w="80" w:type="dxa"/>
              <w:bottom w:w="80" w:type="dxa"/>
              <w:right w:w="80" w:type="dxa"/>
            </w:tcMar>
            <w:hideMark/>
          </w:tcPr>
          <w:p w:rsidRPr="00A4401D" w:rsidR="00A4401D" w:rsidP="00A4401D" w:rsidRDefault="008A56E6" w14:paraId="053D6C67" w14:textId="37A2AEDE">
            <w:pPr>
              <w:rPr>
                <w:rFonts w:ascii="Calibri" w:hAnsi="Calibri" w:eastAsia="Times New Roman" w:cs="Calibri"/>
              </w:rPr>
            </w:pPr>
            <w:r w:rsidRPr="000A56F9">
              <w:rPr>
                <w:rFonts w:ascii="Calibri" w:hAnsi="Calibri" w:eastAsia="Times New Roman" w:cs="Calibri"/>
                <w:lang w:val="en-US" w:eastAsia="en-AU"/>
              </w:rPr>
              <w:t> </w:t>
            </w:r>
            <w:r w:rsidRPr="00A4401D" w:rsidR="00634C57">
              <w:rPr>
                <w:rFonts w:eastAsia="Times New Roman" w:cs="Times New Roman"/>
              </w:rPr>
              <w:object w:dxaOrig="1596" w:dyaOrig="1033" w14:anchorId="11625AAD">
                <v:shape id="_x0000_i1041" style="width:78.75pt;height:51.75pt" o:ole="" type="#_x0000_t75">
                  <v:imagedata o:title="" r:id="rId37"/>
                </v:shape>
                <o:OLEObject Type="Embed" ProgID="AcroExch.Document.DC" ShapeID="_x0000_i1041" DrawAspect="Icon" ObjectID="_1687692129" r:id="rId38"/>
              </w:object>
            </w:r>
          </w:p>
          <w:p w:rsidRPr="000A56F9" w:rsidR="008A56E6" w:rsidP="000A56F9" w:rsidRDefault="008A56E6" w14:paraId="593B7B6C" w14:textId="20745ED2">
            <w:pPr>
              <w:spacing w:after="0" w:line="240" w:lineRule="auto"/>
              <w:rPr>
                <w:rFonts w:ascii="Calibri" w:hAnsi="Calibri" w:eastAsia="Times New Roman" w:cs="Calibri"/>
                <w:lang w:val="en-US" w:eastAsia="en-AU"/>
              </w:rPr>
            </w:pPr>
          </w:p>
        </w:tc>
      </w:tr>
    </w:tbl>
    <w:p w:rsidR="00F9754D" w:rsidP="00C7067E" w:rsidRDefault="00F9754D" w14:paraId="3AFD8CD7" w14:textId="28BB5CB9">
      <w:pPr>
        <w:rPr>
          <w:rFonts w:cstheme="minorHAnsi"/>
          <w:i/>
        </w:rPr>
      </w:pPr>
    </w:p>
    <w:p w:rsidRPr="00BC4873" w:rsidR="005953F8" w:rsidP="00C7067E" w:rsidRDefault="005953F8" w14:paraId="36E0FC33" w14:textId="77777777">
      <w:pPr>
        <w:rPr>
          <w:rFonts w:cstheme="minorHAnsi"/>
          <w:i/>
        </w:rPr>
      </w:pPr>
    </w:p>
    <w:sectPr w:rsidRPr="00BC4873" w:rsidR="005953F8" w:rsidSect="001E77A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D1FEF" w:rsidP="00080A91" w:rsidRDefault="000D1FEF" w14:paraId="70A69F6B" w14:textId="77777777">
      <w:pPr>
        <w:spacing w:after="0" w:line="240" w:lineRule="auto"/>
      </w:pPr>
      <w:r>
        <w:separator/>
      </w:r>
    </w:p>
  </w:endnote>
  <w:endnote w:type="continuationSeparator" w:id="0">
    <w:p w:rsidR="000D1FEF" w:rsidP="00080A91" w:rsidRDefault="000D1FEF" w14:paraId="5B728349" w14:textId="77777777">
      <w:pPr>
        <w:spacing w:after="0" w:line="240" w:lineRule="auto"/>
      </w:pPr>
      <w:r>
        <w:continuationSeparator/>
      </w:r>
    </w:p>
  </w:endnote>
  <w:endnote w:type="continuationNotice" w:id="1">
    <w:p w:rsidR="000D1FEF" w:rsidRDefault="000D1FEF" w14:paraId="11859F2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VIC-SemiBold">
    <w:altName w:val="Times New Roman"/>
    <w:charset w:val="00"/>
    <w:family w:val="auto"/>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Proxima Nova">
    <w:altName w:val="Tahoma"/>
    <w:panose1 w:val="00000000000000000000"/>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64E0F" w:rsidRDefault="00164E0F" w14:paraId="2F0A30A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241754294"/>
      <w:docPartObj>
        <w:docPartGallery w:val="Page Numbers (Bottom of Page)"/>
        <w:docPartUnique/>
      </w:docPartObj>
    </w:sdtPr>
    <w:sdtContent>
      <w:sdt>
        <w:sdtPr>
          <w:rPr>
            <w:sz w:val="18"/>
            <w:szCs w:val="18"/>
          </w:rPr>
          <w:id w:val="1851447525"/>
          <w:docPartObj>
            <w:docPartGallery w:val="Page Numbers (Top of Page)"/>
            <w:docPartUnique/>
          </w:docPartObj>
        </w:sdtPr>
        <w:sdtContent>
          <w:p w:rsidRPr="009F2490" w:rsidR="00164E0F" w:rsidRDefault="00164E0F" w14:paraId="777FD734" w14:textId="25849398">
            <w:pPr>
              <w:pStyle w:val="Footer"/>
              <w:jc w:val="right"/>
              <w:rPr>
                <w:sz w:val="18"/>
                <w:szCs w:val="18"/>
              </w:rPr>
            </w:pPr>
            <w:r w:rsidRPr="009F2490">
              <w:rPr>
                <w:sz w:val="18"/>
                <w:szCs w:val="18"/>
              </w:rPr>
              <w:t xml:space="preserve">Page </w:t>
            </w:r>
            <w:r w:rsidRPr="009F2490">
              <w:rPr>
                <w:b/>
                <w:bCs/>
                <w:sz w:val="18"/>
                <w:szCs w:val="18"/>
              </w:rPr>
              <w:fldChar w:fldCharType="begin"/>
            </w:r>
            <w:r w:rsidRPr="009F2490">
              <w:rPr>
                <w:b/>
                <w:bCs/>
                <w:sz w:val="18"/>
                <w:szCs w:val="18"/>
              </w:rPr>
              <w:instrText xml:space="preserve"> PAGE </w:instrText>
            </w:r>
            <w:r w:rsidRPr="009F2490">
              <w:rPr>
                <w:b/>
                <w:bCs/>
                <w:sz w:val="18"/>
                <w:szCs w:val="18"/>
              </w:rPr>
              <w:fldChar w:fldCharType="separate"/>
            </w:r>
            <w:r>
              <w:rPr>
                <w:b/>
                <w:bCs/>
                <w:noProof/>
                <w:sz w:val="18"/>
                <w:szCs w:val="18"/>
              </w:rPr>
              <w:t>9</w:t>
            </w:r>
            <w:r w:rsidRPr="009F2490">
              <w:rPr>
                <w:b/>
                <w:bCs/>
                <w:sz w:val="18"/>
                <w:szCs w:val="18"/>
              </w:rPr>
              <w:fldChar w:fldCharType="end"/>
            </w:r>
            <w:r w:rsidRPr="009F2490">
              <w:rPr>
                <w:sz w:val="18"/>
                <w:szCs w:val="18"/>
              </w:rPr>
              <w:t xml:space="preserve"> of </w:t>
            </w:r>
            <w:r w:rsidRPr="009F2490">
              <w:rPr>
                <w:b/>
                <w:bCs/>
                <w:sz w:val="18"/>
                <w:szCs w:val="18"/>
              </w:rPr>
              <w:fldChar w:fldCharType="begin"/>
            </w:r>
            <w:r w:rsidRPr="009F2490">
              <w:rPr>
                <w:b/>
                <w:bCs/>
                <w:sz w:val="18"/>
                <w:szCs w:val="18"/>
              </w:rPr>
              <w:instrText xml:space="preserve"> NUMPAGES  </w:instrText>
            </w:r>
            <w:r w:rsidRPr="009F2490">
              <w:rPr>
                <w:b/>
                <w:bCs/>
                <w:sz w:val="18"/>
                <w:szCs w:val="18"/>
              </w:rPr>
              <w:fldChar w:fldCharType="separate"/>
            </w:r>
            <w:r>
              <w:rPr>
                <w:b/>
                <w:bCs/>
                <w:noProof/>
                <w:sz w:val="18"/>
                <w:szCs w:val="18"/>
              </w:rPr>
              <w:t>10</w:t>
            </w:r>
            <w:r w:rsidRPr="009F2490">
              <w:rPr>
                <w:b/>
                <w:bCs/>
                <w:sz w:val="18"/>
                <w:szCs w:val="18"/>
              </w:rPr>
              <w:fldChar w:fldCharType="end"/>
            </w:r>
          </w:p>
        </w:sdtContent>
      </w:sdt>
    </w:sdtContent>
  </w:sdt>
  <w:p w:rsidR="00164E0F" w:rsidRDefault="00164E0F" w14:paraId="337C6A9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64E0F" w:rsidRDefault="00164E0F" w14:paraId="1795ED5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D1FEF" w:rsidP="00080A91" w:rsidRDefault="000D1FEF" w14:paraId="5530AA33" w14:textId="77777777">
      <w:pPr>
        <w:spacing w:after="0" w:line="240" w:lineRule="auto"/>
      </w:pPr>
      <w:r>
        <w:separator/>
      </w:r>
    </w:p>
  </w:footnote>
  <w:footnote w:type="continuationSeparator" w:id="0">
    <w:p w:rsidR="000D1FEF" w:rsidP="00080A91" w:rsidRDefault="000D1FEF" w14:paraId="24009BED" w14:textId="77777777">
      <w:pPr>
        <w:spacing w:after="0" w:line="240" w:lineRule="auto"/>
      </w:pPr>
      <w:r>
        <w:continuationSeparator/>
      </w:r>
    </w:p>
  </w:footnote>
  <w:footnote w:type="continuationNotice" w:id="1">
    <w:p w:rsidR="000D1FEF" w:rsidRDefault="000D1FEF" w14:paraId="0054C01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64E0F" w:rsidRDefault="00164E0F" w14:paraId="47F8056B" w14:textId="6452A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821556" w:rsidR="00164E0F" w:rsidP="009F2490" w:rsidRDefault="00D02A27" w14:paraId="3025F6E9" w14:textId="43C6735F">
    <w:pPr>
      <w:pStyle w:val="Header"/>
      <w:pBdr>
        <w:bottom w:val="single" w:color="auto" w:sz="4" w:space="1"/>
      </w:pBdr>
      <w:jc w:val="right"/>
      <w:rPr>
        <w:sz w:val="18"/>
        <w:szCs w:val="18"/>
      </w:rPr>
    </w:pPr>
    <w:sdt>
      <w:sdtPr>
        <w:rPr>
          <w:rFonts w:cs="Arial"/>
          <w:sz w:val="18"/>
          <w:szCs w:val="18"/>
        </w:rPr>
        <w:id w:val="1364484924"/>
        <w:text/>
      </w:sdtPr>
      <w:sdtContent>
        <w:r w:rsidR="00164E0F">
          <w:rPr>
            <w:rFonts w:cs="Arial"/>
            <w:sz w:val="18"/>
            <w:szCs w:val="18"/>
          </w:rPr>
          <w:t>P.PSH.0923</w:t>
        </w:r>
        <w:r w:rsidRPr="00340414" w:rsidR="00164E0F">
          <w:rPr>
            <w:rFonts w:cs="Arial"/>
            <w:sz w:val="18"/>
            <w:szCs w:val="18"/>
          </w:rPr>
          <w:t xml:space="preserve"> </w:t>
        </w:r>
        <w:r w:rsidR="00164E0F">
          <w:rPr>
            <w:rFonts w:cs="Arial"/>
            <w:sz w:val="18"/>
            <w:szCs w:val="18"/>
          </w:rPr>
          <w:t>–</w:t>
        </w:r>
        <w:r w:rsidRPr="00340414" w:rsidR="00164E0F">
          <w:rPr>
            <w:rFonts w:cs="Arial"/>
            <w:sz w:val="18"/>
            <w:szCs w:val="18"/>
          </w:rPr>
          <w:t xml:space="preserve"> </w:t>
        </w:r>
        <w:r w:rsidR="00164E0F">
          <w:rPr>
            <w:rFonts w:cs="Arial"/>
            <w:sz w:val="18"/>
            <w:szCs w:val="18"/>
          </w:rPr>
          <w:t>EID enabled: stimulating the information supply chain</w:t>
        </w:r>
      </w:sdtContent>
    </w:sdt>
  </w:p>
  <w:p w:rsidR="00164E0F" w:rsidRDefault="00164E0F" w14:paraId="1887C8CE" w14:textId="5250CD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64E0F" w:rsidRDefault="00164E0F" w14:paraId="1AE0EA44" w14:textId="745B0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D3828"/>
    <w:multiLevelType w:val="multilevel"/>
    <w:tmpl w:val="3A2C0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93BFA"/>
    <w:multiLevelType w:val="hybridMultilevel"/>
    <w:tmpl w:val="A0D226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995BC8"/>
    <w:multiLevelType w:val="multilevel"/>
    <w:tmpl w:val="05E698A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F974EA3"/>
    <w:multiLevelType w:val="hybridMultilevel"/>
    <w:tmpl w:val="2CC4D0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23945E2"/>
    <w:multiLevelType w:val="multilevel"/>
    <w:tmpl w:val="7F9E4E46"/>
    <w:lvl w:ilvl="0">
      <w:start w:val="1"/>
      <w:numFmt w:val="decimal"/>
      <w:lvlText w:val="%1."/>
      <w:lvlJc w:val="left"/>
      <w:pPr>
        <w:ind w:left="720" w:hanging="360"/>
      </w:pPr>
      <w:rPr>
        <w:b w:val="0"/>
        <w:bCs/>
        <w:sz w:val="22"/>
        <w:szCs w:val="2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46E6173"/>
    <w:multiLevelType w:val="multilevel"/>
    <w:tmpl w:val="F2F41778"/>
    <w:lvl w:ilvl="0">
      <w:start w:val="1"/>
      <w:numFmt w:val="bullet"/>
      <w:lvlText w:val=""/>
      <w:lvlJc w:val="left"/>
      <w:pPr>
        <w:ind w:left="720" w:hanging="360"/>
      </w:pPr>
      <w:rPr>
        <w:rFonts w:hint="default" w:ascii="Symbol" w:hAnsi="Symbo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C2C0ADC"/>
    <w:multiLevelType w:val="hybridMultilevel"/>
    <w:tmpl w:val="A114F9C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A52535E"/>
    <w:multiLevelType w:val="hybridMultilevel"/>
    <w:tmpl w:val="2E4C65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E645D59"/>
    <w:multiLevelType w:val="hybridMultilevel"/>
    <w:tmpl w:val="D33E870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32534B5E"/>
    <w:multiLevelType w:val="multilevel"/>
    <w:tmpl w:val="163653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57D307A"/>
    <w:multiLevelType w:val="hybridMultilevel"/>
    <w:tmpl w:val="DE24BED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425B4CC4"/>
    <w:multiLevelType w:val="hybridMultilevel"/>
    <w:tmpl w:val="15F849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EA4708"/>
    <w:multiLevelType w:val="hybridMultilevel"/>
    <w:tmpl w:val="7BAC10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49EB7486"/>
    <w:multiLevelType w:val="hybridMultilevel"/>
    <w:tmpl w:val="0E5C1FB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A624B6C"/>
    <w:multiLevelType w:val="multilevel"/>
    <w:tmpl w:val="F2F41778"/>
    <w:lvl w:ilvl="0">
      <w:start w:val="1"/>
      <w:numFmt w:val="bullet"/>
      <w:lvlText w:val=""/>
      <w:lvlJc w:val="left"/>
      <w:pPr>
        <w:ind w:left="720" w:hanging="360"/>
      </w:pPr>
      <w:rPr>
        <w:rFonts w:hint="default" w:ascii="Symbol" w:hAnsi="Symbo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BFF3456"/>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8A1A5C"/>
    <w:multiLevelType w:val="hybridMultilevel"/>
    <w:tmpl w:val="0BF2917E"/>
    <w:lvl w:ilvl="0" w:tplc="B46E589E">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0C0570"/>
    <w:multiLevelType w:val="hybridMultilevel"/>
    <w:tmpl w:val="924881DC"/>
    <w:lvl w:ilvl="0" w:tplc="0C090001">
      <w:start w:val="1"/>
      <w:numFmt w:val="bullet"/>
      <w:lvlText w:val=""/>
      <w:lvlJc w:val="left"/>
      <w:pPr>
        <w:ind w:left="720" w:hanging="360"/>
      </w:pPr>
      <w:rPr>
        <w:rFonts w:hint="default" w:ascii="Symbol" w:hAnsi="Symbol"/>
      </w:rPr>
    </w:lvl>
    <w:lvl w:ilvl="1" w:tplc="3ACE6270">
      <w:numFmt w:val="bullet"/>
      <w:lvlText w:val="•"/>
      <w:lvlJc w:val="left"/>
      <w:pPr>
        <w:ind w:left="1440" w:hanging="360"/>
      </w:pPr>
      <w:rPr>
        <w:rFonts w:hint="default" w:ascii="Calibri" w:hAnsi="Calibri" w:cs="Calibri" w:eastAsiaTheme="minorHAnsi"/>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511A069C"/>
    <w:multiLevelType w:val="hybridMultilevel"/>
    <w:tmpl w:val="7BA874A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3942E31"/>
    <w:multiLevelType w:val="hybridMultilevel"/>
    <w:tmpl w:val="759C76A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55CE1460"/>
    <w:multiLevelType w:val="hybridMultilevel"/>
    <w:tmpl w:val="B918727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55E04A11"/>
    <w:multiLevelType w:val="multilevel"/>
    <w:tmpl w:val="6E5084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6AE2800"/>
    <w:multiLevelType w:val="hybridMultilevel"/>
    <w:tmpl w:val="67A6BBD0"/>
    <w:lvl w:ilvl="0" w:tplc="2B3C000C">
      <w:numFmt w:val="bullet"/>
      <w:lvlText w:val=""/>
      <w:lvlJc w:val="left"/>
      <w:pPr>
        <w:ind w:left="720" w:hanging="360"/>
      </w:pPr>
      <w:rPr>
        <w:rFonts w:hint="default" w:ascii="Symbol" w:hAnsi="Symbol" w:eastAsiaTheme="minorHAnsi" w:cstheme="minorBid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8417FF6"/>
    <w:multiLevelType w:val="hybridMultilevel"/>
    <w:tmpl w:val="C2BAE52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8504125"/>
    <w:multiLevelType w:val="hybridMultilevel"/>
    <w:tmpl w:val="D714CC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5DB77491"/>
    <w:multiLevelType w:val="hybridMultilevel"/>
    <w:tmpl w:val="E09C840E"/>
    <w:lvl w:ilvl="0" w:tplc="6BC281C8">
      <w:start w:val="1"/>
      <w:numFmt w:val="bullet"/>
      <w:pStyle w:val="Agbulletlist"/>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5DD5078B"/>
    <w:multiLevelType w:val="hybridMultilevel"/>
    <w:tmpl w:val="33A0E02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62812F6B"/>
    <w:multiLevelType w:val="hybridMultilevel"/>
    <w:tmpl w:val="3B4E783A"/>
    <w:lvl w:ilvl="0" w:tplc="B46E589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8"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9" w15:restartNumberingAfterBreak="0">
    <w:nsid w:val="6858448A"/>
    <w:multiLevelType w:val="multilevel"/>
    <w:tmpl w:val="6D0CF8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C5830C5"/>
    <w:multiLevelType w:val="hybridMultilevel"/>
    <w:tmpl w:val="57A0ED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6E532923"/>
    <w:multiLevelType w:val="hybridMultilevel"/>
    <w:tmpl w:val="D5D4C7A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75BB5C52"/>
    <w:multiLevelType w:val="hybridMultilevel"/>
    <w:tmpl w:val="6826D280"/>
    <w:lvl w:ilvl="0" w:tplc="14ECDFCC">
      <w:start w:val="1"/>
      <w:numFmt w:val="bullet"/>
      <w:lvlText w:val=""/>
      <w:lvlJc w:val="left"/>
      <w:pPr>
        <w:ind w:left="1080" w:hanging="360"/>
      </w:pPr>
      <w:rPr>
        <w:rFonts w:hint="default" w:ascii="Symbol" w:hAnsi="Symbol"/>
        <w:color w:val="auto"/>
      </w:rPr>
    </w:lvl>
    <w:lvl w:ilvl="1" w:tplc="0C090003">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3" w15:restartNumberingAfterBreak="0">
    <w:nsid w:val="78383C6F"/>
    <w:multiLevelType w:val="hybridMultilevel"/>
    <w:tmpl w:val="76EEEC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7DC835A3"/>
    <w:multiLevelType w:val="hybridMultilevel"/>
    <w:tmpl w:val="BCA806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32"/>
  </w:num>
  <w:num w:numId="2">
    <w:abstractNumId w:val="28"/>
  </w:num>
  <w:num w:numId="3">
    <w:abstractNumId w:val="3"/>
  </w:num>
  <w:num w:numId="4">
    <w:abstractNumId w:val="17"/>
  </w:num>
  <w:num w:numId="5">
    <w:abstractNumId w:val="15"/>
  </w:num>
  <w:num w:numId="6">
    <w:abstractNumId w:val="2"/>
  </w:num>
  <w:num w:numId="7">
    <w:abstractNumId w:val="6"/>
  </w:num>
  <w:num w:numId="8">
    <w:abstractNumId w:val="18"/>
  </w:num>
  <w:num w:numId="9">
    <w:abstractNumId w:val="25"/>
  </w:num>
  <w:num w:numId="10">
    <w:abstractNumId w:val="21"/>
  </w:num>
  <w:num w:numId="11">
    <w:abstractNumId w:val="5"/>
  </w:num>
  <w:num w:numId="12">
    <w:abstractNumId w:val="1"/>
  </w:num>
  <w:num w:numId="13">
    <w:abstractNumId w:val="14"/>
  </w:num>
  <w:num w:numId="14">
    <w:abstractNumId w:val="0"/>
    <w:lvlOverride w:ilvl="0">
      <w:startOverride w:val="1"/>
    </w:lvlOverride>
  </w:num>
  <w:num w:numId="15">
    <w:abstractNumId w:val="29"/>
  </w:num>
  <w:num w:numId="16">
    <w:abstractNumId w:val="9"/>
  </w:num>
  <w:num w:numId="17">
    <w:abstractNumId w:val="11"/>
  </w:num>
  <w:num w:numId="18">
    <w:abstractNumId w:val="7"/>
  </w:num>
  <w:num w:numId="19">
    <w:abstractNumId w:val="13"/>
  </w:num>
  <w:num w:numId="20">
    <w:abstractNumId w:val="4"/>
  </w:num>
  <w:num w:numId="21">
    <w:abstractNumId w:val="30"/>
  </w:num>
  <w:num w:numId="22">
    <w:abstractNumId w:val="8"/>
  </w:num>
  <w:num w:numId="23">
    <w:abstractNumId w:val="31"/>
  </w:num>
  <w:num w:numId="24">
    <w:abstractNumId w:val="23"/>
  </w:num>
  <w:num w:numId="25">
    <w:abstractNumId w:val="10"/>
  </w:num>
  <w:num w:numId="26">
    <w:abstractNumId w:val="27"/>
  </w:num>
  <w:num w:numId="27">
    <w:abstractNumId w:val="22"/>
  </w:num>
  <w:num w:numId="28">
    <w:abstractNumId w:val="34"/>
  </w:num>
  <w:num w:numId="29">
    <w:abstractNumId w:val="16"/>
  </w:num>
  <w:num w:numId="30">
    <w:abstractNumId w:val="12"/>
  </w:num>
  <w:num w:numId="31">
    <w:abstractNumId w:val="24"/>
  </w:num>
  <w:num w:numId="32">
    <w:abstractNumId w:val="26"/>
  </w:num>
  <w:num w:numId="33">
    <w:abstractNumId w:val="20"/>
  </w:num>
  <w:num w:numId="34">
    <w:abstractNumId w:val="19"/>
  </w:num>
  <w:num w:numId="35">
    <w:abstractNumId w:val="33"/>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displayBackgroundShape/>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993"/>
    <w:rsid w:val="0000069C"/>
    <w:rsid w:val="000008B1"/>
    <w:rsid w:val="00000B48"/>
    <w:rsid w:val="00002046"/>
    <w:rsid w:val="00003F93"/>
    <w:rsid w:val="00004063"/>
    <w:rsid w:val="0000440C"/>
    <w:rsid w:val="00004C5E"/>
    <w:rsid w:val="00005988"/>
    <w:rsid w:val="00005D4A"/>
    <w:rsid w:val="00005E7C"/>
    <w:rsid w:val="00005F8B"/>
    <w:rsid w:val="00006934"/>
    <w:rsid w:val="00006B26"/>
    <w:rsid w:val="000071B7"/>
    <w:rsid w:val="000072E5"/>
    <w:rsid w:val="00007320"/>
    <w:rsid w:val="00007AFA"/>
    <w:rsid w:val="00007FF0"/>
    <w:rsid w:val="000101C3"/>
    <w:rsid w:val="000103FF"/>
    <w:rsid w:val="00010474"/>
    <w:rsid w:val="00010C34"/>
    <w:rsid w:val="00010FF2"/>
    <w:rsid w:val="000110F1"/>
    <w:rsid w:val="000119C7"/>
    <w:rsid w:val="00011E34"/>
    <w:rsid w:val="0001248E"/>
    <w:rsid w:val="000126C3"/>
    <w:rsid w:val="0001295E"/>
    <w:rsid w:val="00012A11"/>
    <w:rsid w:val="00013142"/>
    <w:rsid w:val="00013690"/>
    <w:rsid w:val="00013FB9"/>
    <w:rsid w:val="0001402D"/>
    <w:rsid w:val="000151C7"/>
    <w:rsid w:val="00015889"/>
    <w:rsid w:val="00015A11"/>
    <w:rsid w:val="00015C7A"/>
    <w:rsid w:val="00015F5F"/>
    <w:rsid w:val="0001750F"/>
    <w:rsid w:val="0001792B"/>
    <w:rsid w:val="0002005B"/>
    <w:rsid w:val="000202E8"/>
    <w:rsid w:val="0002031E"/>
    <w:rsid w:val="000209BB"/>
    <w:rsid w:val="00021815"/>
    <w:rsid w:val="0002185F"/>
    <w:rsid w:val="00021ABD"/>
    <w:rsid w:val="00022270"/>
    <w:rsid w:val="00023466"/>
    <w:rsid w:val="00023999"/>
    <w:rsid w:val="0002443B"/>
    <w:rsid w:val="0002445B"/>
    <w:rsid w:val="0002473F"/>
    <w:rsid w:val="000247FC"/>
    <w:rsid w:val="00025A76"/>
    <w:rsid w:val="000265C1"/>
    <w:rsid w:val="0002705E"/>
    <w:rsid w:val="00027E32"/>
    <w:rsid w:val="0003038A"/>
    <w:rsid w:val="0003046C"/>
    <w:rsid w:val="00030691"/>
    <w:rsid w:val="00031717"/>
    <w:rsid w:val="0003196D"/>
    <w:rsid w:val="00031C43"/>
    <w:rsid w:val="0003276F"/>
    <w:rsid w:val="000337EB"/>
    <w:rsid w:val="00033A8E"/>
    <w:rsid w:val="0003434E"/>
    <w:rsid w:val="00035189"/>
    <w:rsid w:val="000358E7"/>
    <w:rsid w:val="00035C05"/>
    <w:rsid w:val="00035C97"/>
    <w:rsid w:val="000367C1"/>
    <w:rsid w:val="00036DEA"/>
    <w:rsid w:val="00036DF2"/>
    <w:rsid w:val="00037618"/>
    <w:rsid w:val="000377D4"/>
    <w:rsid w:val="00040455"/>
    <w:rsid w:val="00040C41"/>
    <w:rsid w:val="000413D8"/>
    <w:rsid w:val="00041B13"/>
    <w:rsid w:val="00041FB2"/>
    <w:rsid w:val="00042011"/>
    <w:rsid w:val="000420DD"/>
    <w:rsid w:val="000421BD"/>
    <w:rsid w:val="0004284B"/>
    <w:rsid w:val="00042B72"/>
    <w:rsid w:val="00043D1E"/>
    <w:rsid w:val="00044122"/>
    <w:rsid w:val="00044201"/>
    <w:rsid w:val="000446F3"/>
    <w:rsid w:val="00044FE2"/>
    <w:rsid w:val="00045814"/>
    <w:rsid w:val="000464A3"/>
    <w:rsid w:val="00046786"/>
    <w:rsid w:val="00046B05"/>
    <w:rsid w:val="00046B96"/>
    <w:rsid w:val="00046D8E"/>
    <w:rsid w:val="000471FF"/>
    <w:rsid w:val="000478CC"/>
    <w:rsid w:val="00047CB4"/>
    <w:rsid w:val="00047ED6"/>
    <w:rsid w:val="00050403"/>
    <w:rsid w:val="000506CC"/>
    <w:rsid w:val="00051060"/>
    <w:rsid w:val="000517A5"/>
    <w:rsid w:val="00052067"/>
    <w:rsid w:val="000526C6"/>
    <w:rsid w:val="000528AC"/>
    <w:rsid w:val="00052DAB"/>
    <w:rsid w:val="00053A12"/>
    <w:rsid w:val="000546F6"/>
    <w:rsid w:val="00054F9B"/>
    <w:rsid w:val="00055751"/>
    <w:rsid w:val="00056B46"/>
    <w:rsid w:val="0005703D"/>
    <w:rsid w:val="000578F6"/>
    <w:rsid w:val="00057C5A"/>
    <w:rsid w:val="00060016"/>
    <w:rsid w:val="00060366"/>
    <w:rsid w:val="00060F62"/>
    <w:rsid w:val="00061229"/>
    <w:rsid w:val="000616D4"/>
    <w:rsid w:val="00061B34"/>
    <w:rsid w:val="000639DD"/>
    <w:rsid w:val="00063BBB"/>
    <w:rsid w:val="0006475A"/>
    <w:rsid w:val="0006488C"/>
    <w:rsid w:val="00064C17"/>
    <w:rsid w:val="00064C65"/>
    <w:rsid w:val="00064F4D"/>
    <w:rsid w:val="000650F7"/>
    <w:rsid w:val="0006527E"/>
    <w:rsid w:val="00065922"/>
    <w:rsid w:val="00065DBD"/>
    <w:rsid w:val="00065DEE"/>
    <w:rsid w:val="00066818"/>
    <w:rsid w:val="000675CB"/>
    <w:rsid w:val="00070D52"/>
    <w:rsid w:val="00070E31"/>
    <w:rsid w:val="00071BA5"/>
    <w:rsid w:val="00071E13"/>
    <w:rsid w:val="00071E70"/>
    <w:rsid w:val="000721DF"/>
    <w:rsid w:val="000727DB"/>
    <w:rsid w:val="000743D1"/>
    <w:rsid w:val="000743E1"/>
    <w:rsid w:val="00074670"/>
    <w:rsid w:val="000746C1"/>
    <w:rsid w:val="00074B35"/>
    <w:rsid w:val="0007585E"/>
    <w:rsid w:val="000768B0"/>
    <w:rsid w:val="0007694F"/>
    <w:rsid w:val="00077219"/>
    <w:rsid w:val="000776D7"/>
    <w:rsid w:val="00080A91"/>
    <w:rsid w:val="000819BA"/>
    <w:rsid w:val="00081FCA"/>
    <w:rsid w:val="0008213E"/>
    <w:rsid w:val="00082149"/>
    <w:rsid w:val="000821AB"/>
    <w:rsid w:val="0008232B"/>
    <w:rsid w:val="000823C6"/>
    <w:rsid w:val="0008263E"/>
    <w:rsid w:val="00082BC1"/>
    <w:rsid w:val="00082CF0"/>
    <w:rsid w:val="00082EF8"/>
    <w:rsid w:val="0008301F"/>
    <w:rsid w:val="0008334E"/>
    <w:rsid w:val="00083505"/>
    <w:rsid w:val="000839D0"/>
    <w:rsid w:val="00084514"/>
    <w:rsid w:val="0008463A"/>
    <w:rsid w:val="00084BAA"/>
    <w:rsid w:val="00084D74"/>
    <w:rsid w:val="00084E27"/>
    <w:rsid w:val="00084FD2"/>
    <w:rsid w:val="00085A41"/>
    <w:rsid w:val="00085A75"/>
    <w:rsid w:val="00085F40"/>
    <w:rsid w:val="00086554"/>
    <w:rsid w:val="00086F20"/>
    <w:rsid w:val="00087749"/>
    <w:rsid w:val="000877E1"/>
    <w:rsid w:val="0009078F"/>
    <w:rsid w:val="00090A4B"/>
    <w:rsid w:val="00091C60"/>
    <w:rsid w:val="00091D4B"/>
    <w:rsid w:val="000920CC"/>
    <w:rsid w:val="00092109"/>
    <w:rsid w:val="000921F8"/>
    <w:rsid w:val="00092586"/>
    <w:rsid w:val="00092691"/>
    <w:rsid w:val="000928FE"/>
    <w:rsid w:val="0009308B"/>
    <w:rsid w:val="00093722"/>
    <w:rsid w:val="00093F0A"/>
    <w:rsid w:val="00093F1B"/>
    <w:rsid w:val="000943FC"/>
    <w:rsid w:val="00094499"/>
    <w:rsid w:val="00094A00"/>
    <w:rsid w:val="000954F3"/>
    <w:rsid w:val="00095807"/>
    <w:rsid w:val="00095AA1"/>
    <w:rsid w:val="00096214"/>
    <w:rsid w:val="00096272"/>
    <w:rsid w:val="00096B05"/>
    <w:rsid w:val="000A0616"/>
    <w:rsid w:val="000A0946"/>
    <w:rsid w:val="000A0947"/>
    <w:rsid w:val="000A1F26"/>
    <w:rsid w:val="000A2431"/>
    <w:rsid w:val="000A356F"/>
    <w:rsid w:val="000A359A"/>
    <w:rsid w:val="000A443C"/>
    <w:rsid w:val="000A44ED"/>
    <w:rsid w:val="000A4915"/>
    <w:rsid w:val="000A5681"/>
    <w:rsid w:val="000A56F9"/>
    <w:rsid w:val="000A5A39"/>
    <w:rsid w:val="000A620B"/>
    <w:rsid w:val="000A623B"/>
    <w:rsid w:val="000A65F7"/>
    <w:rsid w:val="000A73FE"/>
    <w:rsid w:val="000A76F1"/>
    <w:rsid w:val="000A7817"/>
    <w:rsid w:val="000A7A76"/>
    <w:rsid w:val="000B03B6"/>
    <w:rsid w:val="000B08EC"/>
    <w:rsid w:val="000B0F53"/>
    <w:rsid w:val="000B1307"/>
    <w:rsid w:val="000B139C"/>
    <w:rsid w:val="000B1A3E"/>
    <w:rsid w:val="000B21FF"/>
    <w:rsid w:val="000B25C8"/>
    <w:rsid w:val="000B2B3A"/>
    <w:rsid w:val="000B3086"/>
    <w:rsid w:val="000B36B8"/>
    <w:rsid w:val="000B3A7C"/>
    <w:rsid w:val="000B3CEE"/>
    <w:rsid w:val="000B3DAB"/>
    <w:rsid w:val="000B47E9"/>
    <w:rsid w:val="000B49AC"/>
    <w:rsid w:val="000B4A1E"/>
    <w:rsid w:val="000B56F9"/>
    <w:rsid w:val="000B5923"/>
    <w:rsid w:val="000B5CF5"/>
    <w:rsid w:val="000B665E"/>
    <w:rsid w:val="000B7591"/>
    <w:rsid w:val="000B76C2"/>
    <w:rsid w:val="000C03F0"/>
    <w:rsid w:val="000C04DE"/>
    <w:rsid w:val="000C09D2"/>
    <w:rsid w:val="000C09F4"/>
    <w:rsid w:val="000C0C0A"/>
    <w:rsid w:val="000C1239"/>
    <w:rsid w:val="000C16B6"/>
    <w:rsid w:val="000C1C2D"/>
    <w:rsid w:val="000C1C47"/>
    <w:rsid w:val="000C21B0"/>
    <w:rsid w:val="000C29BB"/>
    <w:rsid w:val="000C2C67"/>
    <w:rsid w:val="000C3EBF"/>
    <w:rsid w:val="000C4EA3"/>
    <w:rsid w:val="000C5169"/>
    <w:rsid w:val="000C5930"/>
    <w:rsid w:val="000C6F85"/>
    <w:rsid w:val="000C73E9"/>
    <w:rsid w:val="000C74F0"/>
    <w:rsid w:val="000C7E58"/>
    <w:rsid w:val="000D028A"/>
    <w:rsid w:val="000D02F8"/>
    <w:rsid w:val="000D0C98"/>
    <w:rsid w:val="000D0DD7"/>
    <w:rsid w:val="000D0E0E"/>
    <w:rsid w:val="000D1210"/>
    <w:rsid w:val="000D1FEF"/>
    <w:rsid w:val="000D2145"/>
    <w:rsid w:val="000D22E3"/>
    <w:rsid w:val="000D2331"/>
    <w:rsid w:val="000D2796"/>
    <w:rsid w:val="000D2B94"/>
    <w:rsid w:val="000D2B98"/>
    <w:rsid w:val="000D5205"/>
    <w:rsid w:val="000D5BDB"/>
    <w:rsid w:val="000D6F8B"/>
    <w:rsid w:val="000D798F"/>
    <w:rsid w:val="000D7B94"/>
    <w:rsid w:val="000D7C6D"/>
    <w:rsid w:val="000E013C"/>
    <w:rsid w:val="000E0271"/>
    <w:rsid w:val="000E06F6"/>
    <w:rsid w:val="000E08A6"/>
    <w:rsid w:val="000E1190"/>
    <w:rsid w:val="000E13D9"/>
    <w:rsid w:val="000E21D3"/>
    <w:rsid w:val="000E21ED"/>
    <w:rsid w:val="000E3A93"/>
    <w:rsid w:val="000E421D"/>
    <w:rsid w:val="000E4BCD"/>
    <w:rsid w:val="000E4CD9"/>
    <w:rsid w:val="000E5569"/>
    <w:rsid w:val="000E5A7D"/>
    <w:rsid w:val="000E5BA8"/>
    <w:rsid w:val="000E6450"/>
    <w:rsid w:val="000E68AD"/>
    <w:rsid w:val="000E6C63"/>
    <w:rsid w:val="000F0873"/>
    <w:rsid w:val="000F0E46"/>
    <w:rsid w:val="000F147B"/>
    <w:rsid w:val="000F1E47"/>
    <w:rsid w:val="000F24D0"/>
    <w:rsid w:val="000F281D"/>
    <w:rsid w:val="000F2B48"/>
    <w:rsid w:val="000F30F7"/>
    <w:rsid w:val="000F38F3"/>
    <w:rsid w:val="000F3F68"/>
    <w:rsid w:val="000F40E8"/>
    <w:rsid w:val="000F4A4B"/>
    <w:rsid w:val="000F4EF6"/>
    <w:rsid w:val="000F55A5"/>
    <w:rsid w:val="000F5BB2"/>
    <w:rsid w:val="000F5D34"/>
    <w:rsid w:val="000F64D1"/>
    <w:rsid w:val="000F6718"/>
    <w:rsid w:val="000F6FA3"/>
    <w:rsid w:val="000F7171"/>
    <w:rsid w:val="000F7914"/>
    <w:rsid w:val="00100ABF"/>
    <w:rsid w:val="00100CFD"/>
    <w:rsid w:val="00100D5E"/>
    <w:rsid w:val="00100FEA"/>
    <w:rsid w:val="00102DE6"/>
    <w:rsid w:val="001039B9"/>
    <w:rsid w:val="00104312"/>
    <w:rsid w:val="00104524"/>
    <w:rsid w:val="00104774"/>
    <w:rsid w:val="00104AC2"/>
    <w:rsid w:val="00105064"/>
    <w:rsid w:val="00105223"/>
    <w:rsid w:val="001059D1"/>
    <w:rsid w:val="00105E44"/>
    <w:rsid w:val="001060FF"/>
    <w:rsid w:val="0010747C"/>
    <w:rsid w:val="00107870"/>
    <w:rsid w:val="001078DE"/>
    <w:rsid w:val="00107969"/>
    <w:rsid w:val="001100FF"/>
    <w:rsid w:val="001104A4"/>
    <w:rsid w:val="00110807"/>
    <w:rsid w:val="001109F1"/>
    <w:rsid w:val="00110ABB"/>
    <w:rsid w:val="00111FC7"/>
    <w:rsid w:val="00111FF7"/>
    <w:rsid w:val="001120EB"/>
    <w:rsid w:val="001127E4"/>
    <w:rsid w:val="00112980"/>
    <w:rsid w:val="00113491"/>
    <w:rsid w:val="00113623"/>
    <w:rsid w:val="00113888"/>
    <w:rsid w:val="00113D42"/>
    <w:rsid w:val="00113FFD"/>
    <w:rsid w:val="00114B61"/>
    <w:rsid w:val="00114C81"/>
    <w:rsid w:val="001158A7"/>
    <w:rsid w:val="00115EF5"/>
    <w:rsid w:val="001163AE"/>
    <w:rsid w:val="00116AEB"/>
    <w:rsid w:val="00116B67"/>
    <w:rsid w:val="001175C2"/>
    <w:rsid w:val="0011769E"/>
    <w:rsid w:val="001179DB"/>
    <w:rsid w:val="00117D9B"/>
    <w:rsid w:val="001201E9"/>
    <w:rsid w:val="00120B36"/>
    <w:rsid w:val="0012112A"/>
    <w:rsid w:val="001215E3"/>
    <w:rsid w:val="00121D7C"/>
    <w:rsid w:val="00122FFD"/>
    <w:rsid w:val="00123647"/>
    <w:rsid w:val="00123771"/>
    <w:rsid w:val="001241B6"/>
    <w:rsid w:val="0012491F"/>
    <w:rsid w:val="001249C0"/>
    <w:rsid w:val="00124B7A"/>
    <w:rsid w:val="00124DB9"/>
    <w:rsid w:val="00124F4C"/>
    <w:rsid w:val="00125775"/>
    <w:rsid w:val="0012588C"/>
    <w:rsid w:val="001264AD"/>
    <w:rsid w:val="001269A5"/>
    <w:rsid w:val="00126CC4"/>
    <w:rsid w:val="00127E61"/>
    <w:rsid w:val="00130511"/>
    <w:rsid w:val="00130790"/>
    <w:rsid w:val="00130AF7"/>
    <w:rsid w:val="00130D38"/>
    <w:rsid w:val="001310D5"/>
    <w:rsid w:val="00131618"/>
    <w:rsid w:val="001323EF"/>
    <w:rsid w:val="001338E6"/>
    <w:rsid w:val="00133B5C"/>
    <w:rsid w:val="00133D1A"/>
    <w:rsid w:val="00134321"/>
    <w:rsid w:val="001347CC"/>
    <w:rsid w:val="00134D55"/>
    <w:rsid w:val="001351BE"/>
    <w:rsid w:val="001351D0"/>
    <w:rsid w:val="00135252"/>
    <w:rsid w:val="00135279"/>
    <w:rsid w:val="00135A46"/>
    <w:rsid w:val="00135C7F"/>
    <w:rsid w:val="00135E2A"/>
    <w:rsid w:val="001363E2"/>
    <w:rsid w:val="00136801"/>
    <w:rsid w:val="001377EA"/>
    <w:rsid w:val="00137B6A"/>
    <w:rsid w:val="00137DF3"/>
    <w:rsid w:val="00137EF7"/>
    <w:rsid w:val="00140AC8"/>
    <w:rsid w:val="00141442"/>
    <w:rsid w:val="001414A6"/>
    <w:rsid w:val="001416D6"/>
    <w:rsid w:val="00141DC0"/>
    <w:rsid w:val="001433B0"/>
    <w:rsid w:val="0014359E"/>
    <w:rsid w:val="00143682"/>
    <w:rsid w:val="001438D2"/>
    <w:rsid w:val="00143DB8"/>
    <w:rsid w:val="00143FE2"/>
    <w:rsid w:val="001445DA"/>
    <w:rsid w:val="00144AD4"/>
    <w:rsid w:val="00145B3B"/>
    <w:rsid w:val="00145F59"/>
    <w:rsid w:val="00146ACD"/>
    <w:rsid w:val="00146D7F"/>
    <w:rsid w:val="00147831"/>
    <w:rsid w:val="001479D9"/>
    <w:rsid w:val="00147F5C"/>
    <w:rsid w:val="00147FD6"/>
    <w:rsid w:val="00150D7C"/>
    <w:rsid w:val="00151027"/>
    <w:rsid w:val="00151224"/>
    <w:rsid w:val="001514A0"/>
    <w:rsid w:val="0015410B"/>
    <w:rsid w:val="0015542D"/>
    <w:rsid w:val="0015613B"/>
    <w:rsid w:val="0015705D"/>
    <w:rsid w:val="00157240"/>
    <w:rsid w:val="00157B09"/>
    <w:rsid w:val="00157C97"/>
    <w:rsid w:val="00157ECD"/>
    <w:rsid w:val="00160489"/>
    <w:rsid w:val="001606EB"/>
    <w:rsid w:val="00160A52"/>
    <w:rsid w:val="00160F15"/>
    <w:rsid w:val="0016215D"/>
    <w:rsid w:val="001633DF"/>
    <w:rsid w:val="001634E8"/>
    <w:rsid w:val="00163E7A"/>
    <w:rsid w:val="0016402D"/>
    <w:rsid w:val="00164766"/>
    <w:rsid w:val="001647A6"/>
    <w:rsid w:val="00164AE7"/>
    <w:rsid w:val="00164E0F"/>
    <w:rsid w:val="0016613E"/>
    <w:rsid w:val="00166720"/>
    <w:rsid w:val="001705B9"/>
    <w:rsid w:val="00170C8E"/>
    <w:rsid w:val="001713AC"/>
    <w:rsid w:val="0017154C"/>
    <w:rsid w:val="0017174E"/>
    <w:rsid w:val="00171C3F"/>
    <w:rsid w:val="001720CC"/>
    <w:rsid w:val="0017235E"/>
    <w:rsid w:val="001731D0"/>
    <w:rsid w:val="00175292"/>
    <w:rsid w:val="001752D1"/>
    <w:rsid w:val="0017543E"/>
    <w:rsid w:val="00176A92"/>
    <w:rsid w:val="001779F4"/>
    <w:rsid w:val="00180D92"/>
    <w:rsid w:val="00181293"/>
    <w:rsid w:val="00181C6C"/>
    <w:rsid w:val="00182004"/>
    <w:rsid w:val="001823A0"/>
    <w:rsid w:val="00182D0D"/>
    <w:rsid w:val="0018405C"/>
    <w:rsid w:val="00184C80"/>
    <w:rsid w:val="001851F4"/>
    <w:rsid w:val="001851FD"/>
    <w:rsid w:val="00185DE0"/>
    <w:rsid w:val="00185EFF"/>
    <w:rsid w:val="00186CBE"/>
    <w:rsid w:val="00186DFF"/>
    <w:rsid w:val="0019017D"/>
    <w:rsid w:val="001901F0"/>
    <w:rsid w:val="00190517"/>
    <w:rsid w:val="0019073B"/>
    <w:rsid w:val="00190B40"/>
    <w:rsid w:val="00190B4D"/>
    <w:rsid w:val="00190ED0"/>
    <w:rsid w:val="00191467"/>
    <w:rsid w:val="00192999"/>
    <w:rsid w:val="001929D8"/>
    <w:rsid w:val="00192C12"/>
    <w:rsid w:val="00192CB8"/>
    <w:rsid w:val="001931FB"/>
    <w:rsid w:val="00193722"/>
    <w:rsid w:val="00193CE5"/>
    <w:rsid w:val="0019404B"/>
    <w:rsid w:val="0019499D"/>
    <w:rsid w:val="001949F3"/>
    <w:rsid w:val="00194A04"/>
    <w:rsid w:val="00194B63"/>
    <w:rsid w:val="00194FBD"/>
    <w:rsid w:val="0019518A"/>
    <w:rsid w:val="00195A08"/>
    <w:rsid w:val="00195B29"/>
    <w:rsid w:val="001970E9"/>
    <w:rsid w:val="00197DE1"/>
    <w:rsid w:val="001A0743"/>
    <w:rsid w:val="001A0991"/>
    <w:rsid w:val="001A2C08"/>
    <w:rsid w:val="001A31EF"/>
    <w:rsid w:val="001A32FC"/>
    <w:rsid w:val="001A4A84"/>
    <w:rsid w:val="001A4B5F"/>
    <w:rsid w:val="001A4E81"/>
    <w:rsid w:val="001A515F"/>
    <w:rsid w:val="001A51CF"/>
    <w:rsid w:val="001A5BD7"/>
    <w:rsid w:val="001A70BF"/>
    <w:rsid w:val="001A7A2D"/>
    <w:rsid w:val="001A7FB7"/>
    <w:rsid w:val="001B06BF"/>
    <w:rsid w:val="001B09A5"/>
    <w:rsid w:val="001B0C2B"/>
    <w:rsid w:val="001B1D83"/>
    <w:rsid w:val="001B28C9"/>
    <w:rsid w:val="001B2E1C"/>
    <w:rsid w:val="001B3552"/>
    <w:rsid w:val="001B3A0B"/>
    <w:rsid w:val="001B4824"/>
    <w:rsid w:val="001B4D18"/>
    <w:rsid w:val="001B522C"/>
    <w:rsid w:val="001B5871"/>
    <w:rsid w:val="001B5BBB"/>
    <w:rsid w:val="001B6906"/>
    <w:rsid w:val="001B7801"/>
    <w:rsid w:val="001B7ACA"/>
    <w:rsid w:val="001C0970"/>
    <w:rsid w:val="001C0B8F"/>
    <w:rsid w:val="001C0E9B"/>
    <w:rsid w:val="001C1904"/>
    <w:rsid w:val="001C2208"/>
    <w:rsid w:val="001C312C"/>
    <w:rsid w:val="001C3825"/>
    <w:rsid w:val="001C3AD2"/>
    <w:rsid w:val="001C4804"/>
    <w:rsid w:val="001C4ACC"/>
    <w:rsid w:val="001C4B1B"/>
    <w:rsid w:val="001C5046"/>
    <w:rsid w:val="001C50BC"/>
    <w:rsid w:val="001C56B9"/>
    <w:rsid w:val="001C58EC"/>
    <w:rsid w:val="001C5DBC"/>
    <w:rsid w:val="001C6065"/>
    <w:rsid w:val="001C6F6A"/>
    <w:rsid w:val="001C7426"/>
    <w:rsid w:val="001C75D4"/>
    <w:rsid w:val="001C7918"/>
    <w:rsid w:val="001C7AA9"/>
    <w:rsid w:val="001C7DDB"/>
    <w:rsid w:val="001C7F3C"/>
    <w:rsid w:val="001D109F"/>
    <w:rsid w:val="001D2D0B"/>
    <w:rsid w:val="001D2E64"/>
    <w:rsid w:val="001D3383"/>
    <w:rsid w:val="001D3ABF"/>
    <w:rsid w:val="001D41B9"/>
    <w:rsid w:val="001D4432"/>
    <w:rsid w:val="001D53DB"/>
    <w:rsid w:val="001D5583"/>
    <w:rsid w:val="001D579B"/>
    <w:rsid w:val="001D59D7"/>
    <w:rsid w:val="001D5BC6"/>
    <w:rsid w:val="001D6417"/>
    <w:rsid w:val="001D6D84"/>
    <w:rsid w:val="001D7262"/>
    <w:rsid w:val="001D7812"/>
    <w:rsid w:val="001D7F68"/>
    <w:rsid w:val="001E0210"/>
    <w:rsid w:val="001E0C35"/>
    <w:rsid w:val="001E0CC6"/>
    <w:rsid w:val="001E1941"/>
    <w:rsid w:val="001E2408"/>
    <w:rsid w:val="001E2B96"/>
    <w:rsid w:val="001E2E64"/>
    <w:rsid w:val="001E3979"/>
    <w:rsid w:val="001E467B"/>
    <w:rsid w:val="001E4A8A"/>
    <w:rsid w:val="001E4E8A"/>
    <w:rsid w:val="001E59D3"/>
    <w:rsid w:val="001E6965"/>
    <w:rsid w:val="001E6B3F"/>
    <w:rsid w:val="001E6EF2"/>
    <w:rsid w:val="001E7599"/>
    <w:rsid w:val="001E77A8"/>
    <w:rsid w:val="001E7848"/>
    <w:rsid w:val="001E7CE0"/>
    <w:rsid w:val="001F0483"/>
    <w:rsid w:val="001F0836"/>
    <w:rsid w:val="001F0960"/>
    <w:rsid w:val="001F09CB"/>
    <w:rsid w:val="001F129C"/>
    <w:rsid w:val="001F172C"/>
    <w:rsid w:val="001F20DE"/>
    <w:rsid w:val="001F21D7"/>
    <w:rsid w:val="001F2B4B"/>
    <w:rsid w:val="001F2CCC"/>
    <w:rsid w:val="001F2E89"/>
    <w:rsid w:val="001F306A"/>
    <w:rsid w:val="001F3137"/>
    <w:rsid w:val="001F3228"/>
    <w:rsid w:val="001F35F1"/>
    <w:rsid w:val="001F3CED"/>
    <w:rsid w:val="001F3E7C"/>
    <w:rsid w:val="001F4F8D"/>
    <w:rsid w:val="001F5672"/>
    <w:rsid w:val="001F57D7"/>
    <w:rsid w:val="001F64A4"/>
    <w:rsid w:val="001F66BF"/>
    <w:rsid w:val="001F6951"/>
    <w:rsid w:val="001F6C05"/>
    <w:rsid w:val="001F7426"/>
    <w:rsid w:val="001F775D"/>
    <w:rsid w:val="001F7FFB"/>
    <w:rsid w:val="00200457"/>
    <w:rsid w:val="00200A06"/>
    <w:rsid w:val="00202DAD"/>
    <w:rsid w:val="00202FE6"/>
    <w:rsid w:val="00203239"/>
    <w:rsid w:val="00204298"/>
    <w:rsid w:val="00204893"/>
    <w:rsid w:val="0020493D"/>
    <w:rsid w:val="0020498B"/>
    <w:rsid w:val="00204D7E"/>
    <w:rsid w:val="00204EF7"/>
    <w:rsid w:val="00205EBA"/>
    <w:rsid w:val="00206973"/>
    <w:rsid w:val="00206980"/>
    <w:rsid w:val="00207131"/>
    <w:rsid w:val="00207FA2"/>
    <w:rsid w:val="00210CA9"/>
    <w:rsid w:val="00211F78"/>
    <w:rsid w:val="002123E3"/>
    <w:rsid w:val="00212CF8"/>
    <w:rsid w:val="002137C1"/>
    <w:rsid w:val="00213AE4"/>
    <w:rsid w:val="0021503A"/>
    <w:rsid w:val="0021574A"/>
    <w:rsid w:val="00216B81"/>
    <w:rsid w:val="00217135"/>
    <w:rsid w:val="00217398"/>
    <w:rsid w:val="00217A3D"/>
    <w:rsid w:val="00217B9B"/>
    <w:rsid w:val="0022072C"/>
    <w:rsid w:val="00220B1C"/>
    <w:rsid w:val="0022170F"/>
    <w:rsid w:val="0022195E"/>
    <w:rsid w:val="00221A14"/>
    <w:rsid w:val="00221FA2"/>
    <w:rsid w:val="002220D9"/>
    <w:rsid w:val="00222545"/>
    <w:rsid w:val="00222CA0"/>
    <w:rsid w:val="00223432"/>
    <w:rsid w:val="0022406B"/>
    <w:rsid w:val="00224516"/>
    <w:rsid w:val="00224A82"/>
    <w:rsid w:val="00225343"/>
    <w:rsid w:val="00225EDB"/>
    <w:rsid w:val="00226B78"/>
    <w:rsid w:val="00227129"/>
    <w:rsid w:val="00227700"/>
    <w:rsid w:val="00227A56"/>
    <w:rsid w:val="002305B6"/>
    <w:rsid w:val="00231179"/>
    <w:rsid w:val="0023183B"/>
    <w:rsid w:val="002336F6"/>
    <w:rsid w:val="00233892"/>
    <w:rsid w:val="00233A6F"/>
    <w:rsid w:val="00233D6F"/>
    <w:rsid w:val="00234CDE"/>
    <w:rsid w:val="00236288"/>
    <w:rsid w:val="00236A2D"/>
    <w:rsid w:val="00236B49"/>
    <w:rsid w:val="00236D3C"/>
    <w:rsid w:val="0023718F"/>
    <w:rsid w:val="00237CE8"/>
    <w:rsid w:val="002400EB"/>
    <w:rsid w:val="0024028B"/>
    <w:rsid w:val="00240D51"/>
    <w:rsid w:val="00241DAA"/>
    <w:rsid w:val="00242CE8"/>
    <w:rsid w:val="00242F49"/>
    <w:rsid w:val="00244570"/>
    <w:rsid w:val="00244ABF"/>
    <w:rsid w:val="00244C2C"/>
    <w:rsid w:val="00244E06"/>
    <w:rsid w:val="00244F95"/>
    <w:rsid w:val="002452B0"/>
    <w:rsid w:val="00245354"/>
    <w:rsid w:val="0024547E"/>
    <w:rsid w:val="00245EC3"/>
    <w:rsid w:val="00246348"/>
    <w:rsid w:val="002467C1"/>
    <w:rsid w:val="0024689A"/>
    <w:rsid w:val="002471BB"/>
    <w:rsid w:val="00247C2B"/>
    <w:rsid w:val="002504E8"/>
    <w:rsid w:val="00250F0D"/>
    <w:rsid w:val="002514A2"/>
    <w:rsid w:val="00252275"/>
    <w:rsid w:val="00252559"/>
    <w:rsid w:val="00253031"/>
    <w:rsid w:val="002537EA"/>
    <w:rsid w:val="002538C2"/>
    <w:rsid w:val="00254178"/>
    <w:rsid w:val="00254F39"/>
    <w:rsid w:val="00254F5D"/>
    <w:rsid w:val="00256092"/>
    <w:rsid w:val="0025626A"/>
    <w:rsid w:val="00256720"/>
    <w:rsid w:val="00256C7F"/>
    <w:rsid w:val="002572D5"/>
    <w:rsid w:val="00257777"/>
    <w:rsid w:val="00260C7C"/>
    <w:rsid w:val="00261698"/>
    <w:rsid w:val="00261A98"/>
    <w:rsid w:val="00261EC5"/>
    <w:rsid w:val="0026240C"/>
    <w:rsid w:val="00262455"/>
    <w:rsid w:val="00262FB2"/>
    <w:rsid w:val="0026308D"/>
    <w:rsid w:val="00263499"/>
    <w:rsid w:val="00263846"/>
    <w:rsid w:val="00265492"/>
    <w:rsid w:val="00265B85"/>
    <w:rsid w:val="00265F1B"/>
    <w:rsid w:val="0026625A"/>
    <w:rsid w:val="0026705B"/>
    <w:rsid w:val="002701BA"/>
    <w:rsid w:val="00271247"/>
    <w:rsid w:val="00271384"/>
    <w:rsid w:val="00271AC0"/>
    <w:rsid w:val="00272395"/>
    <w:rsid w:val="0027296F"/>
    <w:rsid w:val="00272ED7"/>
    <w:rsid w:val="0027329B"/>
    <w:rsid w:val="00273A4B"/>
    <w:rsid w:val="00273B49"/>
    <w:rsid w:val="00274267"/>
    <w:rsid w:val="00275800"/>
    <w:rsid w:val="00275AA3"/>
    <w:rsid w:val="00275DAE"/>
    <w:rsid w:val="00276514"/>
    <w:rsid w:val="00276D1D"/>
    <w:rsid w:val="00277075"/>
    <w:rsid w:val="00277DCB"/>
    <w:rsid w:val="00280EAD"/>
    <w:rsid w:val="00280FB6"/>
    <w:rsid w:val="00281562"/>
    <w:rsid w:val="00281C95"/>
    <w:rsid w:val="00281D53"/>
    <w:rsid w:val="002823FB"/>
    <w:rsid w:val="002824DD"/>
    <w:rsid w:val="0028272D"/>
    <w:rsid w:val="00283494"/>
    <w:rsid w:val="00283D3B"/>
    <w:rsid w:val="002842BE"/>
    <w:rsid w:val="002845AA"/>
    <w:rsid w:val="00284B60"/>
    <w:rsid w:val="0028502C"/>
    <w:rsid w:val="00285671"/>
    <w:rsid w:val="0028570A"/>
    <w:rsid w:val="00285C01"/>
    <w:rsid w:val="00285D63"/>
    <w:rsid w:val="00286672"/>
    <w:rsid w:val="00287666"/>
    <w:rsid w:val="002900C2"/>
    <w:rsid w:val="00290CE5"/>
    <w:rsid w:val="00291789"/>
    <w:rsid w:val="00291AE6"/>
    <w:rsid w:val="00291D70"/>
    <w:rsid w:val="00291E0F"/>
    <w:rsid w:val="00292F94"/>
    <w:rsid w:val="002936CB"/>
    <w:rsid w:val="002938BA"/>
    <w:rsid w:val="00293A51"/>
    <w:rsid w:val="00294076"/>
    <w:rsid w:val="002973A3"/>
    <w:rsid w:val="002975B8"/>
    <w:rsid w:val="002A0BD1"/>
    <w:rsid w:val="002A0E2E"/>
    <w:rsid w:val="002A0ED5"/>
    <w:rsid w:val="002A1250"/>
    <w:rsid w:val="002A1765"/>
    <w:rsid w:val="002A1D0C"/>
    <w:rsid w:val="002A2650"/>
    <w:rsid w:val="002A2D82"/>
    <w:rsid w:val="002A3FAE"/>
    <w:rsid w:val="002A45B0"/>
    <w:rsid w:val="002A4FB6"/>
    <w:rsid w:val="002A534F"/>
    <w:rsid w:val="002A58FE"/>
    <w:rsid w:val="002A66C2"/>
    <w:rsid w:val="002A6905"/>
    <w:rsid w:val="002A6910"/>
    <w:rsid w:val="002A7CBB"/>
    <w:rsid w:val="002B0729"/>
    <w:rsid w:val="002B172A"/>
    <w:rsid w:val="002B1976"/>
    <w:rsid w:val="002B1D75"/>
    <w:rsid w:val="002B2686"/>
    <w:rsid w:val="002B2732"/>
    <w:rsid w:val="002B2DA7"/>
    <w:rsid w:val="002B2EE5"/>
    <w:rsid w:val="002B36E2"/>
    <w:rsid w:val="002B492C"/>
    <w:rsid w:val="002B49D2"/>
    <w:rsid w:val="002B4B54"/>
    <w:rsid w:val="002B548C"/>
    <w:rsid w:val="002B59B1"/>
    <w:rsid w:val="002B5B8C"/>
    <w:rsid w:val="002B5FC1"/>
    <w:rsid w:val="002B6BEB"/>
    <w:rsid w:val="002B72B1"/>
    <w:rsid w:val="002B78D8"/>
    <w:rsid w:val="002B7E56"/>
    <w:rsid w:val="002C1E28"/>
    <w:rsid w:val="002C21C1"/>
    <w:rsid w:val="002C224E"/>
    <w:rsid w:val="002C3452"/>
    <w:rsid w:val="002C4151"/>
    <w:rsid w:val="002C419C"/>
    <w:rsid w:val="002C523C"/>
    <w:rsid w:val="002C5ADA"/>
    <w:rsid w:val="002C5DA2"/>
    <w:rsid w:val="002C6060"/>
    <w:rsid w:val="002C65D3"/>
    <w:rsid w:val="002C67A9"/>
    <w:rsid w:val="002C69A7"/>
    <w:rsid w:val="002C6DA9"/>
    <w:rsid w:val="002C7615"/>
    <w:rsid w:val="002C7655"/>
    <w:rsid w:val="002C794E"/>
    <w:rsid w:val="002C7CC5"/>
    <w:rsid w:val="002D0533"/>
    <w:rsid w:val="002D053C"/>
    <w:rsid w:val="002D0A4E"/>
    <w:rsid w:val="002D0DD3"/>
    <w:rsid w:val="002D0FF5"/>
    <w:rsid w:val="002D184A"/>
    <w:rsid w:val="002D199A"/>
    <w:rsid w:val="002D1E2F"/>
    <w:rsid w:val="002D1F93"/>
    <w:rsid w:val="002D2745"/>
    <w:rsid w:val="002D2FA4"/>
    <w:rsid w:val="002D3991"/>
    <w:rsid w:val="002D5092"/>
    <w:rsid w:val="002D55A1"/>
    <w:rsid w:val="002D568C"/>
    <w:rsid w:val="002D57DF"/>
    <w:rsid w:val="002D5FB9"/>
    <w:rsid w:val="002D65BB"/>
    <w:rsid w:val="002D73BC"/>
    <w:rsid w:val="002D7E47"/>
    <w:rsid w:val="002E004D"/>
    <w:rsid w:val="002E01D7"/>
    <w:rsid w:val="002E07BE"/>
    <w:rsid w:val="002E0D79"/>
    <w:rsid w:val="002E1B1B"/>
    <w:rsid w:val="002E1B2A"/>
    <w:rsid w:val="002E1EE5"/>
    <w:rsid w:val="002E2FAB"/>
    <w:rsid w:val="002E34D4"/>
    <w:rsid w:val="002E45D2"/>
    <w:rsid w:val="002E5246"/>
    <w:rsid w:val="002E54E5"/>
    <w:rsid w:val="002E6299"/>
    <w:rsid w:val="002E6D2D"/>
    <w:rsid w:val="002E6E19"/>
    <w:rsid w:val="002E6FB3"/>
    <w:rsid w:val="002E7017"/>
    <w:rsid w:val="002E774E"/>
    <w:rsid w:val="002E7E89"/>
    <w:rsid w:val="002F0FA9"/>
    <w:rsid w:val="002F160B"/>
    <w:rsid w:val="002F1B0B"/>
    <w:rsid w:val="002F204D"/>
    <w:rsid w:val="002F27D2"/>
    <w:rsid w:val="002F2AA4"/>
    <w:rsid w:val="002F31B5"/>
    <w:rsid w:val="002F36EE"/>
    <w:rsid w:val="002F3E40"/>
    <w:rsid w:val="002F402C"/>
    <w:rsid w:val="002F4917"/>
    <w:rsid w:val="002F4A9B"/>
    <w:rsid w:val="002F59A5"/>
    <w:rsid w:val="002F69D8"/>
    <w:rsid w:val="002F6A6B"/>
    <w:rsid w:val="002F7069"/>
    <w:rsid w:val="002F727D"/>
    <w:rsid w:val="002F7D00"/>
    <w:rsid w:val="002F7D35"/>
    <w:rsid w:val="00300099"/>
    <w:rsid w:val="00300932"/>
    <w:rsid w:val="00300E08"/>
    <w:rsid w:val="003023CC"/>
    <w:rsid w:val="00303018"/>
    <w:rsid w:val="00303B0C"/>
    <w:rsid w:val="00303BE6"/>
    <w:rsid w:val="00304746"/>
    <w:rsid w:val="00304E80"/>
    <w:rsid w:val="00305123"/>
    <w:rsid w:val="003055E2"/>
    <w:rsid w:val="00305684"/>
    <w:rsid w:val="00305C4C"/>
    <w:rsid w:val="00305CA3"/>
    <w:rsid w:val="00306CF7"/>
    <w:rsid w:val="00307185"/>
    <w:rsid w:val="00307374"/>
    <w:rsid w:val="003077DE"/>
    <w:rsid w:val="00307BF8"/>
    <w:rsid w:val="00307F80"/>
    <w:rsid w:val="00311378"/>
    <w:rsid w:val="003113A3"/>
    <w:rsid w:val="00311992"/>
    <w:rsid w:val="00311D6E"/>
    <w:rsid w:val="003121F1"/>
    <w:rsid w:val="00313015"/>
    <w:rsid w:val="00313070"/>
    <w:rsid w:val="00313282"/>
    <w:rsid w:val="0031367D"/>
    <w:rsid w:val="00313EF3"/>
    <w:rsid w:val="00313FA6"/>
    <w:rsid w:val="0031431E"/>
    <w:rsid w:val="003144DE"/>
    <w:rsid w:val="003149E3"/>
    <w:rsid w:val="00314DA8"/>
    <w:rsid w:val="00315301"/>
    <w:rsid w:val="00316AA2"/>
    <w:rsid w:val="00316C20"/>
    <w:rsid w:val="00316D39"/>
    <w:rsid w:val="00316F11"/>
    <w:rsid w:val="00316F5D"/>
    <w:rsid w:val="0031787A"/>
    <w:rsid w:val="00317BFC"/>
    <w:rsid w:val="0032029A"/>
    <w:rsid w:val="003203E7"/>
    <w:rsid w:val="003208E0"/>
    <w:rsid w:val="00322022"/>
    <w:rsid w:val="00322121"/>
    <w:rsid w:val="00322847"/>
    <w:rsid w:val="003228BA"/>
    <w:rsid w:val="00322E8A"/>
    <w:rsid w:val="00324790"/>
    <w:rsid w:val="00324D3E"/>
    <w:rsid w:val="00324E66"/>
    <w:rsid w:val="0032531E"/>
    <w:rsid w:val="003254B6"/>
    <w:rsid w:val="00325810"/>
    <w:rsid w:val="00326252"/>
    <w:rsid w:val="003262DD"/>
    <w:rsid w:val="00326F3F"/>
    <w:rsid w:val="00327014"/>
    <w:rsid w:val="00327397"/>
    <w:rsid w:val="003273BB"/>
    <w:rsid w:val="00327767"/>
    <w:rsid w:val="00330651"/>
    <w:rsid w:val="00330A9A"/>
    <w:rsid w:val="00330BB4"/>
    <w:rsid w:val="00330F98"/>
    <w:rsid w:val="003320FD"/>
    <w:rsid w:val="00332765"/>
    <w:rsid w:val="00332811"/>
    <w:rsid w:val="003329CA"/>
    <w:rsid w:val="003330AA"/>
    <w:rsid w:val="003338EF"/>
    <w:rsid w:val="00333E2D"/>
    <w:rsid w:val="003341F2"/>
    <w:rsid w:val="003344D8"/>
    <w:rsid w:val="0033463D"/>
    <w:rsid w:val="00334870"/>
    <w:rsid w:val="0033633A"/>
    <w:rsid w:val="00336504"/>
    <w:rsid w:val="003366B7"/>
    <w:rsid w:val="003375D1"/>
    <w:rsid w:val="003404C3"/>
    <w:rsid w:val="00340D50"/>
    <w:rsid w:val="00340E86"/>
    <w:rsid w:val="0034123F"/>
    <w:rsid w:val="00342D0C"/>
    <w:rsid w:val="0034375C"/>
    <w:rsid w:val="00344279"/>
    <w:rsid w:val="0034483E"/>
    <w:rsid w:val="003455B1"/>
    <w:rsid w:val="003455D0"/>
    <w:rsid w:val="00345FC6"/>
    <w:rsid w:val="00346386"/>
    <w:rsid w:val="003466DA"/>
    <w:rsid w:val="00346CA0"/>
    <w:rsid w:val="00346D97"/>
    <w:rsid w:val="00346DD9"/>
    <w:rsid w:val="00347924"/>
    <w:rsid w:val="00347951"/>
    <w:rsid w:val="003504BB"/>
    <w:rsid w:val="00350CE6"/>
    <w:rsid w:val="00351018"/>
    <w:rsid w:val="00352182"/>
    <w:rsid w:val="00352638"/>
    <w:rsid w:val="00352F8B"/>
    <w:rsid w:val="003531ED"/>
    <w:rsid w:val="00353336"/>
    <w:rsid w:val="00353E92"/>
    <w:rsid w:val="0035435C"/>
    <w:rsid w:val="00354387"/>
    <w:rsid w:val="0035510E"/>
    <w:rsid w:val="0035515B"/>
    <w:rsid w:val="0035617E"/>
    <w:rsid w:val="00357AA4"/>
    <w:rsid w:val="00357BCC"/>
    <w:rsid w:val="00357C1E"/>
    <w:rsid w:val="00360737"/>
    <w:rsid w:val="0036079E"/>
    <w:rsid w:val="00361925"/>
    <w:rsid w:val="00361982"/>
    <w:rsid w:val="00361A5C"/>
    <w:rsid w:val="0036242F"/>
    <w:rsid w:val="003626FC"/>
    <w:rsid w:val="00362C6F"/>
    <w:rsid w:val="00362D2F"/>
    <w:rsid w:val="00363EE3"/>
    <w:rsid w:val="003642EA"/>
    <w:rsid w:val="003649C1"/>
    <w:rsid w:val="00364B2A"/>
    <w:rsid w:val="00364B2C"/>
    <w:rsid w:val="00364C3E"/>
    <w:rsid w:val="003653E1"/>
    <w:rsid w:val="003657AD"/>
    <w:rsid w:val="00365940"/>
    <w:rsid w:val="00365A3C"/>
    <w:rsid w:val="003662B5"/>
    <w:rsid w:val="0036642F"/>
    <w:rsid w:val="00366F32"/>
    <w:rsid w:val="003675D4"/>
    <w:rsid w:val="0036780E"/>
    <w:rsid w:val="00367ABD"/>
    <w:rsid w:val="00367CCE"/>
    <w:rsid w:val="0037031B"/>
    <w:rsid w:val="003706FB"/>
    <w:rsid w:val="0037133D"/>
    <w:rsid w:val="00371715"/>
    <w:rsid w:val="00371FA0"/>
    <w:rsid w:val="0037243C"/>
    <w:rsid w:val="0037255C"/>
    <w:rsid w:val="003726FD"/>
    <w:rsid w:val="00372A67"/>
    <w:rsid w:val="00373100"/>
    <w:rsid w:val="003735BE"/>
    <w:rsid w:val="00373DB1"/>
    <w:rsid w:val="00374934"/>
    <w:rsid w:val="00375261"/>
    <w:rsid w:val="0037616A"/>
    <w:rsid w:val="00376290"/>
    <w:rsid w:val="00376B53"/>
    <w:rsid w:val="00376E81"/>
    <w:rsid w:val="003771CF"/>
    <w:rsid w:val="00377268"/>
    <w:rsid w:val="0037779C"/>
    <w:rsid w:val="00377C0E"/>
    <w:rsid w:val="00380B62"/>
    <w:rsid w:val="00381002"/>
    <w:rsid w:val="00381993"/>
    <w:rsid w:val="00381AC2"/>
    <w:rsid w:val="00381B21"/>
    <w:rsid w:val="00381C23"/>
    <w:rsid w:val="00381F07"/>
    <w:rsid w:val="00382188"/>
    <w:rsid w:val="003826AA"/>
    <w:rsid w:val="00383B94"/>
    <w:rsid w:val="00383C1D"/>
    <w:rsid w:val="00383D89"/>
    <w:rsid w:val="003849AB"/>
    <w:rsid w:val="00384C61"/>
    <w:rsid w:val="0038532C"/>
    <w:rsid w:val="00385381"/>
    <w:rsid w:val="00385BBE"/>
    <w:rsid w:val="003869F5"/>
    <w:rsid w:val="00386D03"/>
    <w:rsid w:val="003871A4"/>
    <w:rsid w:val="0038726C"/>
    <w:rsid w:val="00387717"/>
    <w:rsid w:val="00390532"/>
    <w:rsid w:val="00390B48"/>
    <w:rsid w:val="00391082"/>
    <w:rsid w:val="00391133"/>
    <w:rsid w:val="003916A6"/>
    <w:rsid w:val="00391702"/>
    <w:rsid w:val="00393678"/>
    <w:rsid w:val="00393711"/>
    <w:rsid w:val="003937BC"/>
    <w:rsid w:val="00393F89"/>
    <w:rsid w:val="003946C1"/>
    <w:rsid w:val="0039593F"/>
    <w:rsid w:val="00395A49"/>
    <w:rsid w:val="00395BC2"/>
    <w:rsid w:val="00395E15"/>
    <w:rsid w:val="003960FB"/>
    <w:rsid w:val="003962BD"/>
    <w:rsid w:val="003965C4"/>
    <w:rsid w:val="00396C93"/>
    <w:rsid w:val="00396CEF"/>
    <w:rsid w:val="00396DBE"/>
    <w:rsid w:val="00397A08"/>
    <w:rsid w:val="00397E25"/>
    <w:rsid w:val="003A0924"/>
    <w:rsid w:val="003A0C77"/>
    <w:rsid w:val="003A0C9E"/>
    <w:rsid w:val="003A0D60"/>
    <w:rsid w:val="003A0F83"/>
    <w:rsid w:val="003A20AD"/>
    <w:rsid w:val="003A2856"/>
    <w:rsid w:val="003A2BC1"/>
    <w:rsid w:val="003A3135"/>
    <w:rsid w:val="003A327B"/>
    <w:rsid w:val="003A362A"/>
    <w:rsid w:val="003A3A2E"/>
    <w:rsid w:val="003A40F4"/>
    <w:rsid w:val="003A4783"/>
    <w:rsid w:val="003A4D82"/>
    <w:rsid w:val="003A5248"/>
    <w:rsid w:val="003A5275"/>
    <w:rsid w:val="003A52C3"/>
    <w:rsid w:val="003A55A7"/>
    <w:rsid w:val="003A575A"/>
    <w:rsid w:val="003A5C54"/>
    <w:rsid w:val="003A5C90"/>
    <w:rsid w:val="003A60D8"/>
    <w:rsid w:val="003A6475"/>
    <w:rsid w:val="003A6554"/>
    <w:rsid w:val="003A7093"/>
    <w:rsid w:val="003A78BF"/>
    <w:rsid w:val="003A7DED"/>
    <w:rsid w:val="003B0378"/>
    <w:rsid w:val="003B0A55"/>
    <w:rsid w:val="003B0BB8"/>
    <w:rsid w:val="003B168E"/>
    <w:rsid w:val="003B1BC0"/>
    <w:rsid w:val="003B1F5D"/>
    <w:rsid w:val="003B23CC"/>
    <w:rsid w:val="003B2681"/>
    <w:rsid w:val="003B2FC5"/>
    <w:rsid w:val="003B3309"/>
    <w:rsid w:val="003B390E"/>
    <w:rsid w:val="003B3C45"/>
    <w:rsid w:val="003B4754"/>
    <w:rsid w:val="003B488C"/>
    <w:rsid w:val="003B4A35"/>
    <w:rsid w:val="003B5784"/>
    <w:rsid w:val="003B6383"/>
    <w:rsid w:val="003B6527"/>
    <w:rsid w:val="003B6554"/>
    <w:rsid w:val="003B6BA2"/>
    <w:rsid w:val="003B7526"/>
    <w:rsid w:val="003B7B2A"/>
    <w:rsid w:val="003B7B47"/>
    <w:rsid w:val="003C0025"/>
    <w:rsid w:val="003C0843"/>
    <w:rsid w:val="003C1186"/>
    <w:rsid w:val="003C24A3"/>
    <w:rsid w:val="003C24F6"/>
    <w:rsid w:val="003C2834"/>
    <w:rsid w:val="003C28FA"/>
    <w:rsid w:val="003C29FB"/>
    <w:rsid w:val="003C3907"/>
    <w:rsid w:val="003C414D"/>
    <w:rsid w:val="003C41C9"/>
    <w:rsid w:val="003C4CE4"/>
    <w:rsid w:val="003C5E3E"/>
    <w:rsid w:val="003C6355"/>
    <w:rsid w:val="003C6B72"/>
    <w:rsid w:val="003C7BD9"/>
    <w:rsid w:val="003C7F8F"/>
    <w:rsid w:val="003C7FCD"/>
    <w:rsid w:val="003D0614"/>
    <w:rsid w:val="003D3779"/>
    <w:rsid w:val="003D4D07"/>
    <w:rsid w:val="003D5140"/>
    <w:rsid w:val="003D5217"/>
    <w:rsid w:val="003D5560"/>
    <w:rsid w:val="003D56BC"/>
    <w:rsid w:val="003D580E"/>
    <w:rsid w:val="003D5910"/>
    <w:rsid w:val="003D5BDD"/>
    <w:rsid w:val="003D5E79"/>
    <w:rsid w:val="003D6204"/>
    <w:rsid w:val="003D6545"/>
    <w:rsid w:val="003D6A7B"/>
    <w:rsid w:val="003D6F1F"/>
    <w:rsid w:val="003D702C"/>
    <w:rsid w:val="003D7CED"/>
    <w:rsid w:val="003E0148"/>
    <w:rsid w:val="003E08CF"/>
    <w:rsid w:val="003E0B4C"/>
    <w:rsid w:val="003E1639"/>
    <w:rsid w:val="003E1702"/>
    <w:rsid w:val="003E19EA"/>
    <w:rsid w:val="003E2073"/>
    <w:rsid w:val="003E20A8"/>
    <w:rsid w:val="003E25C4"/>
    <w:rsid w:val="003E284A"/>
    <w:rsid w:val="003E2D97"/>
    <w:rsid w:val="003E37E2"/>
    <w:rsid w:val="003E3815"/>
    <w:rsid w:val="003E3A52"/>
    <w:rsid w:val="003E40F3"/>
    <w:rsid w:val="003E42CC"/>
    <w:rsid w:val="003E46D7"/>
    <w:rsid w:val="003E4E81"/>
    <w:rsid w:val="003E7262"/>
    <w:rsid w:val="003E7561"/>
    <w:rsid w:val="003E75F5"/>
    <w:rsid w:val="003E789C"/>
    <w:rsid w:val="003E7E65"/>
    <w:rsid w:val="003F0178"/>
    <w:rsid w:val="003F01C4"/>
    <w:rsid w:val="003F0AF5"/>
    <w:rsid w:val="003F0E2D"/>
    <w:rsid w:val="003F137A"/>
    <w:rsid w:val="003F153E"/>
    <w:rsid w:val="003F195C"/>
    <w:rsid w:val="003F1C9F"/>
    <w:rsid w:val="003F25A0"/>
    <w:rsid w:val="003F276F"/>
    <w:rsid w:val="003F36A3"/>
    <w:rsid w:val="003F39BE"/>
    <w:rsid w:val="003F45A7"/>
    <w:rsid w:val="003F4690"/>
    <w:rsid w:val="003F6052"/>
    <w:rsid w:val="003F6707"/>
    <w:rsid w:val="003F6ABE"/>
    <w:rsid w:val="003F6C21"/>
    <w:rsid w:val="003F70C4"/>
    <w:rsid w:val="003F7891"/>
    <w:rsid w:val="003F78B9"/>
    <w:rsid w:val="003F7999"/>
    <w:rsid w:val="00400444"/>
    <w:rsid w:val="00401364"/>
    <w:rsid w:val="00401948"/>
    <w:rsid w:val="00401DF4"/>
    <w:rsid w:val="00402123"/>
    <w:rsid w:val="00402567"/>
    <w:rsid w:val="0040283B"/>
    <w:rsid w:val="00402C31"/>
    <w:rsid w:val="00402DF5"/>
    <w:rsid w:val="004034AD"/>
    <w:rsid w:val="004038BD"/>
    <w:rsid w:val="00405A95"/>
    <w:rsid w:val="0040613E"/>
    <w:rsid w:val="00406517"/>
    <w:rsid w:val="004070BD"/>
    <w:rsid w:val="004075BC"/>
    <w:rsid w:val="00407B2E"/>
    <w:rsid w:val="00407C9A"/>
    <w:rsid w:val="004101DE"/>
    <w:rsid w:val="004107D8"/>
    <w:rsid w:val="00411E27"/>
    <w:rsid w:val="00412EC4"/>
    <w:rsid w:val="00412F98"/>
    <w:rsid w:val="0041456E"/>
    <w:rsid w:val="004147A0"/>
    <w:rsid w:val="00414854"/>
    <w:rsid w:val="00414D24"/>
    <w:rsid w:val="0041502A"/>
    <w:rsid w:val="00415598"/>
    <w:rsid w:val="00415789"/>
    <w:rsid w:val="004162E8"/>
    <w:rsid w:val="00416C70"/>
    <w:rsid w:val="004172EF"/>
    <w:rsid w:val="00417948"/>
    <w:rsid w:val="00417A25"/>
    <w:rsid w:val="00417E67"/>
    <w:rsid w:val="004202C6"/>
    <w:rsid w:val="004216A9"/>
    <w:rsid w:val="00421BDA"/>
    <w:rsid w:val="004220CC"/>
    <w:rsid w:val="00422AAB"/>
    <w:rsid w:val="00423457"/>
    <w:rsid w:val="004234F6"/>
    <w:rsid w:val="00423CDA"/>
    <w:rsid w:val="00423EB8"/>
    <w:rsid w:val="004240EC"/>
    <w:rsid w:val="004251CD"/>
    <w:rsid w:val="00425A67"/>
    <w:rsid w:val="004266D6"/>
    <w:rsid w:val="00426787"/>
    <w:rsid w:val="0042747B"/>
    <w:rsid w:val="004275F8"/>
    <w:rsid w:val="00430827"/>
    <w:rsid w:val="00430AE8"/>
    <w:rsid w:val="0043151F"/>
    <w:rsid w:val="0043188B"/>
    <w:rsid w:val="00432172"/>
    <w:rsid w:val="004336F0"/>
    <w:rsid w:val="004337A8"/>
    <w:rsid w:val="00433BAD"/>
    <w:rsid w:val="00434DD0"/>
    <w:rsid w:val="00435B86"/>
    <w:rsid w:val="00436B9A"/>
    <w:rsid w:val="00437E16"/>
    <w:rsid w:val="00441D37"/>
    <w:rsid w:val="00444CBB"/>
    <w:rsid w:val="00445529"/>
    <w:rsid w:val="0044733C"/>
    <w:rsid w:val="00447680"/>
    <w:rsid w:val="00447E2A"/>
    <w:rsid w:val="00450CB1"/>
    <w:rsid w:val="004510A0"/>
    <w:rsid w:val="004511F6"/>
    <w:rsid w:val="004512CF"/>
    <w:rsid w:val="004512D0"/>
    <w:rsid w:val="004514FA"/>
    <w:rsid w:val="00451AA7"/>
    <w:rsid w:val="00451BF8"/>
    <w:rsid w:val="004527C6"/>
    <w:rsid w:val="00452E56"/>
    <w:rsid w:val="004533B7"/>
    <w:rsid w:val="0045340B"/>
    <w:rsid w:val="00454490"/>
    <w:rsid w:val="00454AE8"/>
    <w:rsid w:val="00454B6E"/>
    <w:rsid w:val="00455064"/>
    <w:rsid w:val="00455831"/>
    <w:rsid w:val="00455B99"/>
    <w:rsid w:val="004563AB"/>
    <w:rsid w:val="00456AFF"/>
    <w:rsid w:val="00456BBC"/>
    <w:rsid w:val="00456DE5"/>
    <w:rsid w:val="00456F59"/>
    <w:rsid w:val="00457587"/>
    <w:rsid w:val="00457634"/>
    <w:rsid w:val="004576DE"/>
    <w:rsid w:val="004578DC"/>
    <w:rsid w:val="00460FBC"/>
    <w:rsid w:val="00461016"/>
    <w:rsid w:val="0046127A"/>
    <w:rsid w:val="004630E7"/>
    <w:rsid w:val="0046342B"/>
    <w:rsid w:val="004637E5"/>
    <w:rsid w:val="00464091"/>
    <w:rsid w:val="00464330"/>
    <w:rsid w:val="00465BD5"/>
    <w:rsid w:val="00466480"/>
    <w:rsid w:val="0046671A"/>
    <w:rsid w:val="00466D04"/>
    <w:rsid w:val="0046719E"/>
    <w:rsid w:val="004671CD"/>
    <w:rsid w:val="00467868"/>
    <w:rsid w:val="00467D92"/>
    <w:rsid w:val="004710B3"/>
    <w:rsid w:val="00471608"/>
    <w:rsid w:val="004716D9"/>
    <w:rsid w:val="004719BA"/>
    <w:rsid w:val="00472981"/>
    <w:rsid w:val="004729B0"/>
    <w:rsid w:val="00473F09"/>
    <w:rsid w:val="004742C1"/>
    <w:rsid w:val="0047471F"/>
    <w:rsid w:val="00475D10"/>
    <w:rsid w:val="00476A9B"/>
    <w:rsid w:val="00476E8E"/>
    <w:rsid w:val="0047707E"/>
    <w:rsid w:val="004801F6"/>
    <w:rsid w:val="00480C3F"/>
    <w:rsid w:val="00480D38"/>
    <w:rsid w:val="004810D2"/>
    <w:rsid w:val="0048129F"/>
    <w:rsid w:val="00481593"/>
    <w:rsid w:val="0048249F"/>
    <w:rsid w:val="00482562"/>
    <w:rsid w:val="004829DE"/>
    <w:rsid w:val="00482AF6"/>
    <w:rsid w:val="00482B7E"/>
    <w:rsid w:val="00482D9D"/>
    <w:rsid w:val="00482FAD"/>
    <w:rsid w:val="00483242"/>
    <w:rsid w:val="004848D6"/>
    <w:rsid w:val="004849F7"/>
    <w:rsid w:val="00484C0A"/>
    <w:rsid w:val="00484E8A"/>
    <w:rsid w:val="00490088"/>
    <w:rsid w:val="004903E4"/>
    <w:rsid w:val="0049050C"/>
    <w:rsid w:val="00491486"/>
    <w:rsid w:val="00492BE2"/>
    <w:rsid w:val="00492BEA"/>
    <w:rsid w:val="00492E3A"/>
    <w:rsid w:val="00493227"/>
    <w:rsid w:val="004932D6"/>
    <w:rsid w:val="004938C7"/>
    <w:rsid w:val="00493B9C"/>
    <w:rsid w:val="00493BD5"/>
    <w:rsid w:val="00493DA7"/>
    <w:rsid w:val="0049481B"/>
    <w:rsid w:val="00495A9B"/>
    <w:rsid w:val="00496C46"/>
    <w:rsid w:val="00496CEA"/>
    <w:rsid w:val="00496E95"/>
    <w:rsid w:val="004970F2"/>
    <w:rsid w:val="00497317"/>
    <w:rsid w:val="004976A5"/>
    <w:rsid w:val="0049796E"/>
    <w:rsid w:val="00497D1F"/>
    <w:rsid w:val="00497F51"/>
    <w:rsid w:val="004A02A4"/>
    <w:rsid w:val="004A0394"/>
    <w:rsid w:val="004A0995"/>
    <w:rsid w:val="004A09D1"/>
    <w:rsid w:val="004A0C69"/>
    <w:rsid w:val="004A1126"/>
    <w:rsid w:val="004A1676"/>
    <w:rsid w:val="004A1F4B"/>
    <w:rsid w:val="004A2448"/>
    <w:rsid w:val="004A26F2"/>
    <w:rsid w:val="004A2E50"/>
    <w:rsid w:val="004A31C2"/>
    <w:rsid w:val="004A3392"/>
    <w:rsid w:val="004A34A1"/>
    <w:rsid w:val="004A34E5"/>
    <w:rsid w:val="004A363E"/>
    <w:rsid w:val="004A44C2"/>
    <w:rsid w:val="004A469A"/>
    <w:rsid w:val="004A46DB"/>
    <w:rsid w:val="004A5230"/>
    <w:rsid w:val="004A6F7E"/>
    <w:rsid w:val="004A720A"/>
    <w:rsid w:val="004A753C"/>
    <w:rsid w:val="004A78E0"/>
    <w:rsid w:val="004A7FE8"/>
    <w:rsid w:val="004B083E"/>
    <w:rsid w:val="004B0CEE"/>
    <w:rsid w:val="004B0D67"/>
    <w:rsid w:val="004B16C8"/>
    <w:rsid w:val="004B2D5D"/>
    <w:rsid w:val="004B34BD"/>
    <w:rsid w:val="004B511B"/>
    <w:rsid w:val="004B5A4C"/>
    <w:rsid w:val="004B6119"/>
    <w:rsid w:val="004B6340"/>
    <w:rsid w:val="004B65BB"/>
    <w:rsid w:val="004B683B"/>
    <w:rsid w:val="004B6A25"/>
    <w:rsid w:val="004B7700"/>
    <w:rsid w:val="004B7AAF"/>
    <w:rsid w:val="004B7D87"/>
    <w:rsid w:val="004C06B7"/>
    <w:rsid w:val="004C0AD9"/>
    <w:rsid w:val="004C10EE"/>
    <w:rsid w:val="004C1222"/>
    <w:rsid w:val="004C1CE0"/>
    <w:rsid w:val="004C20D5"/>
    <w:rsid w:val="004C2749"/>
    <w:rsid w:val="004C3B59"/>
    <w:rsid w:val="004C3E63"/>
    <w:rsid w:val="004C40F1"/>
    <w:rsid w:val="004C4255"/>
    <w:rsid w:val="004C54D8"/>
    <w:rsid w:val="004C5659"/>
    <w:rsid w:val="004C5CC1"/>
    <w:rsid w:val="004C68AC"/>
    <w:rsid w:val="004C740C"/>
    <w:rsid w:val="004C7D19"/>
    <w:rsid w:val="004D02D7"/>
    <w:rsid w:val="004D059D"/>
    <w:rsid w:val="004D0A6F"/>
    <w:rsid w:val="004D153A"/>
    <w:rsid w:val="004D1DCC"/>
    <w:rsid w:val="004D1E9A"/>
    <w:rsid w:val="004D2456"/>
    <w:rsid w:val="004D3A6E"/>
    <w:rsid w:val="004D421D"/>
    <w:rsid w:val="004D440A"/>
    <w:rsid w:val="004D5252"/>
    <w:rsid w:val="004D563E"/>
    <w:rsid w:val="004D5764"/>
    <w:rsid w:val="004D5EBF"/>
    <w:rsid w:val="004D65DA"/>
    <w:rsid w:val="004D6677"/>
    <w:rsid w:val="004D70B0"/>
    <w:rsid w:val="004D7EC5"/>
    <w:rsid w:val="004E0FC7"/>
    <w:rsid w:val="004E152B"/>
    <w:rsid w:val="004E20C8"/>
    <w:rsid w:val="004E2822"/>
    <w:rsid w:val="004E38F3"/>
    <w:rsid w:val="004E44FE"/>
    <w:rsid w:val="004E4A95"/>
    <w:rsid w:val="004E4DDA"/>
    <w:rsid w:val="004E64EF"/>
    <w:rsid w:val="004E6642"/>
    <w:rsid w:val="004E6D03"/>
    <w:rsid w:val="004E7DC5"/>
    <w:rsid w:val="004F0133"/>
    <w:rsid w:val="004F0991"/>
    <w:rsid w:val="004F2297"/>
    <w:rsid w:val="004F2790"/>
    <w:rsid w:val="004F2AA3"/>
    <w:rsid w:val="004F2CB2"/>
    <w:rsid w:val="004F3859"/>
    <w:rsid w:val="004F401D"/>
    <w:rsid w:val="004F4382"/>
    <w:rsid w:val="004F43FE"/>
    <w:rsid w:val="004F4686"/>
    <w:rsid w:val="004F48F4"/>
    <w:rsid w:val="004F4AB1"/>
    <w:rsid w:val="004F4E89"/>
    <w:rsid w:val="004F592D"/>
    <w:rsid w:val="004F5DDB"/>
    <w:rsid w:val="004F684D"/>
    <w:rsid w:val="004F69F8"/>
    <w:rsid w:val="004F7203"/>
    <w:rsid w:val="004F7CB9"/>
    <w:rsid w:val="005005A4"/>
    <w:rsid w:val="0050069C"/>
    <w:rsid w:val="00500811"/>
    <w:rsid w:val="00500EAF"/>
    <w:rsid w:val="005010B4"/>
    <w:rsid w:val="00501A2B"/>
    <w:rsid w:val="00501D32"/>
    <w:rsid w:val="005027A0"/>
    <w:rsid w:val="00502998"/>
    <w:rsid w:val="0050354F"/>
    <w:rsid w:val="00503921"/>
    <w:rsid w:val="005040A2"/>
    <w:rsid w:val="00504E29"/>
    <w:rsid w:val="00504E76"/>
    <w:rsid w:val="00505D34"/>
    <w:rsid w:val="00505E4E"/>
    <w:rsid w:val="00505EC1"/>
    <w:rsid w:val="00506E92"/>
    <w:rsid w:val="00507ADA"/>
    <w:rsid w:val="00510120"/>
    <w:rsid w:val="005102F3"/>
    <w:rsid w:val="0051049F"/>
    <w:rsid w:val="005113AC"/>
    <w:rsid w:val="00511840"/>
    <w:rsid w:val="00511E58"/>
    <w:rsid w:val="005120BD"/>
    <w:rsid w:val="00512D8E"/>
    <w:rsid w:val="0051405E"/>
    <w:rsid w:val="005144A7"/>
    <w:rsid w:val="00514EC0"/>
    <w:rsid w:val="005151AD"/>
    <w:rsid w:val="00515787"/>
    <w:rsid w:val="00515FD1"/>
    <w:rsid w:val="005162F3"/>
    <w:rsid w:val="005167C4"/>
    <w:rsid w:val="005168E6"/>
    <w:rsid w:val="00516B21"/>
    <w:rsid w:val="0051762F"/>
    <w:rsid w:val="0051788A"/>
    <w:rsid w:val="005215B5"/>
    <w:rsid w:val="0052216C"/>
    <w:rsid w:val="005234ED"/>
    <w:rsid w:val="005238CD"/>
    <w:rsid w:val="00523BA0"/>
    <w:rsid w:val="00523C68"/>
    <w:rsid w:val="00524069"/>
    <w:rsid w:val="00524353"/>
    <w:rsid w:val="00524474"/>
    <w:rsid w:val="00524A40"/>
    <w:rsid w:val="00524FF3"/>
    <w:rsid w:val="005254F7"/>
    <w:rsid w:val="00525508"/>
    <w:rsid w:val="005260B2"/>
    <w:rsid w:val="00526203"/>
    <w:rsid w:val="005302F7"/>
    <w:rsid w:val="0053067A"/>
    <w:rsid w:val="005306B7"/>
    <w:rsid w:val="00530933"/>
    <w:rsid w:val="005332D6"/>
    <w:rsid w:val="005333AB"/>
    <w:rsid w:val="00533A79"/>
    <w:rsid w:val="00534C49"/>
    <w:rsid w:val="0053506E"/>
    <w:rsid w:val="00535522"/>
    <w:rsid w:val="00535799"/>
    <w:rsid w:val="00535CFC"/>
    <w:rsid w:val="005362D6"/>
    <w:rsid w:val="00536ECB"/>
    <w:rsid w:val="00536FB3"/>
    <w:rsid w:val="00537A41"/>
    <w:rsid w:val="00537F42"/>
    <w:rsid w:val="00540348"/>
    <w:rsid w:val="00540DA0"/>
    <w:rsid w:val="00540FAC"/>
    <w:rsid w:val="00541007"/>
    <w:rsid w:val="005410EF"/>
    <w:rsid w:val="0054141D"/>
    <w:rsid w:val="0054173F"/>
    <w:rsid w:val="00541D9B"/>
    <w:rsid w:val="00542122"/>
    <w:rsid w:val="00542234"/>
    <w:rsid w:val="005422CC"/>
    <w:rsid w:val="005425EA"/>
    <w:rsid w:val="00542950"/>
    <w:rsid w:val="00543478"/>
    <w:rsid w:val="00543E13"/>
    <w:rsid w:val="00543E20"/>
    <w:rsid w:val="00543F69"/>
    <w:rsid w:val="0054493F"/>
    <w:rsid w:val="0054532A"/>
    <w:rsid w:val="005456DF"/>
    <w:rsid w:val="00546EC7"/>
    <w:rsid w:val="0054700F"/>
    <w:rsid w:val="00547055"/>
    <w:rsid w:val="005477D4"/>
    <w:rsid w:val="005478CA"/>
    <w:rsid w:val="00547ACD"/>
    <w:rsid w:val="00547C62"/>
    <w:rsid w:val="00547E7A"/>
    <w:rsid w:val="00550B0E"/>
    <w:rsid w:val="00550BA5"/>
    <w:rsid w:val="00551001"/>
    <w:rsid w:val="00551623"/>
    <w:rsid w:val="00552007"/>
    <w:rsid w:val="00552323"/>
    <w:rsid w:val="00552888"/>
    <w:rsid w:val="005528B1"/>
    <w:rsid w:val="00552989"/>
    <w:rsid w:val="00553120"/>
    <w:rsid w:val="005532DA"/>
    <w:rsid w:val="00553C1B"/>
    <w:rsid w:val="00554349"/>
    <w:rsid w:val="0055491A"/>
    <w:rsid w:val="00554FED"/>
    <w:rsid w:val="0055531C"/>
    <w:rsid w:val="005553BF"/>
    <w:rsid w:val="005558CC"/>
    <w:rsid w:val="00555D47"/>
    <w:rsid w:val="00555F20"/>
    <w:rsid w:val="00555FE9"/>
    <w:rsid w:val="00556E51"/>
    <w:rsid w:val="00560129"/>
    <w:rsid w:val="00560BDF"/>
    <w:rsid w:val="00560DDA"/>
    <w:rsid w:val="00561707"/>
    <w:rsid w:val="0056175E"/>
    <w:rsid w:val="0056199E"/>
    <w:rsid w:val="00561C40"/>
    <w:rsid w:val="00562348"/>
    <w:rsid w:val="00562636"/>
    <w:rsid w:val="00562A6F"/>
    <w:rsid w:val="00563210"/>
    <w:rsid w:val="00563A7A"/>
    <w:rsid w:val="00563C92"/>
    <w:rsid w:val="00563DA8"/>
    <w:rsid w:val="00563FB1"/>
    <w:rsid w:val="005640D9"/>
    <w:rsid w:val="005647E3"/>
    <w:rsid w:val="00564B49"/>
    <w:rsid w:val="00565457"/>
    <w:rsid w:val="005658BD"/>
    <w:rsid w:val="00565EC6"/>
    <w:rsid w:val="00565FB6"/>
    <w:rsid w:val="005666AB"/>
    <w:rsid w:val="00566853"/>
    <w:rsid w:val="00567D25"/>
    <w:rsid w:val="00567DDD"/>
    <w:rsid w:val="00570493"/>
    <w:rsid w:val="00570DA2"/>
    <w:rsid w:val="00570ECE"/>
    <w:rsid w:val="00571117"/>
    <w:rsid w:val="00571189"/>
    <w:rsid w:val="005723D1"/>
    <w:rsid w:val="005725C9"/>
    <w:rsid w:val="00572704"/>
    <w:rsid w:val="00572F2A"/>
    <w:rsid w:val="005739A9"/>
    <w:rsid w:val="0057485E"/>
    <w:rsid w:val="00575091"/>
    <w:rsid w:val="005750B4"/>
    <w:rsid w:val="0057536C"/>
    <w:rsid w:val="00575410"/>
    <w:rsid w:val="00575596"/>
    <w:rsid w:val="00575819"/>
    <w:rsid w:val="00575A5D"/>
    <w:rsid w:val="005760D9"/>
    <w:rsid w:val="00576348"/>
    <w:rsid w:val="00576E2B"/>
    <w:rsid w:val="00576FB1"/>
    <w:rsid w:val="0058033C"/>
    <w:rsid w:val="005805F4"/>
    <w:rsid w:val="00581A96"/>
    <w:rsid w:val="00582B41"/>
    <w:rsid w:val="005833BC"/>
    <w:rsid w:val="00583543"/>
    <w:rsid w:val="0058362D"/>
    <w:rsid w:val="00584314"/>
    <w:rsid w:val="005843B6"/>
    <w:rsid w:val="005847A4"/>
    <w:rsid w:val="00584B5A"/>
    <w:rsid w:val="005856B7"/>
    <w:rsid w:val="0058591B"/>
    <w:rsid w:val="00586028"/>
    <w:rsid w:val="005860FB"/>
    <w:rsid w:val="005866B3"/>
    <w:rsid w:val="00586A17"/>
    <w:rsid w:val="00586AA8"/>
    <w:rsid w:val="00587699"/>
    <w:rsid w:val="005877A4"/>
    <w:rsid w:val="00587B8C"/>
    <w:rsid w:val="005900C7"/>
    <w:rsid w:val="0059012B"/>
    <w:rsid w:val="00590455"/>
    <w:rsid w:val="00591293"/>
    <w:rsid w:val="005914C3"/>
    <w:rsid w:val="0059150D"/>
    <w:rsid w:val="00591B72"/>
    <w:rsid w:val="00593B2A"/>
    <w:rsid w:val="005953F8"/>
    <w:rsid w:val="00595E94"/>
    <w:rsid w:val="00596A9E"/>
    <w:rsid w:val="00597618"/>
    <w:rsid w:val="005A003B"/>
    <w:rsid w:val="005A19A4"/>
    <w:rsid w:val="005A1ED2"/>
    <w:rsid w:val="005A29A8"/>
    <w:rsid w:val="005A3701"/>
    <w:rsid w:val="005A410F"/>
    <w:rsid w:val="005A42A9"/>
    <w:rsid w:val="005A4324"/>
    <w:rsid w:val="005A4C9A"/>
    <w:rsid w:val="005A50EA"/>
    <w:rsid w:val="005A58F4"/>
    <w:rsid w:val="005A5ACE"/>
    <w:rsid w:val="005A5EAE"/>
    <w:rsid w:val="005A62BB"/>
    <w:rsid w:val="005A62F1"/>
    <w:rsid w:val="005A731B"/>
    <w:rsid w:val="005A7926"/>
    <w:rsid w:val="005A7B96"/>
    <w:rsid w:val="005B0075"/>
    <w:rsid w:val="005B0899"/>
    <w:rsid w:val="005B0A13"/>
    <w:rsid w:val="005B0A87"/>
    <w:rsid w:val="005B1B18"/>
    <w:rsid w:val="005B1D20"/>
    <w:rsid w:val="005B21D9"/>
    <w:rsid w:val="005B23AF"/>
    <w:rsid w:val="005B2851"/>
    <w:rsid w:val="005B2C3F"/>
    <w:rsid w:val="005B33E2"/>
    <w:rsid w:val="005B4AA6"/>
    <w:rsid w:val="005B4CB6"/>
    <w:rsid w:val="005B4D11"/>
    <w:rsid w:val="005B5CA2"/>
    <w:rsid w:val="005B5E63"/>
    <w:rsid w:val="005B6318"/>
    <w:rsid w:val="005B63DD"/>
    <w:rsid w:val="005B6843"/>
    <w:rsid w:val="005B69A3"/>
    <w:rsid w:val="005B6C37"/>
    <w:rsid w:val="005B7E54"/>
    <w:rsid w:val="005C00E2"/>
    <w:rsid w:val="005C0708"/>
    <w:rsid w:val="005C0A40"/>
    <w:rsid w:val="005C14EE"/>
    <w:rsid w:val="005C245F"/>
    <w:rsid w:val="005C2828"/>
    <w:rsid w:val="005C2F4E"/>
    <w:rsid w:val="005C3BA3"/>
    <w:rsid w:val="005C3CE9"/>
    <w:rsid w:val="005C5A9C"/>
    <w:rsid w:val="005C6A59"/>
    <w:rsid w:val="005C7D9E"/>
    <w:rsid w:val="005C7DC8"/>
    <w:rsid w:val="005D0901"/>
    <w:rsid w:val="005D0C7F"/>
    <w:rsid w:val="005D1BE2"/>
    <w:rsid w:val="005D277F"/>
    <w:rsid w:val="005D2830"/>
    <w:rsid w:val="005D2CE2"/>
    <w:rsid w:val="005D3B27"/>
    <w:rsid w:val="005D46F5"/>
    <w:rsid w:val="005D470C"/>
    <w:rsid w:val="005D483B"/>
    <w:rsid w:val="005D5162"/>
    <w:rsid w:val="005D5245"/>
    <w:rsid w:val="005D5FBF"/>
    <w:rsid w:val="005D633D"/>
    <w:rsid w:val="005D6B98"/>
    <w:rsid w:val="005D6BDC"/>
    <w:rsid w:val="005D7B30"/>
    <w:rsid w:val="005E05E6"/>
    <w:rsid w:val="005E0913"/>
    <w:rsid w:val="005E0B5F"/>
    <w:rsid w:val="005E0BEC"/>
    <w:rsid w:val="005E0CDD"/>
    <w:rsid w:val="005E1110"/>
    <w:rsid w:val="005E13F6"/>
    <w:rsid w:val="005E1552"/>
    <w:rsid w:val="005E15AB"/>
    <w:rsid w:val="005E1897"/>
    <w:rsid w:val="005E2B83"/>
    <w:rsid w:val="005E381A"/>
    <w:rsid w:val="005E4290"/>
    <w:rsid w:val="005E43FE"/>
    <w:rsid w:val="005E497A"/>
    <w:rsid w:val="005E4C5B"/>
    <w:rsid w:val="005E57B9"/>
    <w:rsid w:val="005E57D0"/>
    <w:rsid w:val="005E5D6B"/>
    <w:rsid w:val="005E5DFC"/>
    <w:rsid w:val="005E5E4D"/>
    <w:rsid w:val="005E60C5"/>
    <w:rsid w:val="005E6709"/>
    <w:rsid w:val="005E670F"/>
    <w:rsid w:val="005E689B"/>
    <w:rsid w:val="005E76FC"/>
    <w:rsid w:val="005F05A7"/>
    <w:rsid w:val="005F0C0A"/>
    <w:rsid w:val="005F1293"/>
    <w:rsid w:val="005F1779"/>
    <w:rsid w:val="005F19A4"/>
    <w:rsid w:val="005F2B71"/>
    <w:rsid w:val="005F2D95"/>
    <w:rsid w:val="005F2DA0"/>
    <w:rsid w:val="005F3AC2"/>
    <w:rsid w:val="005F3DD9"/>
    <w:rsid w:val="005F4658"/>
    <w:rsid w:val="005F573C"/>
    <w:rsid w:val="005F5ECA"/>
    <w:rsid w:val="005F6070"/>
    <w:rsid w:val="005F6602"/>
    <w:rsid w:val="005F678A"/>
    <w:rsid w:val="005F6A71"/>
    <w:rsid w:val="005F6EBB"/>
    <w:rsid w:val="005F79AB"/>
    <w:rsid w:val="00600952"/>
    <w:rsid w:val="00600C6D"/>
    <w:rsid w:val="0060112D"/>
    <w:rsid w:val="0060244F"/>
    <w:rsid w:val="00602BD1"/>
    <w:rsid w:val="00602E30"/>
    <w:rsid w:val="00603529"/>
    <w:rsid w:val="00603901"/>
    <w:rsid w:val="00604351"/>
    <w:rsid w:val="006045D3"/>
    <w:rsid w:val="00604B05"/>
    <w:rsid w:val="00604C99"/>
    <w:rsid w:val="00604D7E"/>
    <w:rsid w:val="006052FE"/>
    <w:rsid w:val="0060541A"/>
    <w:rsid w:val="00606694"/>
    <w:rsid w:val="00606778"/>
    <w:rsid w:val="00606B44"/>
    <w:rsid w:val="00606BD8"/>
    <w:rsid w:val="00606D18"/>
    <w:rsid w:val="00606DA1"/>
    <w:rsid w:val="00606FD4"/>
    <w:rsid w:val="0060730C"/>
    <w:rsid w:val="006076C5"/>
    <w:rsid w:val="00607849"/>
    <w:rsid w:val="006111FC"/>
    <w:rsid w:val="006114FF"/>
    <w:rsid w:val="00611635"/>
    <w:rsid w:val="00611F15"/>
    <w:rsid w:val="00611F20"/>
    <w:rsid w:val="006120D8"/>
    <w:rsid w:val="006121F9"/>
    <w:rsid w:val="006123F9"/>
    <w:rsid w:val="0061289C"/>
    <w:rsid w:val="006129B2"/>
    <w:rsid w:val="00612F58"/>
    <w:rsid w:val="00613C31"/>
    <w:rsid w:val="00613CEE"/>
    <w:rsid w:val="00614004"/>
    <w:rsid w:val="00614076"/>
    <w:rsid w:val="0061420D"/>
    <w:rsid w:val="00614559"/>
    <w:rsid w:val="00615573"/>
    <w:rsid w:val="00615D4F"/>
    <w:rsid w:val="0061636D"/>
    <w:rsid w:val="0061683A"/>
    <w:rsid w:val="00617E12"/>
    <w:rsid w:val="00617F2B"/>
    <w:rsid w:val="00620126"/>
    <w:rsid w:val="0062039F"/>
    <w:rsid w:val="006206DB"/>
    <w:rsid w:val="00620C7C"/>
    <w:rsid w:val="00620F00"/>
    <w:rsid w:val="006214E0"/>
    <w:rsid w:val="0062191B"/>
    <w:rsid w:val="00621A9A"/>
    <w:rsid w:val="00621C96"/>
    <w:rsid w:val="00622309"/>
    <w:rsid w:val="0062296B"/>
    <w:rsid w:val="00622BFC"/>
    <w:rsid w:val="006232D2"/>
    <w:rsid w:val="00623BB3"/>
    <w:rsid w:val="00625062"/>
    <w:rsid w:val="00625B87"/>
    <w:rsid w:val="00625FE5"/>
    <w:rsid w:val="006268B0"/>
    <w:rsid w:val="00626C0A"/>
    <w:rsid w:val="00627095"/>
    <w:rsid w:val="00627EF1"/>
    <w:rsid w:val="006300F1"/>
    <w:rsid w:val="00630AF0"/>
    <w:rsid w:val="006310D1"/>
    <w:rsid w:val="0063175C"/>
    <w:rsid w:val="006319CB"/>
    <w:rsid w:val="00632844"/>
    <w:rsid w:val="006328A2"/>
    <w:rsid w:val="00632CBC"/>
    <w:rsid w:val="00633302"/>
    <w:rsid w:val="006334CF"/>
    <w:rsid w:val="006340A5"/>
    <w:rsid w:val="006340BA"/>
    <w:rsid w:val="006341A6"/>
    <w:rsid w:val="00634C37"/>
    <w:rsid w:val="00634C57"/>
    <w:rsid w:val="00635301"/>
    <w:rsid w:val="00635E70"/>
    <w:rsid w:val="00636157"/>
    <w:rsid w:val="00636368"/>
    <w:rsid w:val="00636519"/>
    <w:rsid w:val="00636596"/>
    <w:rsid w:val="00636D12"/>
    <w:rsid w:val="00636DE9"/>
    <w:rsid w:val="00637146"/>
    <w:rsid w:val="00637398"/>
    <w:rsid w:val="006373AE"/>
    <w:rsid w:val="00640C1B"/>
    <w:rsid w:val="00642234"/>
    <w:rsid w:val="0064239F"/>
    <w:rsid w:val="00642C33"/>
    <w:rsid w:val="00642EE9"/>
    <w:rsid w:val="00643464"/>
    <w:rsid w:val="0064391C"/>
    <w:rsid w:val="00643A24"/>
    <w:rsid w:val="00643B69"/>
    <w:rsid w:val="00644718"/>
    <w:rsid w:val="00644E30"/>
    <w:rsid w:val="00644EE0"/>
    <w:rsid w:val="00645552"/>
    <w:rsid w:val="006457E0"/>
    <w:rsid w:val="00645B92"/>
    <w:rsid w:val="00646436"/>
    <w:rsid w:val="0064663B"/>
    <w:rsid w:val="00646B84"/>
    <w:rsid w:val="006475A3"/>
    <w:rsid w:val="00647626"/>
    <w:rsid w:val="00647943"/>
    <w:rsid w:val="0065011A"/>
    <w:rsid w:val="00650209"/>
    <w:rsid w:val="00650371"/>
    <w:rsid w:val="0065102D"/>
    <w:rsid w:val="006513AE"/>
    <w:rsid w:val="00651686"/>
    <w:rsid w:val="00651FEA"/>
    <w:rsid w:val="00652075"/>
    <w:rsid w:val="00652089"/>
    <w:rsid w:val="0065276F"/>
    <w:rsid w:val="00652968"/>
    <w:rsid w:val="00652E66"/>
    <w:rsid w:val="00653C7C"/>
    <w:rsid w:val="006547F0"/>
    <w:rsid w:val="00654B15"/>
    <w:rsid w:val="00654BE4"/>
    <w:rsid w:val="00654C75"/>
    <w:rsid w:val="006550F0"/>
    <w:rsid w:val="006555CC"/>
    <w:rsid w:val="00655CDB"/>
    <w:rsid w:val="00655E25"/>
    <w:rsid w:val="006563A5"/>
    <w:rsid w:val="00656FE1"/>
    <w:rsid w:val="00657BD5"/>
    <w:rsid w:val="006609AC"/>
    <w:rsid w:val="00660EFD"/>
    <w:rsid w:val="00661078"/>
    <w:rsid w:val="006612F7"/>
    <w:rsid w:val="00662AE8"/>
    <w:rsid w:val="00663008"/>
    <w:rsid w:val="00663ED3"/>
    <w:rsid w:val="00664584"/>
    <w:rsid w:val="00666097"/>
    <w:rsid w:val="006668AE"/>
    <w:rsid w:val="006670EB"/>
    <w:rsid w:val="00667344"/>
    <w:rsid w:val="006675BC"/>
    <w:rsid w:val="00670573"/>
    <w:rsid w:val="006706DD"/>
    <w:rsid w:val="00670B39"/>
    <w:rsid w:val="0067158C"/>
    <w:rsid w:val="00671F25"/>
    <w:rsid w:val="00672907"/>
    <w:rsid w:val="006729C0"/>
    <w:rsid w:val="00672E87"/>
    <w:rsid w:val="00672E95"/>
    <w:rsid w:val="00673DC5"/>
    <w:rsid w:val="00673F68"/>
    <w:rsid w:val="0067478F"/>
    <w:rsid w:val="00674D0E"/>
    <w:rsid w:val="0067600A"/>
    <w:rsid w:val="00676915"/>
    <w:rsid w:val="006770D4"/>
    <w:rsid w:val="00677122"/>
    <w:rsid w:val="00677264"/>
    <w:rsid w:val="00677CC4"/>
    <w:rsid w:val="00680197"/>
    <w:rsid w:val="00680733"/>
    <w:rsid w:val="00680A35"/>
    <w:rsid w:val="00680E5B"/>
    <w:rsid w:val="00681110"/>
    <w:rsid w:val="006814CD"/>
    <w:rsid w:val="0068247F"/>
    <w:rsid w:val="00682C47"/>
    <w:rsid w:val="006836D9"/>
    <w:rsid w:val="00683A6A"/>
    <w:rsid w:val="00683CBF"/>
    <w:rsid w:val="00683ED0"/>
    <w:rsid w:val="00683F3E"/>
    <w:rsid w:val="00683F64"/>
    <w:rsid w:val="006842D3"/>
    <w:rsid w:val="00684849"/>
    <w:rsid w:val="00684883"/>
    <w:rsid w:val="00684980"/>
    <w:rsid w:val="00684E10"/>
    <w:rsid w:val="006859FF"/>
    <w:rsid w:val="006863DF"/>
    <w:rsid w:val="006863F8"/>
    <w:rsid w:val="00686EA3"/>
    <w:rsid w:val="006876FF"/>
    <w:rsid w:val="00690228"/>
    <w:rsid w:val="00690F2C"/>
    <w:rsid w:val="006915E9"/>
    <w:rsid w:val="006919DB"/>
    <w:rsid w:val="00691A36"/>
    <w:rsid w:val="00691BAE"/>
    <w:rsid w:val="00691E7F"/>
    <w:rsid w:val="0069253D"/>
    <w:rsid w:val="00692C79"/>
    <w:rsid w:val="00692D0B"/>
    <w:rsid w:val="00693326"/>
    <w:rsid w:val="00694093"/>
    <w:rsid w:val="00694345"/>
    <w:rsid w:val="0069441C"/>
    <w:rsid w:val="0069488E"/>
    <w:rsid w:val="00694921"/>
    <w:rsid w:val="00695880"/>
    <w:rsid w:val="00695B15"/>
    <w:rsid w:val="00695B6E"/>
    <w:rsid w:val="006962B6"/>
    <w:rsid w:val="00696D58"/>
    <w:rsid w:val="006972C1"/>
    <w:rsid w:val="0069792C"/>
    <w:rsid w:val="006A0446"/>
    <w:rsid w:val="006A0A4C"/>
    <w:rsid w:val="006A0D4F"/>
    <w:rsid w:val="006A10A2"/>
    <w:rsid w:val="006A1302"/>
    <w:rsid w:val="006A13A3"/>
    <w:rsid w:val="006A1E56"/>
    <w:rsid w:val="006A2039"/>
    <w:rsid w:val="006A2269"/>
    <w:rsid w:val="006A25A0"/>
    <w:rsid w:val="006A26F3"/>
    <w:rsid w:val="006A340A"/>
    <w:rsid w:val="006A37EE"/>
    <w:rsid w:val="006A3D6C"/>
    <w:rsid w:val="006A4627"/>
    <w:rsid w:val="006A49E4"/>
    <w:rsid w:val="006A4A32"/>
    <w:rsid w:val="006A4A81"/>
    <w:rsid w:val="006A4DF7"/>
    <w:rsid w:val="006A512A"/>
    <w:rsid w:val="006A526D"/>
    <w:rsid w:val="006A5A12"/>
    <w:rsid w:val="006A5B7A"/>
    <w:rsid w:val="006A5F8A"/>
    <w:rsid w:val="006A69B5"/>
    <w:rsid w:val="006A6BFB"/>
    <w:rsid w:val="006A6EFE"/>
    <w:rsid w:val="006A6FD9"/>
    <w:rsid w:val="006A787F"/>
    <w:rsid w:val="006A7988"/>
    <w:rsid w:val="006A7ABB"/>
    <w:rsid w:val="006A7C48"/>
    <w:rsid w:val="006B00A2"/>
    <w:rsid w:val="006B106F"/>
    <w:rsid w:val="006B151D"/>
    <w:rsid w:val="006B2962"/>
    <w:rsid w:val="006B2C26"/>
    <w:rsid w:val="006B2D70"/>
    <w:rsid w:val="006B33F3"/>
    <w:rsid w:val="006B43E1"/>
    <w:rsid w:val="006B4DF1"/>
    <w:rsid w:val="006B6B3C"/>
    <w:rsid w:val="006B7350"/>
    <w:rsid w:val="006C005B"/>
    <w:rsid w:val="006C18EB"/>
    <w:rsid w:val="006C1D3F"/>
    <w:rsid w:val="006C1DD7"/>
    <w:rsid w:val="006C1E77"/>
    <w:rsid w:val="006C225C"/>
    <w:rsid w:val="006C2593"/>
    <w:rsid w:val="006C2A07"/>
    <w:rsid w:val="006C2F90"/>
    <w:rsid w:val="006C35BE"/>
    <w:rsid w:val="006C3BF7"/>
    <w:rsid w:val="006C40CF"/>
    <w:rsid w:val="006C4152"/>
    <w:rsid w:val="006C49C1"/>
    <w:rsid w:val="006C4A43"/>
    <w:rsid w:val="006C4E3A"/>
    <w:rsid w:val="006C592A"/>
    <w:rsid w:val="006C61F2"/>
    <w:rsid w:val="006C6E06"/>
    <w:rsid w:val="006C7A05"/>
    <w:rsid w:val="006D18E9"/>
    <w:rsid w:val="006D1E49"/>
    <w:rsid w:val="006D2022"/>
    <w:rsid w:val="006D343B"/>
    <w:rsid w:val="006D3FC1"/>
    <w:rsid w:val="006D41FB"/>
    <w:rsid w:val="006D4428"/>
    <w:rsid w:val="006D476F"/>
    <w:rsid w:val="006D4870"/>
    <w:rsid w:val="006D4DFF"/>
    <w:rsid w:val="006D5158"/>
    <w:rsid w:val="006D5956"/>
    <w:rsid w:val="006D5F84"/>
    <w:rsid w:val="006D6353"/>
    <w:rsid w:val="006D77F9"/>
    <w:rsid w:val="006D7F47"/>
    <w:rsid w:val="006E1771"/>
    <w:rsid w:val="006E1E16"/>
    <w:rsid w:val="006E3E78"/>
    <w:rsid w:val="006E4B7D"/>
    <w:rsid w:val="006E5018"/>
    <w:rsid w:val="006E537E"/>
    <w:rsid w:val="006E7C4B"/>
    <w:rsid w:val="006F0BF3"/>
    <w:rsid w:val="006F0E33"/>
    <w:rsid w:val="006F108E"/>
    <w:rsid w:val="006F2286"/>
    <w:rsid w:val="006F249A"/>
    <w:rsid w:val="006F2E05"/>
    <w:rsid w:val="006F351D"/>
    <w:rsid w:val="006F35AA"/>
    <w:rsid w:val="006F35BB"/>
    <w:rsid w:val="006F364C"/>
    <w:rsid w:val="006F4137"/>
    <w:rsid w:val="006F48E6"/>
    <w:rsid w:val="006F565D"/>
    <w:rsid w:val="006F5662"/>
    <w:rsid w:val="006F5D6D"/>
    <w:rsid w:val="006F624C"/>
    <w:rsid w:val="006F661D"/>
    <w:rsid w:val="006F6A39"/>
    <w:rsid w:val="006F6C51"/>
    <w:rsid w:val="006F6E3C"/>
    <w:rsid w:val="006F72B9"/>
    <w:rsid w:val="006F7403"/>
    <w:rsid w:val="006F799B"/>
    <w:rsid w:val="0070044E"/>
    <w:rsid w:val="00700692"/>
    <w:rsid w:val="00700AA7"/>
    <w:rsid w:val="00700B58"/>
    <w:rsid w:val="00702972"/>
    <w:rsid w:val="007030EB"/>
    <w:rsid w:val="007038FE"/>
    <w:rsid w:val="00703C00"/>
    <w:rsid w:val="00704AA9"/>
    <w:rsid w:val="00704B25"/>
    <w:rsid w:val="00704E15"/>
    <w:rsid w:val="00705015"/>
    <w:rsid w:val="00705222"/>
    <w:rsid w:val="0070535F"/>
    <w:rsid w:val="007056E1"/>
    <w:rsid w:val="00705A1E"/>
    <w:rsid w:val="00705CD2"/>
    <w:rsid w:val="00706322"/>
    <w:rsid w:val="007070F3"/>
    <w:rsid w:val="007073A6"/>
    <w:rsid w:val="007074D5"/>
    <w:rsid w:val="00707AA2"/>
    <w:rsid w:val="00707BC6"/>
    <w:rsid w:val="00710085"/>
    <w:rsid w:val="00710777"/>
    <w:rsid w:val="00710A26"/>
    <w:rsid w:val="007112E3"/>
    <w:rsid w:val="0071142A"/>
    <w:rsid w:val="0071142E"/>
    <w:rsid w:val="007121DD"/>
    <w:rsid w:val="007132A0"/>
    <w:rsid w:val="00714B2F"/>
    <w:rsid w:val="00715540"/>
    <w:rsid w:val="007158D7"/>
    <w:rsid w:val="007161EE"/>
    <w:rsid w:val="00716ACA"/>
    <w:rsid w:val="007172B1"/>
    <w:rsid w:val="00720099"/>
    <w:rsid w:val="007201F7"/>
    <w:rsid w:val="007205A4"/>
    <w:rsid w:val="0072062E"/>
    <w:rsid w:val="00720A0A"/>
    <w:rsid w:val="00721984"/>
    <w:rsid w:val="00721D23"/>
    <w:rsid w:val="00722052"/>
    <w:rsid w:val="007222BD"/>
    <w:rsid w:val="007233EB"/>
    <w:rsid w:val="00723863"/>
    <w:rsid w:val="00723AEA"/>
    <w:rsid w:val="007243F6"/>
    <w:rsid w:val="00724E45"/>
    <w:rsid w:val="00725543"/>
    <w:rsid w:val="00725B4A"/>
    <w:rsid w:val="00725D76"/>
    <w:rsid w:val="00726A85"/>
    <w:rsid w:val="00726CDC"/>
    <w:rsid w:val="00727938"/>
    <w:rsid w:val="00727A30"/>
    <w:rsid w:val="00732412"/>
    <w:rsid w:val="00732B6A"/>
    <w:rsid w:val="00733338"/>
    <w:rsid w:val="00734587"/>
    <w:rsid w:val="00735057"/>
    <w:rsid w:val="007351EF"/>
    <w:rsid w:val="00735588"/>
    <w:rsid w:val="007356D1"/>
    <w:rsid w:val="00736596"/>
    <w:rsid w:val="00736991"/>
    <w:rsid w:val="00736C88"/>
    <w:rsid w:val="0073704E"/>
    <w:rsid w:val="00737871"/>
    <w:rsid w:val="00737D9E"/>
    <w:rsid w:val="00740FB2"/>
    <w:rsid w:val="0074160E"/>
    <w:rsid w:val="0074214C"/>
    <w:rsid w:val="00742695"/>
    <w:rsid w:val="0074341B"/>
    <w:rsid w:val="00743A3D"/>
    <w:rsid w:val="00743F15"/>
    <w:rsid w:val="00745560"/>
    <w:rsid w:val="00745AAE"/>
    <w:rsid w:val="00746DC8"/>
    <w:rsid w:val="00747EB4"/>
    <w:rsid w:val="00750403"/>
    <w:rsid w:val="007513ED"/>
    <w:rsid w:val="0075177E"/>
    <w:rsid w:val="007522A3"/>
    <w:rsid w:val="00752323"/>
    <w:rsid w:val="00752455"/>
    <w:rsid w:val="00752A1E"/>
    <w:rsid w:val="0075473D"/>
    <w:rsid w:val="00754E64"/>
    <w:rsid w:val="007551CF"/>
    <w:rsid w:val="007551D4"/>
    <w:rsid w:val="0075558F"/>
    <w:rsid w:val="0075565B"/>
    <w:rsid w:val="00755808"/>
    <w:rsid w:val="0075585C"/>
    <w:rsid w:val="00755F70"/>
    <w:rsid w:val="007568A2"/>
    <w:rsid w:val="00756AB4"/>
    <w:rsid w:val="00756B5C"/>
    <w:rsid w:val="00761130"/>
    <w:rsid w:val="00761D12"/>
    <w:rsid w:val="00762B5D"/>
    <w:rsid w:val="00763043"/>
    <w:rsid w:val="0076304B"/>
    <w:rsid w:val="007641B7"/>
    <w:rsid w:val="007641FD"/>
    <w:rsid w:val="00764682"/>
    <w:rsid w:val="007649B4"/>
    <w:rsid w:val="00764B28"/>
    <w:rsid w:val="00764F60"/>
    <w:rsid w:val="00765431"/>
    <w:rsid w:val="00765C0E"/>
    <w:rsid w:val="00766687"/>
    <w:rsid w:val="00766D8A"/>
    <w:rsid w:val="00767079"/>
    <w:rsid w:val="0077026D"/>
    <w:rsid w:val="007709D2"/>
    <w:rsid w:val="00770E4E"/>
    <w:rsid w:val="00771465"/>
    <w:rsid w:val="00771FA8"/>
    <w:rsid w:val="007734F0"/>
    <w:rsid w:val="007735E1"/>
    <w:rsid w:val="007736EE"/>
    <w:rsid w:val="00774485"/>
    <w:rsid w:val="0077452F"/>
    <w:rsid w:val="00774657"/>
    <w:rsid w:val="007748B8"/>
    <w:rsid w:val="00774BD2"/>
    <w:rsid w:val="00775702"/>
    <w:rsid w:val="00775760"/>
    <w:rsid w:val="00775C40"/>
    <w:rsid w:val="00775E2F"/>
    <w:rsid w:val="00775F51"/>
    <w:rsid w:val="00776252"/>
    <w:rsid w:val="007763DD"/>
    <w:rsid w:val="007766B9"/>
    <w:rsid w:val="00776C4C"/>
    <w:rsid w:val="00777240"/>
    <w:rsid w:val="0077759B"/>
    <w:rsid w:val="00780702"/>
    <w:rsid w:val="00780DE3"/>
    <w:rsid w:val="00781436"/>
    <w:rsid w:val="00781CDB"/>
    <w:rsid w:val="00782EB1"/>
    <w:rsid w:val="0078368A"/>
    <w:rsid w:val="00783CB2"/>
    <w:rsid w:val="00783ECE"/>
    <w:rsid w:val="00783EF3"/>
    <w:rsid w:val="0078431D"/>
    <w:rsid w:val="00784591"/>
    <w:rsid w:val="00784A77"/>
    <w:rsid w:val="00784BB0"/>
    <w:rsid w:val="00784C8B"/>
    <w:rsid w:val="00785946"/>
    <w:rsid w:val="00786199"/>
    <w:rsid w:val="00786481"/>
    <w:rsid w:val="00786A9B"/>
    <w:rsid w:val="00786E72"/>
    <w:rsid w:val="00787F05"/>
    <w:rsid w:val="007903F6"/>
    <w:rsid w:val="0079079B"/>
    <w:rsid w:val="0079081B"/>
    <w:rsid w:val="00790852"/>
    <w:rsid w:val="0079093B"/>
    <w:rsid w:val="00790F1C"/>
    <w:rsid w:val="00791DB2"/>
    <w:rsid w:val="0079228D"/>
    <w:rsid w:val="00792683"/>
    <w:rsid w:val="00792E9E"/>
    <w:rsid w:val="007936AE"/>
    <w:rsid w:val="00793722"/>
    <w:rsid w:val="0079430C"/>
    <w:rsid w:val="0079460F"/>
    <w:rsid w:val="00794A93"/>
    <w:rsid w:val="007950C9"/>
    <w:rsid w:val="0079574C"/>
    <w:rsid w:val="007957AE"/>
    <w:rsid w:val="00795ED3"/>
    <w:rsid w:val="00795FBF"/>
    <w:rsid w:val="00796340"/>
    <w:rsid w:val="0079649D"/>
    <w:rsid w:val="00797BA5"/>
    <w:rsid w:val="00797ED5"/>
    <w:rsid w:val="007A01D4"/>
    <w:rsid w:val="007A095F"/>
    <w:rsid w:val="007A210E"/>
    <w:rsid w:val="007A22CD"/>
    <w:rsid w:val="007A24C3"/>
    <w:rsid w:val="007A2730"/>
    <w:rsid w:val="007A281C"/>
    <w:rsid w:val="007A292F"/>
    <w:rsid w:val="007A2EA4"/>
    <w:rsid w:val="007A2F2D"/>
    <w:rsid w:val="007A34F4"/>
    <w:rsid w:val="007A3607"/>
    <w:rsid w:val="007A3B4E"/>
    <w:rsid w:val="007A3BBE"/>
    <w:rsid w:val="007A583E"/>
    <w:rsid w:val="007A59A0"/>
    <w:rsid w:val="007A5BCC"/>
    <w:rsid w:val="007A5D76"/>
    <w:rsid w:val="007A5E71"/>
    <w:rsid w:val="007A5F63"/>
    <w:rsid w:val="007A7182"/>
    <w:rsid w:val="007A77CD"/>
    <w:rsid w:val="007A786E"/>
    <w:rsid w:val="007A794F"/>
    <w:rsid w:val="007A7B60"/>
    <w:rsid w:val="007A7BA7"/>
    <w:rsid w:val="007A7BF4"/>
    <w:rsid w:val="007B0366"/>
    <w:rsid w:val="007B051B"/>
    <w:rsid w:val="007B169C"/>
    <w:rsid w:val="007B287E"/>
    <w:rsid w:val="007B29CF"/>
    <w:rsid w:val="007B29E4"/>
    <w:rsid w:val="007B2EAA"/>
    <w:rsid w:val="007B363F"/>
    <w:rsid w:val="007B3CB4"/>
    <w:rsid w:val="007B4761"/>
    <w:rsid w:val="007B4ACC"/>
    <w:rsid w:val="007B5D0A"/>
    <w:rsid w:val="007B6C01"/>
    <w:rsid w:val="007B6E75"/>
    <w:rsid w:val="007B6F3D"/>
    <w:rsid w:val="007B6F40"/>
    <w:rsid w:val="007B7330"/>
    <w:rsid w:val="007B7525"/>
    <w:rsid w:val="007B7C08"/>
    <w:rsid w:val="007C07A5"/>
    <w:rsid w:val="007C0988"/>
    <w:rsid w:val="007C09AC"/>
    <w:rsid w:val="007C0CBC"/>
    <w:rsid w:val="007C15BF"/>
    <w:rsid w:val="007C19D9"/>
    <w:rsid w:val="007C1F7E"/>
    <w:rsid w:val="007C2B83"/>
    <w:rsid w:val="007C2C37"/>
    <w:rsid w:val="007C3EDC"/>
    <w:rsid w:val="007C4230"/>
    <w:rsid w:val="007C4C6E"/>
    <w:rsid w:val="007C4D13"/>
    <w:rsid w:val="007C5A27"/>
    <w:rsid w:val="007C6A9B"/>
    <w:rsid w:val="007C6B23"/>
    <w:rsid w:val="007C6DF5"/>
    <w:rsid w:val="007D02F9"/>
    <w:rsid w:val="007D0642"/>
    <w:rsid w:val="007D1347"/>
    <w:rsid w:val="007D1C7E"/>
    <w:rsid w:val="007D1EFB"/>
    <w:rsid w:val="007D2274"/>
    <w:rsid w:val="007D2283"/>
    <w:rsid w:val="007D25DA"/>
    <w:rsid w:val="007D27C8"/>
    <w:rsid w:val="007D2993"/>
    <w:rsid w:val="007D29B9"/>
    <w:rsid w:val="007D29D3"/>
    <w:rsid w:val="007D2AA3"/>
    <w:rsid w:val="007D370B"/>
    <w:rsid w:val="007D3FBD"/>
    <w:rsid w:val="007D448F"/>
    <w:rsid w:val="007D44E3"/>
    <w:rsid w:val="007D4991"/>
    <w:rsid w:val="007D4C2F"/>
    <w:rsid w:val="007D5133"/>
    <w:rsid w:val="007D5193"/>
    <w:rsid w:val="007D55F1"/>
    <w:rsid w:val="007D5C0F"/>
    <w:rsid w:val="007D619C"/>
    <w:rsid w:val="007D634C"/>
    <w:rsid w:val="007D6B3F"/>
    <w:rsid w:val="007D6E22"/>
    <w:rsid w:val="007D713B"/>
    <w:rsid w:val="007D7290"/>
    <w:rsid w:val="007D75C4"/>
    <w:rsid w:val="007D76FC"/>
    <w:rsid w:val="007D785A"/>
    <w:rsid w:val="007E1624"/>
    <w:rsid w:val="007E1A68"/>
    <w:rsid w:val="007E1C6B"/>
    <w:rsid w:val="007E2289"/>
    <w:rsid w:val="007E22C1"/>
    <w:rsid w:val="007E2F8A"/>
    <w:rsid w:val="007E31AB"/>
    <w:rsid w:val="007E39E3"/>
    <w:rsid w:val="007E3CD3"/>
    <w:rsid w:val="007E4090"/>
    <w:rsid w:val="007E4823"/>
    <w:rsid w:val="007E4ADC"/>
    <w:rsid w:val="007E4FED"/>
    <w:rsid w:val="007E51E7"/>
    <w:rsid w:val="007E55E5"/>
    <w:rsid w:val="007E5805"/>
    <w:rsid w:val="007E5876"/>
    <w:rsid w:val="007E5A93"/>
    <w:rsid w:val="007E5E9F"/>
    <w:rsid w:val="007E6EED"/>
    <w:rsid w:val="007F04AC"/>
    <w:rsid w:val="007F0BA6"/>
    <w:rsid w:val="007F0F19"/>
    <w:rsid w:val="007F144B"/>
    <w:rsid w:val="007F1A2A"/>
    <w:rsid w:val="007F2228"/>
    <w:rsid w:val="007F394E"/>
    <w:rsid w:val="007F4193"/>
    <w:rsid w:val="007F4346"/>
    <w:rsid w:val="007F6331"/>
    <w:rsid w:val="007F69AF"/>
    <w:rsid w:val="007F6A9E"/>
    <w:rsid w:val="007F7444"/>
    <w:rsid w:val="0080009D"/>
    <w:rsid w:val="0080010B"/>
    <w:rsid w:val="00800657"/>
    <w:rsid w:val="00800F65"/>
    <w:rsid w:val="008015AD"/>
    <w:rsid w:val="0080188E"/>
    <w:rsid w:val="00801A8B"/>
    <w:rsid w:val="00801A97"/>
    <w:rsid w:val="0080208F"/>
    <w:rsid w:val="00802970"/>
    <w:rsid w:val="0080305A"/>
    <w:rsid w:val="008035F0"/>
    <w:rsid w:val="008040C2"/>
    <w:rsid w:val="00804BAA"/>
    <w:rsid w:val="00805DA6"/>
    <w:rsid w:val="0080630D"/>
    <w:rsid w:val="00806509"/>
    <w:rsid w:val="00806AAC"/>
    <w:rsid w:val="00806E6F"/>
    <w:rsid w:val="00807086"/>
    <w:rsid w:val="008073CD"/>
    <w:rsid w:val="00807CAA"/>
    <w:rsid w:val="00810C88"/>
    <w:rsid w:val="0081150E"/>
    <w:rsid w:val="0081166D"/>
    <w:rsid w:val="0081247F"/>
    <w:rsid w:val="00812D44"/>
    <w:rsid w:val="00813056"/>
    <w:rsid w:val="0081359F"/>
    <w:rsid w:val="00814D70"/>
    <w:rsid w:val="0081576F"/>
    <w:rsid w:val="00815D78"/>
    <w:rsid w:val="00816263"/>
    <w:rsid w:val="00817E96"/>
    <w:rsid w:val="00820A01"/>
    <w:rsid w:val="008211DD"/>
    <w:rsid w:val="008213B2"/>
    <w:rsid w:val="00821700"/>
    <w:rsid w:val="00821CD0"/>
    <w:rsid w:val="00821DAF"/>
    <w:rsid w:val="008228F8"/>
    <w:rsid w:val="00823959"/>
    <w:rsid w:val="00823E97"/>
    <w:rsid w:val="00824A98"/>
    <w:rsid w:val="00825E2B"/>
    <w:rsid w:val="00825F5A"/>
    <w:rsid w:val="008266A9"/>
    <w:rsid w:val="00826F7A"/>
    <w:rsid w:val="008273A0"/>
    <w:rsid w:val="008273EB"/>
    <w:rsid w:val="008273FE"/>
    <w:rsid w:val="008275B5"/>
    <w:rsid w:val="00830143"/>
    <w:rsid w:val="00830523"/>
    <w:rsid w:val="00830E54"/>
    <w:rsid w:val="00830FD9"/>
    <w:rsid w:val="00831100"/>
    <w:rsid w:val="008315B0"/>
    <w:rsid w:val="0083193E"/>
    <w:rsid w:val="008320B5"/>
    <w:rsid w:val="00832472"/>
    <w:rsid w:val="00832FE5"/>
    <w:rsid w:val="00832FFA"/>
    <w:rsid w:val="00833091"/>
    <w:rsid w:val="00833B48"/>
    <w:rsid w:val="00833C74"/>
    <w:rsid w:val="008344A9"/>
    <w:rsid w:val="00834D1C"/>
    <w:rsid w:val="00835129"/>
    <w:rsid w:val="00835569"/>
    <w:rsid w:val="00835B4E"/>
    <w:rsid w:val="00835F68"/>
    <w:rsid w:val="0083610A"/>
    <w:rsid w:val="00836985"/>
    <w:rsid w:val="00836BD7"/>
    <w:rsid w:val="00837326"/>
    <w:rsid w:val="008375B0"/>
    <w:rsid w:val="00837E56"/>
    <w:rsid w:val="00840727"/>
    <w:rsid w:val="008408D6"/>
    <w:rsid w:val="00841023"/>
    <w:rsid w:val="00841729"/>
    <w:rsid w:val="00841807"/>
    <w:rsid w:val="00842206"/>
    <w:rsid w:val="0084251A"/>
    <w:rsid w:val="00843724"/>
    <w:rsid w:val="00843AB0"/>
    <w:rsid w:val="0084450E"/>
    <w:rsid w:val="0084491E"/>
    <w:rsid w:val="008454C4"/>
    <w:rsid w:val="0084555A"/>
    <w:rsid w:val="00845680"/>
    <w:rsid w:val="00845706"/>
    <w:rsid w:val="0084658D"/>
    <w:rsid w:val="00846CD2"/>
    <w:rsid w:val="00847A8E"/>
    <w:rsid w:val="00847C1D"/>
    <w:rsid w:val="0085100B"/>
    <w:rsid w:val="00851103"/>
    <w:rsid w:val="008512A2"/>
    <w:rsid w:val="0085286C"/>
    <w:rsid w:val="00852A74"/>
    <w:rsid w:val="00853B42"/>
    <w:rsid w:val="00853D3B"/>
    <w:rsid w:val="00853F31"/>
    <w:rsid w:val="008540F7"/>
    <w:rsid w:val="00854E56"/>
    <w:rsid w:val="008550DC"/>
    <w:rsid w:val="008554FD"/>
    <w:rsid w:val="008557E5"/>
    <w:rsid w:val="00855AF2"/>
    <w:rsid w:val="00855D32"/>
    <w:rsid w:val="00856844"/>
    <w:rsid w:val="00857C1E"/>
    <w:rsid w:val="00860F4C"/>
    <w:rsid w:val="008617CB"/>
    <w:rsid w:val="00861CC6"/>
    <w:rsid w:val="00861FA0"/>
    <w:rsid w:val="00862562"/>
    <w:rsid w:val="00862837"/>
    <w:rsid w:val="0086320C"/>
    <w:rsid w:val="00864CE4"/>
    <w:rsid w:val="008652D0"/>
    <w:rsid w:val="0086553C"/>
    <w:rsid w:val="00865DC3"/>
    <w:rsid w:val="00866090"/>
    <w:rsid w:val="008661AD"/>
    <w:rsid w:val="008663D8"/>
    <w:rsid w:val="008667EF"/>
    <w:rsid w:val="00866B92"/>
    <w:rsid w:val="00870007"/>
    <w:rsid w:val="0087084E"/>
    <w:rsid w:val="00870C32"/>
    <w:rsid w:val="008719A7"/>
    <w:rsid w:val="00871E64"/>
    <w:rsid w:val="0087366C"/>
    <w:rsid w:val="008736D9"/>
    <w:rsid w:val="00873E60"/>
    <w:rsid w:val="008741D1"/>
    <w:rsid w:val="00874D2F"/>
    <w:rsid w:val="00876610"/>
    <w:rsid w:val="0087675C"/>
    <w:rsid w:val="00876E4E"/>
    <w:rsid w:val="00877120"/>
    <w:rsid w:val="00877255"/>
    <w:rsid w:val="008774AA"/>
    <w:rsid w:val="008775E5"/>
    <w:rsid w:val="00877642"/>
    <w:rsid w:val="00877DDD"/>
    <w:rsid w:val="00880338"/>
    <w:rsid w:val="008806DA"/>
    <w:rsid w:val="00880934"/>
    <w:rsid w:val="00880997"/>
    <w:rsid w:val="00880EE6"/>
    <w:rsid w:val="00881586"/>
    <w:rsid w:val="00882053"/>
    <w:rsid w:val="00882786"/>
    <w:rsid w:val="0088329E"/>
    <w:rsid w:val="0088356C"/>
    <w:rsid w:val="008846E0"/>
    <w:rsid w:val="008850A9"/>
    <w:rsid w:val="008854CF"/>
    <w:rsid w:val="008866B7"/>
    <w:rsid w:val="008875CF"/>
    <w:rsid w:val="00887F94"/>
    <w:rsid w:val="008902FB"/>
    <w:rsid w:val="00890C18"/>
    <w:rsid w:val="008915F5"/>
    <w:rsid w:val="00891B6B"/>
    <w:rsid w:val="00891B79"/>
    <w:rsid w:val="0089298E"/>
    <w:rsid w:val="00892A9D"/>
    <w:rsid w:val="00893409"/>
    <w:rsid w:val="00893C4C"/>
    <w:rsid w:val="00894EF2"/>
    <w:rsid w:val="00895554"/>
    <w:rsid w:val="00895BDB"/>
    <w:rsid w:val="00895ED7"/>
    <w:rsid w:val="0089641C"/>
    <w:rsid w:val="0089742E"/>
    <w:rsid w:val="00897A83"/>
    <w:rsid w:val="00897C0D"/>
    <w:rsid w:val="008A06AD"/>
    <w:rsid w:val="008A0EAD"/>
    <w:rsid w:val="008A2A6B"/>
    <w:rsid w:val="008A4B59"/>
    <w:rsid w:val="008A4E6D"/>
    <w:rsid w:val="008A53D5"/>
    <w:rsid w:val="008A56E6"/>
    <w:rsid w:val="008A58D9"/>
    <w:rsid w:val="008A60BB"/>
    <w:rsid w:val="008A6D05"/>
    <w:rsid w:val="008A72A5"/>
    <w:rsid w:val="008A72E0"/>
    <w:rsid w:val="008A7D7A"/>
    <w:rsid w:val="008A7D8F"/>
    <w:rsid w:val="008B0B18"/>
    <w:rsid w:val="008B0E10"/>
    <w:rsid w:val="008B0EE0"/>
    <w:rsid w:val="008B140B"/>
    <w:rsid w:val="008B168F"/>
    <w:rsid w:val="008B1D7A"/>
    <w:rsid w:val="008B1F2D"/>
    <w:rsid w:val="008B1FF4"/>
    <w:rsid w:val="008B21B9"/>
    <w:rsid w:val="008B2C12"/>
    <w:rsid w:val="008B2EA3"/>
    <w:rsid w:val="008B2F92"/>
    <w:rsid w:val="008B375E"/>
    <w:rsid w:val="008B3FF5"/>
    <w:rsid w:val="008B43BB"/>
    <w:rsid w:val="008B5FB6"/>
    <w:rsid w:val="008B6019"/>
    <w:rsid w:val="008B64CE"/>
    <w:rsid w:val="008B671B"/>
    <w:rsid w:val="008B7686"/>
    <w:rsid w:val="008B79C4"/>
    <w:rsid w:val="008B7B08"/>
    <w:rsid w:val="008B7E09"/>
    <w:rsid w:val="008C03B6"/>
    <w:rsid w:val="008C08A5"/>
    <w:rsid w:val="008C0BD0"/>
    <w:rsid w:val="008C0F60"/>
    <w:rsid w:val="008C13D7"/>
    <w:rsid w:val="008C1571"/>
    <w:rsid w:val="008C1A30"/>
    <w:rsid w:val="008C234F"/>
    <w:rsid w:val="008C2700"/>
    <w:rsid w:val="008C27D7"/>
    <w:rsid w:val="008C29C0"/>
    <w:rsid w:val="008C34F3"/>
    <w:rsid w:val="008C3718"/>
    <w:rsid w:val="008C3DE6"/>
    <w:rsid w:val="008C3F46"/>
    <w:rsid w:val="008C44CF"/>
    <w:rsid w:val="008C486F"/>
    <w:rsid w:val="008C490C"/>
    <w:rsid w:val="008C51BC"/>
    <w:rsid w:val="008C545F"/>
    <w:rsid w:val="008C6306"/>
    <w:rsid w:val="008C68BF"/>
    <w:rsid w:val="008C736D"/>
    <w:rsid w:val="008C7A44"/>
    <w:rsid w:val="008D09FB"/>
    <w:rsid w:val="008D1627"/>
    <w:rsid w:val="008D1713"/>
    <w:rsid w:val="008D1957"/>
    <w:rsid w:val="008D3A23"/>
    <w:rsid w:val="008D3C55"/>
    <w:rsid w:val="008D3C8D"/>
    <w:rsid w:val="008D3FCE"/>
    <w:rsid w:val="008D4462"/>
    <w:rsid w:val="008D451A"/>
    <w:rsid w:val="008D4798"/>
    <w:rsid w:val="008D49F7"/>
    <w:rsid w:val="008D56A5"/>
    <w:rsid w:val="008D6124"/>
    <w:rsid w:val="008D6270"/>
    <w:rsid w:val="008D62AC"/>
    <w:rsid w:val="008D6EBF"/>
    <w:rsid w:val="008D6EF2"/>
    <w:rsid w:val="008D6FD6"/>
    <w:rsid w:val="008D7182"/>
    <w:rsid w:val="008D742B"/>
    <w:rsid w:val="008E071B"/>
    <w:rsid w:val="008E0DAC"/>
    <w:rsid w:val="008E133B"/>
    <w:rsid w:val="008E1857"/>
    <w:rsid w:val="008E19FC"/>
    <w:rsid w:val="008E1A79"/>
    <w:rsid w:val="008E324B"/>
    <w:rsid w:val="008E33A8"/>
    <w:rsid w:val="008E34CA"/>
    <w:rsid w:val="008E36A3"/>
    <w:rsid w:val="008E3AFF"/>
    <w:rsid w:val="008E401D"/>
    <w:rsid w:val="008E4A39"/>
    <w:rsid w:val="008E6117"/>
    <w:rsid w:val="008E6682"/>
    <w:rsid w:val="008E67E8"/>
    <w:rsid w:val="008E6CBF"/>
    <w:rsid w:val="008E7760"/>
    <w:rsid w:val="008E7B76"/>
    <w:rsid w:val="008F16DC"/>
    <w:rsid w:val="008F1A96"/>
    <w:rsid w:val="008F21AC"/>
    <w:rsid w:val="008F220D"/>
    <w:rsid w:val="008F2CB5"/>
    <w:rsid w:val="008F32DF"/>
    <w:rsid w:val="008F3369"/>
    <w:rsid w:val="008F33D9"/>
    <w:rsid w:val="008F3940"/>
    <w:rsid w:val="008F3962"/>
    <w:rsid w:val="008F41E1"/>
    <w:rsid w:val="008F49ED"/>
    <w:rsid w:val="008F5073"/>
    <w:rsid w:val="008F5AF0"/>
    <w:rsid w:val="008F68F8"/>
    <w:rsid w:val="008F7957"/>
    <w:rsid w:val="008F7DFF"/>
    <w:rsid w:val="009003F9"/>
    <w:rsid w:val="00900EC5"/>
    <w:rsid w:val="00901006"/>
    <w:rsid w:val="00901076"/>
    <w:rsid w:val="009011C4"/>
    <w:rsid w:val="0090134F"/>
    <w:rsid w:val="0090177B"/>
    <w:rsid w:val="00901B55"/>
    <w:rsid w:val="009022A2"/>
    <w:rsid w:val="009025E7"/>
    <w:rsid w:val="00902DEB"/>
    <w:rsid w:val="00903499"/>
    <w:rsid w:val="00903840"/>
    <w:rsid w:val="00903BE9"/>
    <w:rsid w:val="00904A1D"/>
    <w:rsid w:val="00904D00"/>
    <w:rsid w:val="00905079"/>
    <w:rsid w:val="00905D96"/>
    <w:rsid w:val="00906161"/>
    <w:rsid w:val="00907587"/>
    <w:rsid w:val="009079F7"/>
    <w:rsid w:val="00907C67"/>
    <w:rsid w:val="00907DB6"/>
    <w:rsid w:val="00907EDA"/>
    <w:rsid w:val="0091034A"/>
    <w:rsid w:val="0091094D"/>
    <w:rsid w:val="009110E2"/>
    <w:rsid w:val="009113C0"/>
    <w:rsid w:val="00912A19"/>
    <w:rsid w:val="00912E2B"/>
    <w:rsid w:val="0091387D"/>
    <w:rsid w:val="00913A6D"/>
    <w:rsid w:val="0091487B"/>
    <w:rsid w:val="0091489B"/>
    <w:rsid w:val="00914FA4"/>
    <w:rsid w:val="009156B4"/>
    <w:rsid w:val="00916074"/>
    <w:rsid w:val="00916666"/>
    <w:rsid w:val="00916F48"/>
    <w:rsid w:val="0091700C"/>
    <w:rsid w:val="00920223"/>
    <w:rsid w:val="0092174A"/>
    <w:rsid w:val="00922141"/>
    <w:rsid w:val="00922851"/>
    <w:rsid w:val="00922A15"/>
    <w:rsid w:val="00922E54"/>
    <w:rsid w:val="0092314E"/>
    <w:rsid w:val="009231A0"/>
    <w:rsid w:val="0092359C"/>
    <w:rsid w:val="00923715"/>
    <w:rsid w:val="00923B37"/>
    <w:rsid w:val="00923F15"/>
    <w:rsid w:val="00924DCF"/>
    <w:rsid w:val="0092557E"/>
    <w:rsid w:val="00925A61"/>
    <w:rsid w:val="00925C17"/>
    <w:rsid w:val="00925D03"/>
    <w:rsid w:val="00927F8E"/>
    <w:rsid w:val="00930AE8"/>
    <w:rsid w:val="00931504"/>
    <w:rsid w:val="0093276A"/>
    <w:rsid w:val="00932C4D"/>
    <w:rsid w:val="00935AB9"/>
    <w:rsid w:val="00936588"/>
    <w:rsid w:val="009365DA"/>
    <w:rsid w:val="00936679"/>
    <w:rsid w:val="00936952"/>
    <w:rsid w:val="009377D1"/>
    <w:rsid w:val="00937CFF"/>
    <w:rsid w:val="00940113"/>
    <w:rsid w:val="00940AB1"/>
    <w:rsid w:val="00940D23"/>
    <w:rsid w:val="00941463"/>
    <w:rsid w:val="0094157C"/>
    <w:rsid w:val="00941ACD"/>
    <w:rsid w:val="00941E31"/>
    <w:rsid w:val="00942C90"/>
    <w:rsid w:val="00942F55"/>
    <w:rsid w:val="009438E4"/>
    <w:rsid w:val="00943993"/>
    <w:rsid w:val="00943E35"/>
    <w:rsid w:val="0094474A"/>
    <w:rsid w:val="00944AEC"/>
    <w:rsid w:val="00944CA7"/>
    <w:rsid w:val="00945052"/>
    <w:rsid w:val="00945B16"/>
    <w:rsid w:val="00945CC5"/>
    <w:rsid w:val="00945D22"/>
    <w:rsid w:val="00945E6C"/>
    <w:rsid w:val="00945ECF"/>
    <w:rsid w:val="00946CA7"/>
    <w:rsid w:val="00947185"/>
    <w:rsid w:val="0094756D"/>
    <w:rsid w:val="009478FB"/>
    <w:rsid w:val="00950005"/>
    <w:rsid w:val="009508DA"/>
    <w:rsid w:val="009519A0"/>
    <w:rsid w:val="00951CD0"/>
    <w:rsid w:val="009522DF"/>
    <w:rsid w:val="00952432"/>
    <w:rsid w:val="00952B6F"/>
    <w:rsid w:val="0095387F"/>
    <w:rsid w:val="00953A1D"/>
    <w:rsid w:val="0095458F"/>
    <w:rsid w:val="00954833"/>
    <w:rsid w:val="00955924"/>
    <w:rsid w:val="009568D6"/>
    <w:rsid w:val="00956BCF"/>
    <w:rsid w:val="00956C2F"/>
    <w:rsid w:val="00956E4C"/>
    <w:rsid w:val="00956E61"/>
    <w:rsid w:val="009572DF"/>
    <w:rsid w:val="009575C3"/>
    <w:rsid w:val="00957841"/>
    <w:rsid w:val="009578DB"/>
    <w:rsid w:val="00957CF0"/>
    <w:rsid w:val="00957F37"/>
    <w:rsid w:val="00960268"/>
    <w:rsid w:val="00960389"/>
    <w:rsid w:val="00961448"/>
    <w:rsid w:val="009614BA"/>
    <w:rsid w:val="009614DA"/>
    <w:rsid w:val="00962950"/>
    <w:rsid w:val="00962DFA"/>
    <w:rsid w:val="00963721"/>
    <w:rsid w:val="0096376A"/>
    <w:rsid w:val="00963B97"/>
    <w:rsid w:val="009642A2"/>
    <w:rsid w:val="00964346"/>
    <w:rsid w:val="00966630"/>
    <w:rsid w:val="00966C9C"/>
    <w:rsid w:val="009670B4"/>
    <w:rsid w:val="00967848"/>
    <w:rsid w:val="00967C8F"/>
    <w:rsid w:val="00970443"/>
    <w:rsid w:val="0097091D"/>
    <w:rsid w:val="009709FC"/>
    <w:rsid w:val="009714D4"/>
    <w:rsid w:val="00971B55"/>
    <w:rsid w:val="00971C94"/>
    <w:rsid w:val="009723EB"/>
    <w:rsid w:val="009730C4"/>
    <w:rsid w:val="00974B0E"/>
    <w:rsid w:val="00975628"/>
    <w:rsid w:val="00975C57"/>
    <w:rsid w:val="00976303"/>
    <w:rsid w:val="00976E67"/>
    <w:rsid w:val="00980DB6"/>
    <w:rsid w:val="0098137F"/>
    <w:rsid w:val="00981F05"/>
    <w:rsid w:val="00981F62"/>
    <w:rsid w:val="009827EE"/>
    <w:rsid w:val="00982B90"/>
    <w:rsid w:val="00982F1C"/>
    <w:rsid w:val="009837C3"/>
    <w:rsid w:val="009838F7"/>
    <w:rsid w:val="00983D9F"/>
    <w:rsid w:val="009842AB"/>
    <w:rsid w:val="00985599"/>
    <w:rsid w:val="009856B4"/>
    <w:rsid w:val="009859C7"/>
    <w:rsid w:val="00985D38"/>
    <w:rsid w:val="009862F4"/>
    <w:rsid w:val="009874C7"/>
    <w:rsid w:val="0098788D"/>
    <w:rsid w:val="00987904"/>
    <w:rsid w:val="0099032F"/>
    <w:rsid w:val="0099105C"/>
    <w:rsid w:val="0099119B"/>
    <w:rsid w:val="0099130B"/>
    <w:rsid w:val="00992643"/>
    <w:rsid w:val="0099268D"/>
    <w:rsid w:val="009926C8"/>
    <w:rsid w:val="00992B15"/>
    <w:rsid w:val="00992FD7"/>
    <w:rsid w:val="009931FD"/>
    <w:rsid w:val="0099329F"/>
    <w:rsid w:val="009943B2"/>
    <w:rsid w:val="00994DA7"/>
    <w:rsid w:val="009953EB"/>
    <w:rsid w:val="009955DA"/>
    <w:rsid w:val="00995C8A"/>
    <w:rsid w:val="00995D92"/>
    <w:rsid w:val="0099670F"/>
    <w:rsid w:val="00996AB1"/>
    <w:rsid w:val="0099780E"/>
    <w:rsid w:val="00997AD0"/>
    <w:rsid w:val="00997FC2"/>
    <w:rsid w:val="009A0425"/>
    <w:rsid w:val="009A0C61"/>
    <w:rsid w:val="009A100A"/>
    <w:rsid w:val="009A15A2"/>
    <w:rsid w:val="009A18B4"/>
    <w:rsid w:val="009A1D9E"/>
    <w:rsid w:val="009A2809"/>
    <w:rsid w:val="009A2CA2"/>
    <w:rsid w:val="009A31B3"/>
    <w:rsid w:val="009A4187"/>
    <w:rsid w:val="009A437A"/>
    <w:rsid w:val="009A46C8"/>
    <w:rsid w:val="009A4C5A"/>
    <w:rsid w:val="009A5A63"/>
    <w:rsid w:val="009A5FF0"/>
    <w:rsid w:val="009A6795"/>
    <w:rsid w:val="009A6D48"/>
    <w:rsid w:val="009A713B"/>
    <w:rsid w:val="009A7BC1"/>
    <w:rsid w:val="009B0211"/>
    <w:rsid w:val="009B100A"/>
    <w:rsid w:val="009B1A63"/>
    <w:rsid w:val="009B267F"/>
    <w:rsid w:val="009B2684"/>
    <w:rsid w:val="009B2A3B"/>
    <w:rsid w:val="009B2B8A"/>
    <w:rsid w:val="009B2E71"/>
    <w:rsid w:val="009B31E5"/>
    <w:rsid w:val="009B3DAF"/>
    <w:rsid w:val="009B3FFE"/>
    <w:rsid w:val="009B476E"/>
    <w:rsid w:val="009B4E3D"/>
    <w:rsid w:val="009B6710"/>
    <w:rsid w:val="009B6EC8"/>
    <w:rsid w:val="009B7254"/>
    <w:rsid w:val="009B7956"/>
    <w:rsid w:val="009B7B26"/>
    <w:rsid w:val="009C08A9"/>
    <w:rsid w:val="009C1AB9"/>
    <w:rsid w:val="009C1E2D"/>
    <w:rsid w:val="009C1FFC"/>
    <w:rsid w:val="009C2134"/>
    <w:rsid w:val="009C2D24"/>
    <w:rsid w:val="009C3EE7"/>
    <w:rsid w:val="009C47F6"/>
    <w:rsid w:val="009C4BB6"/>
    <w:rsid w:val="009C4BD7"/>
    <w:rsid w:val="009C5273"/>
    <w:rsid w:val="009C53A3"/>
    <w:rsid w:val="009C610A"/>
    <w:rsid w:val="009C6649"/>
    <w:rsid w:val="009C69FD"/>
    <w:rsid w:val="009C78AB"/>
    <w:rsid w:val="009D0C64"/>
    <w:rsid w:val="009D24F5"/>
    <w:rsid w:val="009D2AA7"/>
    <w:rsid w:val="009D3541"/>
    <w:rsid w:val="009D3979"/>
    <w:rsid w:val="009D40A2"/>
    <w:rsid w:val="009D43E6"/>
    <w:rsid w:val="009D5064"/>
    <w:rsid w:val="009D5410"/>
    <w:rsid w:val="009D5AB4"/>
    <w:rsid w:val="009D5CF4"/>
    <w:rsid w:val="009D61AB"/>
    <w:rsid w:val="009D61DA"/>
    <w:rsid w:val="009D6826"/>
    <w:rsid w:val="009D74C0"/>
    <w:rsid w:val="009E0766"/>
    <w:rsid w:val="009E12E3"/>
    <w:rsid w:val="009E1368"/>
    <w:rsid w:val="009E1BC2"/>
    <w:rsid w:val="009E1D37"/>
    <w:rsid w:val="009E1F54"/>
    <w:rsid w:val="009E23B5"/>
    <w:rsid w:val="009E2408"/>
    <w:rsid w:val="009E26A6"/>
    <w:rsid w:val="009E2842"/>
    <w:rsid w:val="009E2B1F"/>
    <w:rsid w:val="009E390C"/>
    <w:rsid w:val="009E3B8C"/>
    <w:rsid w:val="009E3E72"/>
    <w:rsid w:val="009E505A"/>
    <w:rsid w:val="009E511D"/>
    <w:rsid w:val="009E5352"/>
    <w:rsid w:val="009E5852"/>
    <w:rsid w:val="009E5861"/>
    <w:rsid w:val="009E6140"/>
    <w:rsid w:val="009E648B"/>
    <w:rsid w:val="009E7219"/>
    <w:rsid w:val="009F010D"/>
    <w:rsid w:val="009F0202"/>
    <w:rsid w:val="009F07E6"/>
    <w:rsid w:val="009F112E"/>
    <w:rsid w:val="009F1980"/>
    <w:rsid w:val="009F1C64"/>
    <w:rsid w:val="009F1D85"/>
    <w:rsid w:val="009F2490"/>
    <w:rsid w:val="009F367B"/>
    <w:rsid w:val="009F3796"/>
    <w:rsid w:val="009F3A59"/>
    <w:rsid w:val="009F3B6E"/>
    <w:rsid w:val="009F45D1"/>
    <w:rsid w:val="009F512D"/>
    <w:rsid w:val="009F598F"/>
    <w:rsid w:val="009F5ACA"/>
    <w:rsid w:val="009F5AF5"/>
    <w:rsid w:val="009F600F"/>
    <w:rsid w:val="009F70E8"/>
    <w:rsid w:val="009F7828"/>
    <w:rsid w:val="009F7879"/>
    <w:rsid w:val="00A00A6F"/>
    <w:rsid w:val="00A00CD5"/>
    <w:rsid w:val="00A00E62"/>
    <w:rsid w:val="00A01138"/>
    <w:rsid w:val="00A0130B"/>
    <w:rsid w:val="00A01374"/>
    <w:rsid w:val="00A01884"/>
    <w:rsid w:val="00A01F4B"/>
    <w:rsid w:val="00A022A7"/>
    <w:rsid w:val="00A023E8"/>
    <w:rsid w:val="00A025F3"/>
    <w:rsid w:val="00A02C03"/>
    <w:rsid w:val="00A02D2B"/>
    <w:rsid w:val="00A02F41"/>
    <w:rsid w:val="00A03159"/>
    <w:rsid w:val="00A038BF"/>
    <w:rsid w:val="00A06CF1"/>
    <w:rsid w:val="00A07A6C"/>
    <w:rsid w:val="00A07A7E"/>
    <w:rsid w:val="00A10189"/>
    <w:rsid w:val="00A10758"/>
    <w:rsid w:val="00A1169A"/>
    <w:rsid w:val="00A1210F"/>
    <w:rsid w:val="00A13141"/>
    <w:rsid w:val="00A137F3"/>
    <w:rsid w:val="00A13F5B"/>
    <w:rsid w:val="00A15AD3"/>
    <w:rsid w:val="00A15D93"/>
    <w:rsid w:val="00A16535"/>
    <w:rsid w:val="00A2014B"/>
    <w:rsid w:val="00A20375"/>
    <w:rsid w:val="00A2069C"/>
    <w:rsid w:val="00A21215"/>
    <w:rsid w:val="00A21CD1"/>
    <w:rsid w:val="00A2222F"/>
    <w:rsid w:val="00A2226A"/>
    <w:rsid w:val="00A22CE7"/>
    <w:rsid w:val="00A2324A"/>
    <w:rsid w:val="00A233C3"/>
    <w:rsid w:val="00A23784"/>
    <w:rsid w:val="00A240F2"/>
    <w:rsid w:val="00A241A1"/>
    <w:rsid w:val="00A25723"/>
    <w:rsid w:val="00A25753"/>
    <w:rsid w:val="00A25C57"/>
    <w:rsid w:val="00A26736"/>
    <w:rsid w:val="00A269BC"/>
    <w:rsid w:val="00A27A70"/>
    <w:rsid w:val="00A27C5A"/>
    <w:rsid w:val="00A30BC0"/>
    <w:rsid w:val="00A32535"/>
    <w:rsid w:val="00A32D87"/>
    <w:rsid w:val="00A33491"/>
    <w:rsid w:val="00A33734"/>
    <w:rsid w:val="00A33A38"/>
    <w:rsid w:val="00A33B85"/>
    <w:rsid w:val="00A33D48"/>
    <w:rsid w:val="00A34116"/>
    <w:rsid w:val="00A35696"/>
    <w:rsid w:val="00A35B65"/>
    <w:rsid w:val="00A35C12"/>
    <w:rsid w:val="00A37388"/>
    <w:rsid w:val="00A37615"/>
    <w:rsid w:val="00A378EB"/>
    <w:rsid w:val="00A37F83"/>
    <w:rsid w:val="00A4007E"/>
    <w:rsid w:val="00A40A93"/>
    <w:rsid w:val="00A4124C"/>
    <w:rsid w:val="00A412AF"/>
    <w:rsid w:val="00A4295E"/>
    <w:rsid w:val="00A4361C"/>
    <w:rsid w:val="00A43A54"/>
    <w:rsid w:val="00A43E6A"/>
    <w:rsid w:val="00A4401D"/>
    <w:rsid w:val="00A44036"/>
    <w:rsid w:val="00A446BF"/>
    <w:rsid w:val="00A44D62"/>
    <w:rsid w:val="00A44F85"/>
    <w:rsid w:val="00A459CB"/>
    <w:rsid w:val="00A466C8"/>
    <w:rsid w:val="00A525EE"/>
    <w:rsid w:val="00A53AFC"/>
    <w:rsid w:val="00A53D7A"/>
    <w:rsid w:val="00A53E06"/>
    <w:rsid w:val="00A53E9C"/>
    <w:rsid w:val="00A54CF3"/>
    <w:rsid w:val="00A54F5D"/>
    <w:rsid w:val="00A551B1"/>
    <w:rsid w:val="00A55816"/>
    <w:rsid w:val="00A55A23"/>
    <w:rsid w:val="00A55C6D"/>
    <w:rsid w:val="00A55D9C"/>
    <w:rsid w:val="00A56FCB"/>
    <w:rsid w:val="00A57A6B"/>
    <w:rsid w:val="00A57B63"/>
    <w:rsid w:val="00A57FF4"/>
    <w:rsid w:val="00A601EC"/>
    <w:rsid w:val="00A602E5"/>
    <w:rsid w:val="00A605BF"/>
    <w:rsid w:val="00A61B3F"/>
    <w:rsid w:val="00A62F84"/>
    <w:rsid w:val="00A63E9E"/>
    <w:rsid w:val="00A642CC"/>
    <w:rsid w:val="00A64DB9"/>
    <w:rsid w:val="00A650AD"/>
    <w:rsid w:val="00A65A12"/>
    <w:rsid w:val="00A65DF9"/>
    <w:rsid w:val="00A667DE"/>
    <w:rsid w:val="00A66B3F"/>
    <w:rsid w:val="00A66C52"/>
    <w:rsid w:val="00A66CED"/>
    <w:rsid w:val="00A701A3"/>
    <w:rsid w:val="00A70332"/>
    <w:rsid w:val="00A70FE1"/>
    <w:rsid w:val="00A71543"/>
    <w:rsid w:val="00A71EE1"/>
    <w:rsid w:val="00A72559"/>
    <w:rsid w:val="00A7263F"/>
    <w:rsid w:val="00A7264D"/>
    <w:rsid w:val="00A72776"/>
    <w:rsid w:val="00A753C3"/>
    <w:rsid w:val="00A753FA"/>
    <w:rsid w:val="00A75A8B"/>
    <w:rsid w:val="00A75EC2"/>
    <w:rsid w:val="00A75F5E"/>
    <w:rsid w:val="00A76423"/>
    <w:rsid w:val="00A7683E"/>
    <w:rsid w:val="00A778AE"/>
    <w:rsid w:val="00A8012A"/>
    <w:rsid w:val="00A801BE"/>
    <w:rsid w:val="00A807D3"/>
    <w:rsid w:val="00A818A4"/>
    <w:rsid w:val="00A82194"/>
    <w:rsid w:val="00A8263B"/>
    <w:rsid w:val="00A8279C"/>
    <w:rsid w:val="00A827AC"/>
    <w:rsid w:val="00A8284B"/>
    <w:rsid w:val="00A82F15"/>
    <w:rsid w:val="00A83CF5"/>
    <w:rsid w:val="00A84103"/>
    <w:rsid w:val="00A84D95"/>
    <w:rsid w:val="00A86B9D"/>
    <w:rsid w:val="00A86C44"/>
    <w:rsid w:val="00A86D50"/>
    <w:rsid w:val="00A86FEF"/>
    <w:rsid w:val="00A878BF"/>
    <w:rsid w:val="00A87C3B"/>
    <w:rsid w:val="00A904F5"/>
    <w:rsid w:val="00A91275"/>
    <w:rsid w:val="00A915D6"/>
    <w:rsid w:val="00A919A8"/>
    <w:rsid w:val="00A92D3F"/>
    <w:rsid w:val="00A92D70"/>
    <w:rsid w:val="00A93B08"/>
    <w:rsid w:val="00A94EE7"/>
    <w:rsid w:val="00A95335"/>
    <w:rsid w:val="00A95D7A"/>
    <w:rsid w:val="00A9643F"/>
    <w:rsid w:val="00A96521"/>
    <w:rsid w:val="00A96599"/>
    <w:rsid w:val="00A966DE"/>
    <w:rsid w:val="00A9680D"/>
    <w:rsid w:val="00A96891"/>
    <w:rsid w:val="00A96BFE"/>
    <w:rsid w:val="00A97C45"/>
    <w:rsid w:val="00AA08AA"/>
    <w:rsid w:val="00AA1166"/>
    <w:rsid w:val="00AA15C1"/>
    <w:rsid w:val="00AA16B5"/>
    <w:rsid w:val="00AA1812"/>
    <w:rsid w:val="00AA235D"/>
    <w:rsid w:val="00AA253E"/>
    <w:rsid w:val="00AA2D42"/>
    <w:rsid w:val="00AA4CFC"/>
    <w:rsid w:val="00AA5013"/>
    <w:rsid w:val="00AA540D"/>
    <w:rsid w:val="00AA5616"/>
    <w:rsid w:val="00AA5745"/>
    <w:rsid w:val="00AA5A8A"/>
    <w:rsid w:val="00AA6159"/>
    <w:rsid w:val="00AA6303"/>
    <w:rsid w:val="00AA6B08"/>
    <w:rsid w:val="00AA73ED"/>
    <w:rsid w:val="00AA756C"/>
    <w:rsid w:val="00AB014C"/>
    <w:rsid w:val="00AB01C5"/>
    <w:rsid w:val="00AB059F"/>
    <w:rsid w:val="00AB0696"/>
    <w:rsid w:val="00AB1015"/>
    <w:rsid w:val="00AB1176"/>
    <w:rsid w:val="00AB2221"/>
    <w:rsid w:val="00AB2608"/>
    <w:rsid w:val="00AB2CF7"/>
    <w:rsid w:val="00AB300D"/>
    <w:rsid w:val="00AB3511"/>
    <w:rsid w:val="00AB3BF8"/>
    <w:rsid w:val="00AB434E"/>
    <w:rsid w:val="00AB4776"/>
    <w:rsid w:val="00AB4E9E"/>
    <w:rsid w:val="00AB58E8"/>
    <w:rsid w:val="00AB599D"/>
    <w:rsid w:val="00AB62D2"/>
    <w:rsid w:val="00AB67D9"/>
    <w:rsid w:val="00AB6987"/>
    <w:rsid w:val="00AB6C6F"/>
    <w:rsid w:val="00AB6DFE"/>
    <w:rsid w:val="00AB6F38"/>
    <w:rsid w:val="00AB73F6"/>
    <w:rsid w:val="00AB7B4A"/>
    <w:rsid w:val="00AC09CD"/>
    <w:rsid w:val="00AC1001"/>
    <w:rsid w:val="00AC110A"/>
    <w:rsid w:val="00AC178D"/>
    <w:rsid w:val="00AC1AAE"/>
    <w:rsid w:val="00AC26E3"/>
    <w:rsid w:val="00AC2C6C"/>
    <w:rsid w:val="00AC3A2A"/>
    <w:rsid w:val="00AC3AA2"/>
    <w:rsid w:val="00AC3CE8"/>
    <w:rsid w:val="00AC41D2"/>
    <w:rsid w:val="00AC5730"/>
    <w:rsid w:val="00AC6B01"/>
    <w:rsid w:val="00AC6C62"/>
    <w:rsid w:val="00AC761A"/>
    <w:rsid w:val="00AC78EE"/>
    <w:rsid w:val="00AD0439"/>
    <w:rsid w:val="00AD0A78"/>
    <w:rsid w:val="00AD0C15"/>
    <w:rsid w:val="00AD165F"/>
    <w:rsid w:val="00AD27DF"/>
    <w:rsid w:val="00AD3123"/>
    <w:rsid w:val="00AD3254"/>
    <w:rsid w:val="00AD3544"/>
    <w:rsid w:val="00AD3F47"/>
    <w:rsid w:val="00AD3FC0"/>
    <w:rsid w:val="00AD3FE4"/>
    <w:rsid w:val="00AD4ED3"/>
    <w:rsid w:val="00AD594E"/>
    <w:rsid w:val="00AD5EA8"/>
    <w:rsid w:val="00AD5FB4"/>
    <w:rsid w:val="00AD661C"/>
    <w:rsid w:val="00AD6BFD"/>
    <w:rsid w:val="00AD6E18"/>
    <w:rsid w:val="00AD7247"/>
    <w:rsid w:val="00AD740A"/>
    <w:rsid w:val="00AD767C"/>
    <w:rsid w:val="00AE01B1"/>
    <w:rsid w:val="00AE04C6"/>
    <w:rsid w:val="00AE0DFE"/>
    <w:rsid w:val="00AE0E65"/>
    <w:rsid w:val="00AE1CA8"/>
    <w:rsid w:val="00AE24EC"/>
    <w:rsid w:val="00AE2B94"/>
    <w:rsid w:val="00AE2BAD"/>
    <w:rsid w:val="00AE2C7A"/>
    <w:rsid w:val="00AE3834"/>
    <w:rsid w:val="00AE3BB9"/>
    <w:rsid w:val="00AE3CBD"/>
    <w:rsid w:val="00AE4BB0"/>
    <w:rsid w:val="00AE5D28"/>
    <w:rsid w:val="00AE64DF"/>
    <w:rsid w:val="00AE6AF7"/>
    <w:rsid w:val="00AE7528"/>
    <w:rsid w:val="00AF0633"/>
    <w:rsid w:val="00AF096B"/>
    <w:rsid w:val="00AF0B61"/>
    <w:rsid w:val="00AF0DC2"/>
    <w:rsid w:val="00AF0F3E"/>
    <w:rsid w:val="00AF279D"/>
    <w:rsid w:val="00AF2C30"/>
    <w:rsid w:val="00AF2F5C"/>
    <w:rsid w:val="00AF3D8B"/>
    <w:rsid w:val="00AF4047"/>
    <w:rsid w:val="00AF4A8A"/>
    <w:rsid w:val="00AF5CEF"/>
    <w:rsid w:val="00AF5D89"/>
    <w:rsid w:val="00AF7632"/>
    <w:rsid w:val="00AF7AC6"/>
    <w:rsid w:val="00B00789"/>
    <w:rsid w:val="00B00BA8"/>
    <w:rsid w:val="00B01C0A"/>
    <w:rsid w:val="00B024B1"/>
    <w:rsid w:val="00B025EA"/>
    <w:rsid w:val="00B02840"/>
    <w:rsid w:val="00B03947"/>
    <w:rsid w:val="00B03EAF"/>
    <w:rsid w:val="00B04B7D"/>
    <w:rsid w:val="00B05AA1"/>
    <w:rsid w:val="00B05F6C"/>
    <w:rsid w:val="00B05FF6"/>
    <w:rsid w:val="00B07064"/>
    <w:rsid w:val="00B075A0"/>
    <w:rsid w:val="00B07D26"/>
    <w:rsid w:val="00B10495"/>
    <w:rsid w:val="00B107AC"/>
    <w:rsid w:val="00B10AA1"/>
    <w:rsid w:val="00B111E7"/>
    <w:rsid w:val="00B1161E"/>
    <w:rsid w:val="00B116AB"/>
    <w:rsid w:val="00B11734"/>
    <w:rsid w:val="00B120AE"/>
    <w:rsid w:val="00B122E6"/>
    <w:rsid w:val="00B12A71"/>
    <w:rsid w:val="00B135F1"/>
    <w:rsid w:val="00B13B44"/>
    <w:rsid w:val="00B1428F"/>
    <w:rsid w:val="00B14407"/>
    <w:rsid w:val="00B14903"/>
    <w:rsid w:val="00B156BA"/>
    <w:rsid w:val="00B15BD8"/>
    <w:rsid w:val="00B164E3"/>
    <w:rsid w:val="00B167F2"/>
    <w:rsid w:val="00B17AD5"/>
    <w:rsid w:val="00B2043C"/>
    <w:rsid w:val="00B208C6"/>
    <w:rsid w:val="00B21BBE"/>
    <w:rsid w:val="00B21E74"/>
    <w:rsid w:val="00B22BE1"/>
    <w:rsid w:val="00B22C57"/>
    <w:rsid w:val="00B23590"/>
    <w:rsid w:val="00B239D4"/>
    <w:rsid w:val="00B2422C"/>
    <w:rsid w:val="00B2430F"/>
    <w:rsid w:val="00B246D6"/>
    <w:rsid w:val="00B24794"/>
    <w:rsid w:val="00B25108"/>
    <w:rsid w:val="00B2528E"/>
    <w:rsid w:val="00B25AFF"/>
    <w:rsid w:val="00B25C08"/>
    <w:rsid w:val="00B2765F"/>
    <w:rsid w:val="00B27D15"/>
    <w:rsid w:val="00B30976"/>
    <w:rsid w:val="00B30F52"/>
    <w:rsid w:val="00B3181D"/>
    <w:rsid w:val="00B31CE3"/>
    <w:rsid w:val="00B32340"/>
    <w:rsid w:val="00B323F3"/>
    <w:rsid w:val="00B327DA"/>
    <w:rsid w:val="00B3297B"/>
    <w:rsid w:val="00B32A22"/>
    <w:rsid w:val="00B32BB9"/>
    <w:rsid w:val="00B32C54"/>
    <w:rsid w:val="00B32C57"/>
    <w:rsid w:val="00B32FE6"/>
    <w:rsid w:val="00B332CA"/>
    <w:rsid w:val="00B33B73"/>
    <w:rsid w:val="00B3669D"/>
    <w:rsid w:val="00B36A56"/>
    <w:rsid w:val="00B37068"/>
    <w:rsid w:val="00B376B2"/>
    <w:rsid w:val="00B40244"/>
    <w:rsid w:val="00B40D79"/>
    <w:rsid w:val="00B413F0"/>
    <w:rsid w:val="00B423EA"/>
    <w:rsid w:val="00B42B41"/>
    <w:rsid w:val="00B42CFD"/>
    <w:rsid w:val="00B443A9"/>
    <w:rsid w:val="00B44A11"/>
    <w:rsid w:val="00B45019"/>
    <w:rsid w:val="00B45CD4"/>
    <w:rsid w:val="00B45DBA"/>
    <w:rsid w:val="00B460FA"/>
    <w:rsid w:val="00B4627B"/>
    <w:rsid w:val="00B462E4"/>
    <w:rsid w:val="00B467D1"/>
    <w:rsid w:val="00B472D0"/>
    <w:rsid w:val="00B473E8"/>
    <w:rsid w:val="00B50A11"/>
    <w:rsid w:val="00B51486"/>
    <w:rsid w:val="00B5163F"/>
    <w:rsid w:val="00B51B41"/>
    <w:rsid w:val="00B53B6B"/>
    <w:rsid w:val="00B53C4B"/>
    <w:rsid w:val="00B543CA"/>
    <w:rsid w:val="00B548EC"/>
    <w:rsid w:val="00B55712"/>
    <w:rsid w:val="00B5571B"/>
    <w:rsid w:val="00B558F6"/>
    <w:rsid w:val="00B55D0D"/>
    <w:rsid w:val="00B56841"/>
    <w:rsid w:val="00B5699E"/>
    <w:rsid w:val="00B56FDC"/>
    <w:rsid w:val="00B573DF"/>
    <w:rsid w:val="00B57632"/>
    <w:rsid w:val="00B576DC"/>
    <w:rsid w:val="00B57BDF"/>
    <w:rsid w:val="00B60C86"/>
    <w:rsid w:val="00B6100F"/>
    <w:rsid w:val="00B61C9F"/>
    <w:rsid w:val="00B61FF1"/>
    <w:rsid w:val="00B62671"/>
    <w:rsid w:val="00B62935"/>
    <w:rsid w:val="00B629C7"/>
    <w:rsid w:val="00B62A68"/>
    <w:rsid w:val="00B62E69"/>
    <w:rsid w:val="00B631DD"/>
    <w:rsid w:val="00B63ACD"/>
    <w:rsid w:val="00B64541"/>
    <w:rsid w:val="00B649C5"/>
    <w:rsid w:val="00B65042"/>
    <w:rsid w:val="00B654C8"/>
    <w:rsid w:val="00B666F8"/>
    <w:rsid w:val="00B66A51"/>
    <w:rsid w:val="00B66EE6"/>
    <w:rsid w:val="00B6755E"/>
    <w:rsid w:val="00B6781C"/>
    <w:rsid w:val="00B67E5F"/>
    <w:rsid w:val="00B70718"/>
    <w:rsid w:val="00B709BF"/>
    <w:rsid w:val="00B70CE6"/>
    <w:rsid w:val="00B7160B"/>
    <w:rsid w:val="00B71A73"/>
    <w:rsid w:val="00B71EE3"/>
    <w:rsid w:val="00B72121"/>
    <w:rsid w:val="00B72E98"/>
    <w:rsid w:val="00B73B62"/>
    <w:rsid w:val="00B742F3"/>
    <w:rsid w:val="00B74A31"/>
    <w:rsid w:val="00B74A97"/>
    <w:rsid w:val="00B7558E"/>
    <w:rsid w:val="00B755A7"/>
    <w:rsid w:val="00B759FC"/>
    <w:rsid w:val="00B75EC1"/>
    <w:rsid w:val="00B7735C"/>
    <w:rsid w:val="00B77455"/>
    <w:rsid w:val="00B77908"/>
    <w:rsid w:val="00B77D2B"/>
    <w:rsid w:val="00B77F54"/>
    <w:rsid w:val="00B817F7"/>
    <w:rsid w:val="00B81993"/>
    <w:rsid w:val="00B819F6"/>
    <w:rsid w:val="00B82224"/>
    <w:rsid w:val="00B8230A"/>
    <w:rsid w:val="00B823DA"/>
    <w:rsid w:val="00B82503"/>
    <w:rsid w:val="00B82BEB"/>
    <w:rsid w:val="00B8306C"/>
    <w:rsid w:val="00B83771"/>
    <w:rsid w:val="00B839CE"/>
    <w:rsid w:val="00B83CA1"/>
    <w:rsid w:val="00B83FF0"/>
    <w:rsid w:val="00B84F8C"/>
    <w:rsid w:val="00B85629"/>
    <w:rsid w:val="00B8574D"/>
    <w:rsid w:val="00B85C33"/>
    <w:rsid w:val="00B85E4D"/>
    <w:rsid w:val="00B864EB"/>
    <w:rsid w:val="00B8696F"/>
    <w:rsid w:val="00B86B56"/>
    <w:rsid w:val="00B86BC2"/>
    <w:rsid w:val="00B87A83"/>
    <w:rsid w:val="00B90D98"/>
    <w:rsid w:val="00B92851"/>
    <w:rsid w:val="00B93481"/>
    <w:rsid w:val="00B936AC"/>
    <w:rsid w:val="00B93AFC"/>
    <w:rsid w:val="00B94C34"/>
    <w:rsid w:val="00B94D1D"/>
    <w:rsid w:val="00B950DA"/>
    <w:rsid w:val="00B955FF"/>
    <w:rsid w:val="00B96B67"/>
    <w:rsid w:val="00BA0776"/>
    <w:rsid w:val="00BA0AF8"/>
    <w:rsid w:val="00BA2A86"/>
    <w:rsid w:val="00BA2EAE"/>
    <w:rsid w:val="00BA3B42"/>
    <w:rsid w:val="00BA4D77"/>
    <w:rsid w:val="00BA504D"/>
    <w:rsid w:val="00BA520C"/>
    <w:rsid w:val="00BA5302"/>
    <w:rsid w:val="00BA5A70"/>
    <w:rsid w:val="00BA5B3D"/>
    <w:rsid w:val="00BA662D"/>
    <w:rsid w:val="00BA6E77"/>
    <w:rsid w:val="00BA715D"/>
    <w:rsid w:val="00BA725B"/>
    <w:rsid w:val="00BA772C"/>
    <w:rsid w:val="00BB0E7D"/>
    <w:rsid w:val="00BB1124"/>
    <w:rsid w:val="00BB1153"/>
    <w:rsid w:val="00BB230F"/>
    <w:rsid w:val="00BB268E"/>
    <w:rsid w:val="00BB27CA"/>
    <w:rsid w:val="00BB2EC3"/>
    <w:rsid w:val="00BB35B2"/>
    <w:rsid w:val="00BB39E7"/>
    <w:rsid w:val="00BB44F9"/>
    <w:rsid w:val="00BB4703"/>
    <w:rsid w:val="00BB4A8A"/>
    <w:rsid w:val="00BB4EAF"/>
    <w:rsid w:val="00BB5444"/>
    <w:rsid w:val="00BB7DAA"/>
    <w:rsid w:val="00BC01F5"/>
    <w:rsid w:val="00BC0918"/>
    <w:rsid w:val="00BC1306"/>
    <w:rsid w:val="00BC14F7"/>
    <w:rsid w:val="00BC18B9"/>
    <w:rsid w:val="00BC1CB1"/>
    <w:rsid w:val="00BC1D78"/>
    <w:rsid w:val="00BC21BC"/>
    <w:rsid w:val="00BC27D6"/>
    <w:rsid w:val="00BC2A4C"/>
    <w:rsid w:val="00BC2DAD"/>
    <w:rsid w:val="00BC2E36"/>
    <w:rsid w:val="00BC2F31"/>
    <w:rsid w:val="00BC3514"/>
    <w:rsid w:val="00BC3A1F"/>
    <w:rsid w:val="00BC3AE1"/>
    <w:rsid w:val="00BC416C"/>
    <w:rsid w:val="00BC419E"/>
    <w:rsid w:val="00BC4873"/>
    <w:rsid w:val="00BC4A2B"/>
    <w:rsid w:val="00BC4D20"/>
    <w:rsid w:val="00BC5452"/>
    <w:rsid w:val="00BC547A"/>
    <w:rsid w:val="00BC5608"/>
    <w:rsid w:val="00BC570C"/>
    <w:rsid w:val="00BC5E38"/>
    <w:rsid w:val="00BC6296"/>
    <w:rsid w:val="00BC665F"/>
    <w:rsid w:val="00BC684D"/>
    <w:rsid w:val="00BC6BCE"/>
    <w:rsid w:val="00BC73F6"/>
    <w:rsid w:val="00BC7AAD"/>
    <w:rsid w:val="00BC7E18"/>
    <w:rsid w:val="00BD001D"/>
    <w:rsid w:val="00BD004D"/>
    <w:rsid w:val="00BD07F5"/>
    <w:rsid w:val="00BD10D6"/>
    <w:rsid w:val="00BD1D23"/>
    <w:rsid w:val="00BD1DF3"/>
    <w:rsid w:val="00BD2069"/>
    <w:rsid w:val="00BD21C1"/>
    <w:rsid w:val="00BD2B77"/>
    <w:rsid w:val="00BD2C6D"/>
    <w:rsid w:val="00BD33B0"/>
    <w:rsid w:val="00BD3A22"/>
    <w:rsid w:val="00BD46FB"/>
    <w:rsid w:val="00BD49DE"/>
    <w:rsid w:val="00BD5646"/>
    <w:rsid w:val="00BD6FF8"/>
    <w:rsid w:val="00BD7421"/>
    <w:rsid w:val="00BD7474"/>
    <w:rsid w:val="00BD768F"/>
    <w:rsid w:val="00BD77A2"/>
    <w:rsid w:val="00BD79E3"/>
    <w:rsid w:val="00BE0284"/>
    <w:rsid w:val="00BE0E81"/>
    <w:rsid w:val="00BE187B"/>
    <w:rsid w:val="00BE2B38"/>
    <w:rsid w:val="00BE2B6C"/>
    <w:rsid w:val="00BE310D"/>
    <w:rsid w:val="00BE3D9C"/>
    <w:rsid w:val="00BE3EBE"/>
    <w:rsid w:val="00BE3F33"/>
    <w:rsid w:val="00BE422C"/>
    <w:rsid w:val="00BE430D"/>
    <w:rsid w:val="00BE4709"/>
    <w:rsid w:val="00BE51EE"/>
    <w:rsid w:val="00BE5C54"/>
    <w:rsid w:val="00BE5E01"/>
    <w:rsid w:val="00BE62E5"/>
    <w:rsid w:val="00BE6685"/>
    <w:rsid w:val="00BE6A31"/>
    <w:rsid w:val="00BE6AFE"/>
    <w:rsid w:val="00BE6BFD"/>
    <w:rsid w:val="00BE7177"/>
    <w:rsid w:val="00BE7268"/>
    <w:rsid w:val="00BE7963"/>
    <w:rsid w:val="00BE7C54"/>
    <w:rsid w:val="00BE7FBD"/>
    <w:rsid w:val="00BF0241"/>
    <w:rsid w:val="00BF080C"/>
    <w:rsid w:val="00BF0A85"/>
    <w:rsid w:val="00BF0F89"/>
    <w:rsid w:val="00BF114E"/>
    <w:rsid w:val="00BF1B15"/>
    <w:rsid w:val="00BF1E69"/>
    <w:rsid w:val="00BF224D"/>
    <w:rsid w:val="00BF2E83"/>
    <w:rsid w:val="00BF38C5"/>
    <w:rsid w:val="00BF3C63"/>
    <w:rsid w:val="00BF4D8F"/>
    <w:rsid w:val="00BF5029"/>
    <w:rsid w:val="00BF5998"/>
    <w:rsid w:val="00BF6448"/>
    <w:rsid w:val="00BF69B2"/>
    <w:rsid w:val="00BF785F"/>
    <w:rsid w:val="00BF79B2"/>
    <w:rsid w:val="00BF7F63"/>
    <w:rsid w:val="00C0011A"/>
    <w:rsid w:val="00C00211"/>
    <w:rsid w:val="00C00406"/>
    <w:rsid w:val="00C01C78"/>
    <w:rsid w:val="00C026E8"/>
    <w:rsid w:val="00C030A2"/>
    <w:rsid w:val="00C030DD"/>
    <w:rsid w:val="00C03459"/>
    <w:rsid w:val="00C03D5E"/>
    <w:rsid w:val="00C04727"/>
    <w:rsid w:val="00C049B4"/>
    <w:rsid w:val="00C050A9"/>
    <w:rsid w:val="00C05480"/>
    <w:rsid w:val="00C056FA"/>
    <w:rsid w:val="00C057F4"/>
    <w:rsid w:val="00C05B83"/>
    <w:rsid w:val="00C05D7D"/>
    <w:rsid w:val="00C0707D"/>
    <w:rsid w:val="00C076A9"/>
    <w:rsid w:val="00C07D50"/>
    <w:rsid w:val="00C101A5"/>
    <w:rsid w:val="00C107CC"/>
    <w:rsid w:val="00C10EA7"/>
    <w:rsid w:val="00C10FCE"/>
    <w:rsid w:val="00C1129D"/>
    <w:rsid w:val="00C11701"/>
    <w:rsid w:val="00C12369"/>
    <w:rsid w:val="00C125B0"/>
    <w:rsid w:val="00C1330D"/>
    <w:rsid w:val="00C135B2"/>
    <w:rsid w:val="00C13D5D"/>
    <w:rsid w:val="00C141B4"/>
    <w:rsid w:val="00C14B1B"/>
    <w:rsid w:val="00C15080"/>
    <w:rsid w:val="00C16809"/>
    <w:rsid w:val="00C1712E"/>
    <w:rsid w:val="00C20583"/>
    <w:rsid w:val="00C20862"/>
    <w:rsid w:val="00C20FEA"/>
    <w:rsid w:val="00C21AEC"/>
    <w:rsid w:val="00C220C1"/>
    <w:rsid w:val="00C22BD3"/>
    <w:rsid w:val="00C22F0E"/>
    <w:rsid w:val="00C2310B"/>
    <w:rsid w:val="00C236C5"/>
    <w:rsid w:val="00C23D62"/>
    <w:rsid w:val="00C2479D"/>
    <w:rsid w:val="00C252B1"/>
    <w:rsid w:val="00C2536A"/>
    <w:rsid w:val="00C258E2"/>
    <w:rsid w:val="00C25AFE"/>
    <w:rsid w:val="00C26413"/>
    <w:rsid w:val="00C26D76"/>
    <w:rsid w:val="00C26E9D"/>
    <w:rsid w:val="00C272F5"/>
    <w:rsid w:val="00C27312"/>
    <w:rsid w:val="00C27EE2"/>
    <w:rsid w:val="00C30BD7"/>
    <w:rsid w:val="00C31219"/>
    <w:rsid w:val="00C31720"/>
    <w:rsid w:val="00C31EFB"/>
    <w:rsid w:val="00C328A9"/>
    <w:rsid w:val="00C3328D"/>
    <w:rsid w:val="00C3375D"/>
    <w:rsid w:val="00C344A8"/>
    <w:rsid w:val="00C354EC"/>
    <w:rsid w:val="00C357DE"/>
    <w:rsid w:val="00C35D9E"/>
    <w:rsid w:val="00C36404"/>
    <w:rsid w:val="00C3658F"/>
    <w:rsid w:val="00C372F9"/>
    <w:rsid w:val="00C37835"/>
    <w:rsid w:val="00C37926"/>
    <w:rsid w:val="00C40216"/>
    <w:rsid w:val="00C409AF"/>
    <w:rsid w:val="00C40BEF"/>
    <w:rsid w:val="00C40F00"/>
    <w:rsid w:val="00C413F4"/>
    <w:rsid w:val="00C42492"/>
    <w:rsid w:val="00C4291C"/>
    <w:rsid w:val="00C429B4"/>
    <w:rsid w:val="00C430BC"/>
    <w:rsid w:val="00C43889"/>
    <w:rsid w:val="00C43948"/>
    <w:rsid w:val="00C439AD"/>
    <w:rsid w:val="00C44016"/>
    <w:rsid w:val="00C444CB"/>
    <w:rsid w:val="00C44DBE"/>
    <w:rsid w:val="00C45089"/>
    <w:rsid w:val="00C455CB"/>
    <w:rsid w:val="00C4561B"/>
    <w:rsid w:val="00C45632"/>
    <w:rsid w:val="00C45E92"/>
    <w:rsid w:val="00C4650E"/>
    <w:rsid w:val="00C47271"/>
    <w:rsid w:val="00C475F1"/>
    <w:rsid w:val="00C47829"/>
    <w:rsid w:val="00C47C7A"/>
    <w:rsid w:val="00C47F52"/>
    <w:rsid w:val="00C50298"/>
    <w:rsid w:val="00C50839"/>
    <w:rsid w:val="00C50AC0"/>
    <w:rsid w:val="00C51542"/>
    <w:rsid w:val="00C51944"/>
    <w:rsid w:val="00C51ABE"/>
    <w:rsid w:val="00C5249E"/>
    <w:rsid w:val="00C528B5"/>
    <w:rsid w:val="00C52F91"/>
    <w:rsid w:val="00C53405"/>
    <w:rsid w:val="00C535D9"/>
    <w:rsid w:val="00C53A53"/>
    <w:rsid w:val="00C53AD8"/>
    <w:rsid w:val="00C53BB7"/>
    <w:rsid w:val="00C557F1"/>
    <w:rsid w:val="00C5645E"/>
    <w:rsid w:val="00C56540"/>
    <w:rsid w:val="00C5654B"/>
    <w:rsid w:val="00C56E40"/>
    <w:rsid w:val="00C57636"/>
    <w:rsid w:val="00C57805"/>
    <w:rsid w:val="00C57F88"/>
    <w:rsid w:val="00C605DA"/>
    <w:rsid w:val="00C60BC9"/>
    <w:rsid w:val="00C60FA6"/>
    <w:rsid w:val="00C61A5E"/>
    <w:rsid w:val="00C6294C"/>
    <w:rsid w:val="00C63579"/>
    <w:rsid w:val="00C63A2D"/>
    <w:rsid w:val="00C643DA"/>
    <w:rsid w:val="00C64459"/>
    <w:rsid w:val="00C6478F"/>
    <w:rsid w:val="00C64E03"/>
    <w:rsid w:val="00C64E8C"/>
    <w:rsid w:val="00C65045"/>
    <w:rsid w:val="00C6521E"/>
    <w:rsid w:val="00C65B0A"/>
    <w:rsid w:val="00C66BDB"/>
    <w:rsid w:val="00C704C7"/>
    <w:rsid w:val="00C7067E"/>
    <w:rsid w:val="00C706B6"/>
    <w:rsid w:val="00C70897"/>
    <w:rsid w:val="00C70E9D"/>
    <w:rsid w:val="00C718A4"/>
    <w:rsid w:val="00C71BCA"/>
    <w:rsid w:val="00C72513"/>
    <w:rsid w:val="00C725CD"/>
    <w:rsid w:val="00C72881"/>
    <w:rsid w:val="00C72986"/>
    <w:rsid w:val="00C73B60"/>
    <w:rsid w:val="00C74C98"/>
    <w:rsid w:val="00C756A3"/>
    <w:rsid w:val="00C75C0F"/>
    <w:rsid w:val="00C761CE"/>
    <w:rsid w:val="00C7629D"/>
    <w:rsid w:val="00C7657C"/>
    <w:rsid w:val="00C7683F"/>
    <w:rsid w:val="00C768E4"/>
    <w:rsid w:val="00C7710D"/>
    <w:rsid w:val="00C77685"/>
    <w:rsid w:val="00C777C4"/>
    <w:rsid w:val="00C80703"/>
    <w:rsid w:val="00C811D3"/>
    <w:rsid w:val="00C818C0"/>
    <w:rsid w:val="00C81D35"/>
    <w:rsid w:val="00C82284"/>
    <w:rsid w:val="00C825D4"/>
    <w:rsid w:val="00C82A2F"/>
    <w:rsid w:val="00C82D7C"/>
    <w:rsid w:val="00C82F9B"/>
    <w:rsid w:val="00C82FF8"/>
    <w:rsid w:val="00C8352F"/>
    <w:rsid w:val="00C836BA"/>
    <w:rsid w:val="00C85586"/>
    <w:rsid w:val="00C85942"/>
    <w:rsid w:val="00C85B4F"/>
    <w:rsid w:val="00C865CD"/>
    <w:rsid w:val="00C86D8E"/>
    <w:rsid w:val="00C8705A"/>
    <w:rsid w:val="00C8714A"/>
    <w:rsid w:val="00C871D3"/>
    <w:rsid w:val="00C87570"/>
    <w:rsid w:val="00C8791F"/>
    <w:rsid w:val="00C90078"/>
    <w:rsid w:val="00C901BD"/>
    <w:rsid w:val="00C905A2"/>
    <w:rsid w:val="00C90E1F"/>
    <w:rsid w:val="00C90EBC"/>
    <w:rsid w:val="00C912C2"/>
    <w:rsid w:val="00C913A1"/>
    <w:rsid w:val="00C9150A"/>
    <w:rsid w:val="00C91821"/>
    <w:rsid w:val="00C91C0E"/>
    <w:rsid w:val="00C92B98"/>
    <w:rsid w:val="00C933B3"/>
    <w:rsid w:val="00C93940"/>
    <w:rsid w:val="00C93DA6"/>
    <w:rsid w:val="00C94215"/>
    <w:rsid w:val="00C94806"/>
    <w:rsid w:val="00C951D7"/>
    <w:rsid w:val="00C95253"/>
    <w:rsid w:val="00C95338"/>
    <w:rsid w:val="00C95587"/>
    <w:rsid w:val="00C95CF3"/>
    <w:rsid w:val="00C962A5"/>
    <w:rsid w:val="00C96A0B"/>
    <w:rsid w:val="00C96FC6"/>
    <w:rsid w:val="00C974CC"/>
    <w:rsid w:val="00C9784A"/>
    <w:rsid w:val="00C979EB"/>
    <w:rsid w:val="00C97AAE"/>
    <w:rsid w:val="00C97C66"/>
    <w:rsid w:val="00C97F69"/>
    <w:rsid w:val="00CA0343"/>
    <w:rsid w:val="00CA03A9"/>
    <w:rsid w:val="00CA04B3"/>
    <w:rsid w:val="00CA0F68"/>
    <w:rsid w:val="00CA1203"/>
    <w:rsid w:val="00CA1260"/>
    <w:rsid w:val="00CA12F0"/>
    <w:rsid w:val="00CA154E"/>
    <w:rsid w:val="00CA1C47"/>
    <w:rsid w:val="00CA1CAD"/>
    <w:rsid w:val="00CA1D5D"/>
    <w:rsid w:val="00CA1EC0"/>
    <w:rsid w:val="00CA3E35"/>
    <w:rsid w:val="00CA3F81"/>
    <w:rsid w:val="00CA421D"/>
    <w:rsid w:val="00CA4806"/>
    <w:rsid w:val="00CA532D"/>
    <w:rsid w:val="00CA5893"/>
    <w:rsid w:val="00CA5B51"/>
    <w:rsid w:val="00CA637F"/>
    <w:rsid w:val="00CA6AD0"/>
    <w:rsid w:val="00CA6F3C"/>
    <w:rsid w:val="00CA7B07"/>
    <w:rsid w:val="00CB072A"/>
    <w:rsid w:val="00CB0F11"/>
    <w:rsid w:val="00CB131B"/>
    <w:rsid w:val="00CB252C"/>
    <w:rsid w:val="00CB26B9"/>
    <w:rsid w:val="00CB271D"/>
    <w:rsid w:val="00CB3395"/>
    <w:rsid w:val="00CB3D83"/>
    <w:rsid w:val="00CB3F14"/>
    <w:rsid w:val="00CB42A8"/>
    <w:rsid w:val="00CB56B4"/>
    <w:rsid w:val="00CB5AFF"/>
    <w:rsid w:val="00CB5FB4"/>
    <w:rsid w:val="00CB65ED"/>
    <w:rsid w:val="00CB69C8"/>
    <w:rsid w:val="00CB6C9E"/>
    <w:rsid w:val="00CB6F0A"/>
    <w:rsid w:val="00CB7271"/>
    <w:rsid w:val="00CB7395"/>
    <w:rsid w:val="00CB773C"/>
    <w:rsid w:val="00CB7874"/>
    <w:rsid w:val="00CB791E"/>
    <w:rsid w:val="00CB7C5B"/>
    <w:rsid w:val="00CC1BEF"/>
    <w:rsid w:val="00CC237C"/>
    <w:rsid w:val="00CC3170"/>
    <w:rsid w:val="00CC334C"/>
    <w:rsid w:val="00CC3BEF"/>
    <w:rsid w:val="00CC3ED4"/>
    <w:rsid w:val="00CC3F16"/>
    <w:rsid w:val="00CC4077"/>
    <w:rsid w:val="00CC4724"/>
    <w:rsid w:val="00CC472C"/>
    <w:rsid w:val="00CC500E"/>
    <w:rsid w:val="00CC55B1"/>
    <w:rsid w:val="00CC5BFD"/>
    <w:rsid w:val="00CC5D1B"/>
    <w:rsid w:val="00CC5FD3"/>
    <w:rsid w:val="00CC7095"/>
    <w:rsid w:val="00CC75CA"/>
    <w:rsid w:val="00CC7ED1"/>
    <w:rsid w:val="00CD02A7"/>
    <w:rsid w:val="00CD0C5A"/>
    <w:rsid w:val="00CD0D7E"/>
    <w:rsid w:val="00CD10E5"/>
    <w:rsid w:val="00CD11AA"/>
    <w:rsid w:val="00CD11C6"/>
    <w:rsid w:val="00CD12BE"/>
    <w:rsid w:val="00CD1E7C"/>
    <w:rsid w:val="00CD1EC0"/>
    <w:rsid w:val="00CD2D45"/>
    <w:rsid w:val="00CD2FEE"/>
    <w:rsid w:val="00CD3325"/>
    <w:rsid w:val="00CD34C6"/>
    <w:rsid w:val="00CD3951"/>
    <w:rsid w:val="00CD3E57"/>
    <w:rsid w:val="00CD3F48"/>
    <w:rsid w:val="00CD43AC"/>
    <w:rsid w:val="00CD440E"/>
    <w:rsid w:val="00CD61C3"/>
    <w:rsid w:val="00CD7411"/>
    <w:rsid w:val="00CD7588"/>
    <w:rsid w:val="00CD7754"/>
    <w:rsid w:val="00CD7F64"/>
    <w:rsid w:val="00CD7F67"/>
    <w:rsid w:val="00CE0309"/>
    <w:rsid w:val="00CE0DC6"/>
    <w:rsid w:val="00CE103D"/>
    <w:rsid w:val="00CE13F5"/>
    <w:rsid w:val="00CE1762"/>
    <w:rsid w:val="00CE1B1B"/>
    <w:rsid w:val="00CE213A"/>
    <w:rsid w:val="00CE28C1"/>
    <w:rsid w:val="00CE2CE4"/>
    <w:rsid w:val="00CE37F6"/>
    <w:rsid w:val="00CE3C39"/>
    <w:rsid w:val="00CE4405"/>
    <w:rsid w:val="00CE45AC"/>
    <w:rsid w:val="00CE479D"/>
    <w:rsid w:val="00CE4A56"/>
    <w:rsid w:val="00CE6182"/>
    <w:rsid w:val="00CE657D"/>
    <w:rsid w:val="00CE68BD"/>
    <w:rsid w:val="00CF0064"/>
    <w:rsid w:val="00CF0561"/>
    <w:rsid w:val="00CF0A64"/>
    <w:rsid w:val="00CF1575"/>
    <w:rsid w:val="00CF1B4F"/>
    <w:rsid w:val="00CF2648"/>
    <w:rsid w:val="00CF339D"/>
    <w:rsid w:val="00CF35EA"/>
    <w:rsid w:val="00CF3784"/>
    <w:rsid w:val="00CF4F56"/>
    <w:rsid w:val="00CF667A"/>
    <w:rsid w:val="00CF7BFD"/>
    <w:rsid w:val="00D0075D"/>
    <w:rsid w:val="00D00DFD"/>
    <w:rsid w:val="00D01135"/>
    <w:rsid w:val="00D01905"/>
    <w:rsid w:val="00D01DE1"/>
    <w:rsid w:val="00D01FB6"/>
    <w:rsid w:val="00D020B8"/>
    <w:rsid w:val="00D02A27"/>
    <w:rsid w:val="00D0320F"/>
    <w:rsid w:val="00D03533"/>
    <w:rsid w:val="00D03654"/>
    <w:rsid w:val="00D03C48"/>
    <w:rsid w:val="00D03CBB"/>
    <w:rsid w:val="00D05053"/>
    <w:rsid w:val="00D059EB"/>
    <w:rsid w:val="00D06BD0"/>
    <w:rsid w:val="00D06FE4"/>
    <w:rsid w:val="00D0749C"/>
    <w:rsid w:val="00D0759E"/>
    <w:rsid w:val="00D078DE"/>
    <w:rsid w:val="00D07A00"/>
    <w:rsid w:val="00D117A4"/>
    <w:rsid w:val="00D11F16"/>
    <w:rsid w:val="00D11FC7"/>
    <w:rsid w:val="00D131C3"/>
    <w:rsid w:val="00D134EB"/>
    <w:rsid w:val="00D139BF"/>
    <w:rsid w:val="00D140D7"/>
    <w:rsid w:val="00D1441E"/>
    <w:rsid w:val="00D15830"/>
    <w:rsid w:val="00D165E4"/>
    <w:rsid w:val="00D16AB1"/>
    <w:rsid w:val="00D16B7A"/>
    <w:rsid w:val="00D16CC9"/>
    <w:rsid w:val="00D16CCB"/>
    <w:rsid w:val="00D17CC1"/>
    <w:rsid w:val="00D17FC0"/>
    <w:rsid w:val="00D200AE"/>
    <w:rsid w:val="00D209B6"/>
    <w:rsid w:val="00D209C4"/>
    <w:rsid w:val="00D20A39"/>
    <w:rsid w:val="00D2242C"/>
    <w:rsid w:val="00D22478"/>
    <w:rsid w:val="00D22AF9"/>
    <w:rsid w:val="00D22C46"/>
    <w:rsid w:val="00D2380A"/>
    <w:rsid w:val="00D239D3"/>
    <w:rsid w:val="00D23A68"/>
    <w:rsid w:val="00D23DA7"/>
    <w:rsid w:val="00D25D5F"/>
    <w:rsid w:val="00D25EF0"/>
    <w:rsid w:val="00D25F23"/>
    <w:rsid w:val="00D2664B"/>
    <w:rsid w:val="00D26A5D"/>
    <w:rsid w:val="00D26EB7"/>
    <w:rsid w:val="00D3069B"/>
    <w:rsid w:val="00D308D7"/>
    <w:rsid w:val="00D31071"/>
    <w:rsid w:val="00D313A2"/>
    <w:rsid w:val="00D316F2"/>
    <w:rsid w:val="00D317C2"/>
    <w:rsid w:val="00D323D7"/>
    <w:rsid w:val="00D3275A"/>
    <w:rsid w:val="00D328CE"/>
    <w:rsid w:val="00D32C91"/>
    <w:rsid w:val="00D32D30"/>
    <w:rsid w:val="00D33A5E"/>
    <w:rsid w:val="00D33CB1"/>
    <w:rsid w:val="00D33E55"/>
    <w:rsid w:val="00D343B0"/>
    <w:rsid w:val="00D34F8F"/>
    <w:rsid w:val="00D361E4"/>
    <w:rsid w:val="00D36B5B"/>
    <w:rsid w:val="00D36E91"/>
    <w:rsid w:val="00D37074"/>
    <w:rsid w:val="00D37388"/>
    <w:rsid w:val="00D41952"/>
    <w:rsid w:val="00D419AF"/>
    <w:rsid w:val="00D41E74"/>
    <w:rsid w:val="00D4244D"/>
    <w:rsid w:val="00D42A8E"/>
    <w:rsid w:val="00D44B55"/>
    <w:rsid w:val="00D44F94"/>
    <w:rsid w:val="00D45498"/>
    <w:rsid w:val="00D46260"/>
    <w:rsid w:val="00D46F7F"/>
    <w:rsid w:val="00D46FA4"/>
    <w:rsid w:val="00D46FC7"/>
    <w:rsid w:val="00D47951"/>
    <w:rsid w:val="00D50178"/>
    <w:rsid w:val="00D508E4"/>
    <w:rsid w:val="00D51186"/>
    <w:rsid w:val="00D51A47"/>
    <w:rsid w:val="00D51DEC"/>
    <w:rsid w:val="00D52426"/>
    <w:rsid w:val="00D52A9F"/>
    <w:rsid w:val="00D52D6A"/>
    <w:rsid w:val="00D52F9E"/>
    <w:rsid w:val="00D536DC"/>
    <w:rsid w:val="00D53B63"/>
    <w:rsid w:val="00D53C95"/>
    <w:rsid w:val="00D5467E"/>
    <w:rsid w:val="00D54AB6"/>
    <w:rsid w:val="00D550B4"/>
    <w:rsid w:val="00D55275"/>
    <w:rsid w:val="00D55446"/>
    <w:rsid w:val="00D55823"/>
    <w:rsid w:val="00D56283"/>
    <w:rsid w:val="00D56622"/>
    <w:rsid w:val="00D57390"/>
    <w:rsid w:val="00D57947"/>
    <w:rsid w:val="00D57E7B"/>
    <w:rsid w:val="00D600D5"/>
    <w:rsid w:val="00D60235"/>
    <w:rsid w:val="00D60E3F"/>
    <w:rsid w:val="00D613F1"/>
    <w:rsid w:val="00D6175D"/>
    <w:rsid w:val="00D61B81"/>
    <w:rsid w:val="00D61F31"/>
    <w:rsid w:val="00D6219E"/>
    <w:rsid w:val="00D629D3"/>
    <w:rsid w:val="00D64564"/>
    <w:rsid w:val="00D64D5D"/>
    <w:rsid w:val="00D650C1"/>
    <w:rsid w:val="00D65BEB"/>
    <w:rsid w:val="00D65F9E"/>
    <w:rsid w:val="00D66215"/>
    <w:rsid w:val="00D66D62"/>
    <w:rsid w:val="00D66D97"/>
    <w:rsid w:val="00D677A4"/>
    <w:rsid w:val="00D677B9"/>
    <w:rsid w:val="00D6795A"/>
    <w:rsid w:val="00D711FC"/>
    <w:rsid w:val="00D7131E"/>
    <w:rsid w:val="00D71826"/>
    <w:rsid w:val="00D72555"/>
    <w:rsid w:val="00D73511"/>
    <w:rsid w:val="00D73D0D"/>
    <w:rsid w:val="00D7492A"/>
    <w:rsid w:val="00D74EEC"/>
    <w:rsid w:val="00D7521E"/>
    <w:rsid w:val="00D759AC"/>
    <w:rsid w:val="00D765EB"/>
    <w:rsid w:val="00D768B7"/>
    <w:rsid w:val="00D76C8B"/>
    <w:rsid w:val="00D772CA"/>
    <w:rsid w:val="00D773D0"/>
    <w:rsid w:val="00D817B1"/>
    <w:rsid w:val="00D81CAD"/>
    <w:rsid w:val="00D81F74"/>
    <w:rsid w:val="00D8226C"/>
    <w:rsid w:val="00D82458"/>
    <w:rsid w:val="00D8344D"/>
    <w:rsid w:val="00D83467"/>
    <w:rsid w:val="00D83B49"/>
    <w:rsid w:val="00D83EC6"/>
    <w:rsid w:val="00D844E8"/>
    <w:rsid w:val="00D84877"/>
    <w:rsid w:val="00D8512A"/>
    <w:rsid w:val="00D8574B"/>
    <w:rsid w:val="00D859DF"/>
    <w:rsid w:val="00D86039"/>
    <w:rsid w:val="00D86627"/>
    <w:rsid w:val="00D87765"/>
    <w:rsid w:val="00D87F0B"/>
    <w:rsid w:val="00D9110F"/>
    <w:rsid w:val="00D91B7F"/>
    <w:rsid w:val="00D91CBD"/>
    <w:rsid w:val="00D925B0"/>
    <w:rsid w:val="00D92749"/>
    <w:rsid w:val="00D92A78"/>
    <w:rsid w:val="00D92A8D"/>
    <w:rsid w:val="00D92D70"/>
    <w:rsid w:val="00D93C04"/>
    <w:rsid w:val="00D94B0E"/>
    <w:rsid w:val="00D94E54"/>
    <w:rsid w:val="00D95BC8"/>
    <w:rsid w:val="00D963E7"/>
    <w:rsid w:val="00D96442"/>
    <w:rsid w:val="00D96655"/>
    <w:rsid w:val="00D96862"/>
    <w:rsid w:val="00D96A9B"/>
    <w:rsid w:val="00D96CDE"/>
    <w:rsid w:val="00D9708C"/>
    <w:rsid w:val="00D97229"/>
    <w:rsid w:val="00D975CC"/>
    <w:rsid w:val="00D97798"/>
    <w:rsid w:val="00D97BBB"/>
    <w:rsid w:val="00D97F78"/>
    <w:rsid w:val="00DA03A1"/>
    <w:rsid w:val="00DA0580"/>
    <w:rsid w:val="00DA09C5"/>
    <w:rsid w:val="00DA0E37"/>
    <w:rsid w:val="00DA0E49"/>
    <w:rsid w:val="00DA14BF"/>
    <w:rsid w:val="00DA2AB9"/>
    <w:rsid w:val="00DA2C78"/>
    <w:rsid w:val="00DA32F7"/>
    <w:rsid w:val="00DA3362"/>
    <w:rsid w:val="00DA4307"/>
    <w:rsid w:val="00DA470F"/>
    <w:rsid w:val="00DA47EA"/>
    <w:rsid w:val="00DA57A0"/>
    <w:rsid w:val="00DA591F"/>
    <w:rsid w:val="00DA7613"/>
    <w:rsid w:val="00DA7BA2"/>
    <w:rsid w:val="00DA7BEE"/>
    <w:rsid w:val="00DA7DA8"/>
    <w:rsid w:val="00DB02A7"/>
    <w:rsid w:val="00DB096A"/>
    <w:rsid w:val="00DB0A3E"/>
    <w:rsid w:val="00DB176C"/>
    <w:rsid w:val="00DB21AB"/>
    <w:rsid w:val="00DB2586"/>
    <w:rsid w:val="00DB38A3"/>
    <w:rsid w:val="00DB45D9"/>
    <w:rsid w:val="00DB46B9"/>
    <w:rsid w:val="00DB4A03"/>
    <w:rsid w:val="00DB4BAC"/>
    <w:rsid w:val="00DB531A"/>
    <w:rsid w:val="00DB55DE"/>
    <w:rsid w:val="00DB58BE"/>
    <w:rsid w:val="00DB59F7"/>
    <w:rsid w:val="00DB5FC7"/>
    <w:rsid w:val="00DB638F"/>
    <w:rsid w:val="00DB66FD"/>
    <w:rsid w:val="00DB6B03"/>
    <w:rsid w:val="00DC0023"/>
    <w:rsid w:val="00DC0CB1"/>
    <w:rsid w:val="00DC2746"/>
    <w:rsid w:val="00DC2A50"/>
    <w:rsid w:val="00DC2D25"/>
    <w:rsid w:val="00DC3482"/>
    <w:rsid w:val="00DC3A6B"/>
    <w:rsid w:val="00DC3FBE"/>
    <w:rsid w:val="00DC414D"/>
    <w:rsid w:val="00DC431A"/>
    <w:rsid w:val="00DC6505"/>
    <w:rsid w:val="00DC686F"/>
    <w:rsid w:val="00DC68C7"/>
    <w:rsid w:val="00DC737C"/>
    <w:rsid w:val="00DC773F"/>
    <w:rsid w:val="00DC78D7"/>
    <w:rsid w:val="00DC7EC0"/>
    <w:rsid w:val="00DD0339"/>
    <w:rsid w:val="00DD05AA"/>
    <w:rsid w:val="00DD09E2"/>
    <w:rsid w:val="00DD116C"/>
    <w:rsid w:val="00DD1713"/>
    <w:rsid w:val="00DD176D"/>
    <w:rsid w:val="00DD1CEB"/>
    <w:rsid w:val="00DD2112"/>
    <w:rsid w:val="00DD3D8D"/>
    <w:rsid w:val="00DD44D8"/>
    <w:rsid w:val="00DD4749"/>
    <w:rsid w:val="00DD4E99"/>
    <w:rsid w:val="00DD600F"/>
    <w:rsid w:val="00DD6042"/>
    <w:rsid w:val="00DE0385"/>
    <w:rsid w:val="00DE06EA"/>
    <w:rsid w:val="00DE121D"/>
    <w:rsid w:val="00DE20E7"/>
    <w:rsid w:val="00DE223E"/>
    <w:rsid w:val="00DE2D1A"/>
    <w:rsid w:val="00DE2D6B"/>
    <w:rsid w:val="00DE2EB9"/>
    <w:rsid w:val="00DE3A97"/>
    <w:rsid w:val="00DE3B1D"/>
    <w:rsid w:val="00DE4924"/>
    <w:rsid w:val="00DE5B3A"/>
    <w:rsid w:val="00DE5BD7"/>
    <w:rsid w:val="00DE6BBE"/>
    <w:rsid w:val="00DE79F8"/>
    <w:rsid w:val="00DF011B"/>
    <w:rsid w:val="00DF0B50"/>
    <w:rsid w:val="00DF0D70"/>
    <w:rsid w:val="00DF17B5"/>
    <w:rsid w:val="00DF2586"/>
    <w:rsid w:val="00DF3389"/>
    <w:rsid w:val="00DF3442"/>
    <w:rsid w:val="00DF3BBF"/>
    <w:rsid w:val="00DF3D07"/>
    <w:rsid w:val="00DF58D7"/>
    <w:rsid w:val="00DF5C2A"/>
    <w:rsid w:val="00E00887"/>
    <w:rsid w:val="00E0151A"/>
    <w:rsid w:val="00E01929"/>
    <w:rsid w:val="00E01BBD"/>
    <w:rsid w:val="00E0315A"/>
    <w:rsid w:val="00E037B1"/>
    <w:rsid w:val="00E03AC0"/>
    <w:rsid w:val="00E0462B"/>
    <w:rsid w:val="00E04741"/>
    <w:rsid w:val="00E049CC"/>
    <w:rsid w:val="00E05645"/>
    <w:rsid w:val="00E05845"/>
    <w:rsid w:val="00E06AC8"/>
    <w:rsid w:val="00E06C10"/>
    <w:rsid w:val="00E0739D"/>
    <w:rsid w:val="00E073E0"/>
    <w:rsid w:val="00E0784C"/>
    <w:rsid w:val="00E10C9B"/>
    <w:rsid w:val="00E10D40"/>
    <w:rsid w:val="00E11772"/>
    <w:rsid w:val="00E1215E"/>
    <w:rsid w:val="00E1240E"/>
    <w:rsid w:val="00E12A18"/>
    <w:rsid w:val="00E12CB1"/>
    <w:rsid w:val="00E12D48"/>
    <w:rsid w:val="00E12F3B"/>
    <w:rsid w:val="00E1400A"/>
    <w:rsid w:val="00E14558"/>
    <w:rsid w:val="00E15181"/>
    <w:rsid w:val="00E15423"/>
    <w:rsid w:val="00E159FD"/>
    <w:rsid w:val="00E161B8"/>
    <w:rsid w:val="00E16258"/>
    <w:rsid w:val="00E16650"/>
    <w:rsid w:val="00E17178"/>
    <w:rsid w:val="00E176FD"/>
    <w:rsid w:val="00E1791B"/>
    <w:rsid w:val="00E17F39"/>
    <w:rsid w:val="00E20371"/>
    <w:rsid w:val="00E2087D"/>
    <w:rsid w:val="00E213F0"/>
    <w:rsid w:val="00E21702"/>
    <w:rsid w:val="00E22E9A"/>
    <w:rsid w:val="00E22EF8"/>
    <w:rsid w:val="00E23009"/>
    <w:rsid w:val="00E23AB2"/>
    <w:rsid w:val="00E24757"/>
    <w:rsid w:val="00E24898"/>
    <w:rsid w:val="00E261D2"/>
    <w:rsid w:val="00E26B02"/>
    <w:rsid w:val="00E3063A"/>
    <w:rsid w:val="00E30B76"/>
    <w:rsid w:val="00E30BD8"/>
    <w:rsid w:val="00E31751"/>
    <w:rsid w:val="00E32469"/>
    <w:rsid w:val="00E328AF"/>
    <w:rsid w:val="00E32962"/>
    <w:rsid w:val="00E329B9"/>
    <w:rsid w:val="00E32B2E"/>
    <w:rsid w:val="00E32EB2"/>
    <w:rsid w:val="00E3300D"/>
    <w:rsid w:val="00E33CB9"/>
    <w:rsid w:val="00E33D02"/>
    <w:rsid w:val="00E3406E"/>
    <w:rsid w:val="00E343EF"/>
    <w:rsid w:val="00E3462F"/>
    <w:rsid w:val="00E34880"/>
    <w:rsid w:val="00E35498"/>
    <w:rsid w:val="00E36AFA"/>
    <w:rsid w:val="00E36C19"/>
    <w:rsid w:val="00E37489"/>
    <w:rsid w:val="00E375D7"/>
    <w:rsid w:val="00E376C0"/>
    <w:rsid w:val="00E376E8"/>
    <w:rsid w:val="00E37809"/>
    <w:rsid w:val="00E379E5"/>
    <w:rsid w:val="00E40656"/>
    <w:rsid w:val="00E41411"/>
    <w:rsid w:val="00E4143C"/>
    <w:rsid w:val="00E4147D"/>
    <w:rsid w:val="00E41D31"/>
    <w:rsid w:val="00E41F63"/>
    <w:rsid w:val="00E424F5"/>
    <w:rsid w:val="00E4273A"/>
    <w:rsid w:val="00E42859"/>
    <w:rsid w:val="00E42EAA"/>
    <w:rsid w:val="00E439B9"/>
    <w:rsid w:val="00E43B89"/>
    <w:rsid w:val="00E43E1F"/>
    <w:rsid w:val="00E446DE"/>
    <w:rsid w:val="00E44FB5"/>
    <w:rsid w:val="00E453D2"/>
    <w:rsid w:val="00E45475"/>
    <w:rsid w:val="00E455CF"/>
    <w:rsid w:val="00E45770"/>
    <w:rsid w:val="00E46253"/>
    <w:rsid w:val="00E47B39"/>
    <w:rsid w:val="00E50209"/>
    <w:rsid w:val="00E50DF5"/>
    <w:rsid w:val="00E511FD"/>
    <w:rsid w:val="00E51231"/>
    <w:rsid w:val="00E5234F"/>
    <w:rsid w:val="00E52975"/>
    <w:rsid w:val="00E5378C"/>
    <w:rsid w:val="00E53CE5"/>
    <w:rsid w:val="00E5444E"/>
    <w:rsid w:val="00E549FA"/>
    <w:rsid w:val="00E54BCF"/>
    <w:rsid w:val="00E565A8"/>
    <w:rsid w:val="00E565D1"/>
    <w:rsid w:val="00E56D8A"/>
    <w:rsid w:val="00E56DE1"/>
    <w:rsid w:val="00E570B4"/>
    <w:rsid w:val="00E5742B"/>
    <w:rsid w:val="00E60EE9"/>
    <w:rsid w:val="00E6146A"/>
    <w:rsid w:val="00E617F1"/>
    <w:rsid w:val="00E61A4C"/>
    <w:rsid w:val="00E61AF9"/>
    <w:rsid w:val="00E62B40"/>
    <w:rsid w:val="00E639CE"/>
    <w:rsid w:val="00E639FD"/>
    <w:rsid w:val="00E64748"/>
    <w:rsid w:val="00E64D7B"/>
    <w:rsid w:val="00E650F4"/>
    <w:rsid w:val="00E65BE8"/>
    <w:rsid w:val="00E67A14"/>
    <w:rsid w:val="00E67EF4"/>
    <w:rsid w:val="00E7013D"/>
    <w:rsid w:val="00E71984"/>
    <w:rsid w:val="00E71E08"/>
    <w:rsid w:val="00E71F28"/>
    <w:rsid w:val="00E7236E"/>
    <w:rsid w:val="00E733A6"/>
    <w:rsid w:val="00E73794"/>
    <w:rsid w:val="00E737CF"/>
    <w:rsid w:val="00E74384"/>
    <w:rsid w:val="00E747B2"/>
    <w:rsid w:val="00E74944"/>
    <w:rsid w:val="00E75A4C"/>
    <w:rsid w:val="00E75FEA"/>
    <w:rsid w:val="00E76FED"/>
    <w:rsid w:val="00E770E9"/>
    <w:rsid w:val="00E777AC"/>
    <w:rsid w:val="00E778D1"/>
    <w:rsid w:val="00E77C1D"/>
    <w:rsid w:val="00E77FD2"/>
    <w:rsid w:val="00E80B0B"/>
    <w:rsid w:val="00E81EFB"/>
    <w:rsid w:val="00E82AE2"/>
    <w:rsid w:val="00E82BE9"/>
    <w:rsid w:val="00E82BF4"/>
    <w:rsid w:val="00E83A08"/>
    <w:rsid w:val="00E83C31"/>
    <w:rsid w:val="00E84439"/>
    <w:rsid w:val="00E84A68"/>
    <w:rsid w:val="00E85039"/>
    <w:rsid w:val="00E851B5"/>
    <w:rsid w:val="00E8576E"/>
    <w:rsid w:val="00E8598F"/>
    <w:rsid w:val="00E866F3"/>
    <w:rsid w:val="00E86BB6"/>
    <w:rsid w:val="00E86C74"/>
    <w:rsid w:val="00E876E6"/>
    <w:rsid w:val="00E8776B"/>
    <w:rsid w:val="00E9012B"/>
    <w:rsid w:val="00E90A96"/>
    <w:rsid w:val="00E90D76"/>
    <w:rsid w:val="00E9111B"/>
    <w:rsid w:val="00E914F6"/>
    <w:rsid w:val="00E918E6"/>
    <w:rsid w:val="00E91BFB"/>
    <w:rsid w:val="00E91C77"/>
    <w:rsid w:val="00E9236E"/>
    <w:rsid w:val="00E92D38"/>
    <w:rsid w:val="00E92FDB"/>
    <w:rsid w:val="00E93B96"/>
    <w:rsid w:val="00E949CF"/>
    <w:rsid w:val="00E94FA9"/>
    <w:rsid w:val="00E95282"/>
    <w:rsid w:val="00E95940"/>
    <w:rsid w:val="00E96631"/>
    <w:rsid w:val="00E96732"/>
    <w:rsid w:val="00E967B7"/>
    <w:rsid w:val="00E9682D"/>
    <w:rsid w:val="00E96D27"/>
    <w:rsid w:val="00E96F32"/>
    <w:rsid w:val="00E9796C"/>
    <w:rsid w:val="00EA0973"/>
    <w:rsid w:val="00EA0F3E"/>
    <w:rsid w:val="00EA0FAC"/>
    <w:rsid w:val="00EA219A"/>
    <w:rsid w:val="00EA3288"/>
    <w:rsid w:val="00EA4018"/>
    <w:rsid w:val="00EA434A"/>
    <w:rsid w:val="00EA44E1"/>
    <w:rsid w:val="00EA47A3"/>
    <w:rsid w:val="00EA60EF"/>
    <w:rsid w:val="00EA7033"/>
    <w:rsid w:val="00EA7306"/>
    <w:rsid w:val="00EB048F"/>
    <w:rsid w:val="00EB0B48"/>
    <w:rsid w:val="00EB1B06"/>
    <w:rsid w:val="00EB236A"/>
    <w:rsid w:val="00EB2FA1"/>
    <w:rsid w:val="00EB3176"/>
    <w:rsid w:val="00EB48DD"/>
    <w:rsid w:val="00EB50F9"/>
    <w:rsid w:val="00EB5398"/>
    <w:rsid w:val="00EB5602"/>
    <w:rsid w:val="00EB597E"/>
    <w:rsid w:val="00EB5B9B"/>
    <w:rsid w:val="00EB64FE"/>
    <w:rsid w:val="00EB79FB"/>
    <w:rsid w:val="00EB7AE8"/>
    <w:rsid w:val="00EB7E89"/>
    <w:rsid w:val="00EC0319"/>
    <w:rsid w:val="00EC0B17"/>
    <w:rsid w:val="00EC1634"/>
    <w:rsid w:val="00EC1651"/>
    <w:rsid w:val="00EC36C6"/>
    <w:rsid w:val="00EC38BE"/>
    <w:rsid w:val="00EC40E7"/>
    <w:rsid w:val="00EC6307"/>
    <w:rsid w:val="00EC63B6"/>
    <w:rsid w:val="00EC7EBC"/>
    <w:rsid w:val="00ED0671"/>
    <w:rsid w:val="00ED0A20"/>
    <w:rsid w:val="00ED13A5"/>
    <w:rsid w:val="00ED16D0"/>
    <w:rsid w:val="00ED181B"/>
    <w:rsid w:val="00ED18AB"/>
    <w:rsid w:val="00ED1DBF"/>
    <w:rsid w:val="00ED221D"/>
    <w:rsid w:val="00ED2755"/>
    <w:rsid w:val="00ED3A3E"/>
    <w:rsid w:val="00ED3EB3"/>
    <w:rsid w:val="00ED3F5B"/>
    <w:rsid w:val="00ED4CCA"/>
    <w:rsid w:val="00ED4D01"/>
    <w:rsid w:val="00ED5868"/>
    <w:rsid w:val="00ED5F19"/>
    <w:rsid w:val="00ED6274"/>
    <w:rsid w:val="00ED7E8B"/>
    <w:rsid w:val="00EE0474"/>
    <w:rsid w:val="00EE07C2"/>
    <w:rsid w:val="00EE10AC"/>
    <w:rsid w:val="00EE1AEE"/>
    <w:rsid w:val="00EE1B8E"/>
    <w:rsid w:val="00EE1C11"/>
    <w:rsid w:val="00EE2837"/>
    <w:rsid w:val="00EE2CDE"/>
    <w:rsid w:val="00EE30BB"/>
    <w:rsid w:val="00EE3703"/>
    <w:rsid w:val="00EE411F"/>
    <w:rsid w:val="00EE48F8"/>
    <w:rsid w:val="00EE550C"/>
    <w:rsid w:val="00EE5E96"/>
    <w:rsid w:val="00EE5EDC"/>
    <w:rsid w:val="00EE6BEF"/>
    <w:rsid w:val="00EE6C58"/>
    <w:rsid w:val="00EE6DD2"/>
    <w:rsid w:val="00EE6E8C"/>
    <w:rsid w:val="00EE73E1"/>
    <w:rsid w:val="00EE755B"/>
    <w:rsid w:val="00EE7A8B"/>
    <w:rsid w:val="00EE7C17"/>
    <w:rsid w:val="00EF0258"/>
    <w:rsid w:val="00EF1C13"/>
    <w:rsid w:val="00EF1DEC"/>
    <w:rsid w:val="00EF2459"/>
    <w:rsid w:val="00EF2911"/>
    <w:rsid w:val="00EF2E59"/>
    <w:rsid w:val="00EF327E"/>
    <w:rsid w:val="00EF47AB"/>
    <w:rsid w:val="00EF507F"/>
    <w:rsid w:val="00EF5A16"/>
    <w:rsid w:val="00EF6480"/>
    <w:rsid w:val="00EF672E"/>
    <w:rsid w:val="00EF73EA"/>
    <w:rsid w:val="00EF7938"/>
    <w:rsid w:val="00EF7F97"/>
    <w:rsid w:val="00F00C7A"/>
    <w:rsid w:val="00F00E9A"/>
    <w:rsid w:val="00F01067"/>
    <w:rsid w:val="00F015C7"/>
    <w:rsid w:val="00F02341"/>
    <w:rsid w:val="00F02512"/>
    <w:rsid w:val="00F0299F"/>
    <w:rsid w:val="00F02A11"/>
    <w:rsid w:val="00F02CDE"/>
    <w:rsid w:val="00F02F2B"/>
    <w:rsid w:val="00F03607"/>
    <w:rsid w:val="00F03669"/>
    <w:rsid w:val="00F0385D"/>
    <w:rsid w:val="00F04685"/>
    <w:rsid w:val="00F04C16"/>
    <w:rsid w:val="00F04FE0"/>
    <w:rsid w:val="00F05C0B"/>
    <w:rsid w:val="00F06336"/>
    <w:rsid w:val="00F0702D"/>
    <w:rsid w:val="00F075A4"/>
    <w:rsid w:val="00F07BC7"/>
    <w:rsid w:val="00F100C9"/>
    <w:rsid w:val="00F100D3"/>
    <w:rsid w:val="00F102A2"/>
    <w:rsid w:val="00F10858"/>
    <w:rsid w:val="00F10CCC"/>
    <w:rsid w:val="00F10D10"/>
    <w:rsid w:val="00F11A21"/>
    <w:rsid w:val="00F11AF5"/>
    <w:rsid w:val="00F12216"/>
    <w:rsid w:val="00F1250F"/>
    <w:rsid w:val="00F12E2A"/>
    <w:rsid w:val="00F1316A"/>
    <w:rsid w:val="00F131E8"/>
    <w:rsid w:val="00F13517"/>
    <w:rsid w:val="00F13E44"/>
    <w:rsid w:val="00F151B5"/>
    <w:rsid w:val="00F15376"/>
    <w:rsid w:val="00F15A68"/>
    <w:rsid w:val="00F1718E"/>
    <w:rsid w:val="00F2073D"/>
    <w:rsid w:val="00F212A7"/>
    <w:rsid w:val="00F227BF"/>
    <w:rsid w:val="00F229A4"/>
    <w:rsid w:val="00F22EFC"/>
    <w:rsid w:val="00F23152"/>
    <w:rsid w:val="00F23306"/>
    <w:rsid w:val="00F23B90"/>
    <w:rsid w:val="00F240B2"/>
    <w:rsid w:val="00F24281"/>
    <w:rsid w:val="00F24819"/>
    <w:rsid w:val="00F24E98"/>
    <w:rsid w:val="00F25B06"/>
    <w:rsid w:val="00F25C4B"/>
    <w:rsid w:val="00F25E0F"/>
    <w:rsid w:val="00F25F86"/>
    <w:rsid w:val="00F27395"/>
    <w:rsid w:val="00F301CA"/>
    <w:rsid w:val="00F30287"/>
    <w:rsid w:val="00F3051C"/>
    <w:rsid w:val="00F31387"/>
    <w:rsid w:val="00F32124"/>
    <w:rsid w:val="00F322E9"/>
    <w:rsid w:val="00F32871"/>
    <w:rsid w:val="00F32EBB"/>
    <w:rsid w:val="00F3328C"/>
    <w:rsid w:val="00F336DC"/>
    <w:rsid w:val="00F33E8C"/>
    <w:rsid w:val="00F33EDE"/>
    <w:rsid w:val="00F34041"/>
    <w:rsid w:val="00F340DD"/>
    <w:rsid w:val="00F34D7E"/>
    <w:rsid w:val="00F35281"/>
    <w:rsid w:val="00F352AF"/>
    <w:rsid w:val="00F36B91"/>
    <w:rsid w:val="00F36C15"/>
    <w:rsid w:val="00F3732B"/>
    <w:rsid w:val="00F3756F"/>
    <w:rsid w:val="00F37761"/>
    <w:rsid w:val="00F37BC5"/>
    <w:rsid w:val="00F37DB7"/>
    <w:rsid w:val="00F37F25"/>
    <w:rsid w:val="00F40ABA"/>
    <w:rsid w:val="00F4136F"/>
    <w:rsid w:val="00F41A4F"/>
    <w:rsid w:val="00F42430"/>
    <w:rsid w:val="00F42C30"/>
    <w:rsid w:val="00F42FE2"/>
    <w:rsid w:val="00F4333B"/>
    <w:rsid w:val="00F439B4"/>
    <w:rsid w:val="00F43E86"/>
    <w:rsid w:val="00F4421D"/>
    <w:rsid w:val="00F443A3"/>
    <w:rsid w:val="00F44AFC"/>
    <w:rsid w:val="00F44CE5"/>
    <w:rsid w:val="00F45609"/>
    <w:rsid w:val="00F461DD"/>
    <w:rsid w:val="00F4688F"/>
    <w:rsid w:val="00F46D54"/>
    <w:rsid w:val="00F46E11"/>
    <w:rsid w:val="00F4702A"/>
    <w:rsid w:val="00F47191"/>
    <w:rsid w:val="00F47504"/>
    <w:rsid w:val="00F4769E"/>
    <w:rsid w:val="00F47872"/>
    <w:rsid w:val="00F47F3A"/>
    <w:rsid w:val="00F500D5"/>
    <w:rsid w:val="00F50309"/>
    <w:rsid w:val="00F50835"/>
    <w:rsid w:val="00F50FE5"/>
    <w:rsid w:val="00F5157E"/>
    <w:rsid w:val="00F5170C"/>
    <w:rsid w:val="00F517FF"/>
    <w:rsid w:val="00F52274"/>
    <w:rsid w:val="00F52452"/>
    <w:rsid w:val="00F5395C"/>
    <w:rsid w:val="00F53B2C"/>
    <w:rsid w:val="00F54374"/>
    <w:rsid w:val="00F56731"/>
    <w:rsid w:val="00F5706D"/>
    <w:rsid w:val="00F57B4F"/>
    <w:rsid w:val="00F60196"/>
    <w:rsid w:val="00F60286"/>
    <w:rsid w:val="00F60AAD"/>
    <w:rsid w:val="00F60C84"/>
    <w:rsid w:val="00F60E48"/>
    <w:rsid w:val="00F61A10"/>
    <w:rsid w:val="00F62730"/>
    <w:rsid w:val="00F62E52"/>
    <w:rsid w:val="00F63728"/>
    <w:rsid w:val="00F63EDE"/>
    <w:rsid w:val="00F6415F"/>
    <w:rsid w:val="00F649F6"/>
    <w:rsid w:val="00F6598B"/>
    <w:rsid w:val="00F65E15"/>
    <w:rsid w:val="00F66318"/>
    <w:rsid w:val="00F668A8"/>
    <w:rsid w:val="00F66B24"/>
    <w:rsid w:val="00F67BA6"/>
    <w:rsid w:val="00F702DE"/>
    <w:rsid w:val="00F70781"/>
    <w:rsid w:val="00F708B1"/>
    <w:rsid w:val="00F71262"/>
    <w:rsid w:val="00F7149F"/>
    <w:rsid w:val="00F71A68"/>
    <w:rsid w:val="00F71C7E"/>
    <w:rsid w:val="00F71EF1"/>
    <w:rsid w:val="00F72364"/>
    <w:rsid w:val="00F735F7"/>
    <w:rsid w:val="00F73747"/>
    <w:rsid w:val="00F739CA"/>
    <w:rsid w:val="00F7566C"/>
    <w:rsid w:val="00F7598F"/>
    <w:rsid w:val="00F75C2A"/>
    <w:rsid w:val="00F75FB8"/>
    <w:rsid w:val="00F76AE9"/>
    <w:rsid w:val="00F7708D"/>
    <w:rsid w:val="00F77140"/>
    <w:rsid w:val="00F8053D"/>
    <w:rsid w:val="00F80A58"/>
    <w:rsid w:val="00F81495"/>
    <w:rsid w:val="00F8197B"/>
    <w:rsid w:val="00F819BF"/>
    <w:rsid w:val="00F82084"/>
    <w:rsid w:val="00F82396"/>
    <w:rsid w:val="00F82A21"/>
    <w:rsid w:val="00F83236"/>
    <w:rsid w:val="00F8386C"/>
    <w:rsid w:val="00F83AAF"/>
    <w:rsid w:val="00F83E48"/>
    <w:rsid w:val="00F8469B"/>
    <w:rsid w:val="00F85560"/>
    <w:rsid w:val="00F85718"/>
    <w:rsid w:val="00F85FB6"/>
    <w:rsid w:val="00F869DC"/>
    <w:rsid w:val="00F86F9D"/>
    <w:rsid w:val="00F86FAF"/>
    <w:rsid w:val="00F86FFE"/>
    <w:rsid w:val="00F8784D"/>
    <w:rsid w:val="00F87E35"/>
    <w:rsid w:val="00F900DB"/>
    <w:rsid w:val="00F90A5A"/>
    <w:rsid w:val="00F91178"/>
    <w:rsid w:val="00F91C2A"/>
    <w:rsid w:val="00F92039"/>
    <w:rsid w:val="00F92257"/>
    <w:rsid w:val="00F92E55"/>
    <w:rsid w:val="00F92FDA"/>
    <w:rsid w:val="00F93534"/>
    <w:rsid w:val="00F937A3"/>
    <w:rsid w:val="00F9453F"/>
    <w:rsid w:val="00F94592"/>
    <w:rsid w:val="00F94E0C"/>
    <w:rsid w:val="00F95A49"/>
    <w:rsid w:val="00F95EE6"/>
    <w:rsid w:val="00F96A76"/>
    <w:rsid w:val="00F9733C"/>
    <w:rsid w:val="00F9754D"/>
    <w:rsid w:val="00F978FB"/>
    <w:rsid w:val="00FA0185"/>
    <w:rsid w:val="00FA068D"/>
    <w:rsid w:val="00FA1BBA"/>
    <w:rsid w:val="00FA2006"/>
    <w:rsid w:val="00FA2241"/>
    <w:rsid w:val="00FA2D39"/>
    <w:rsid w:val="00FA4356"/>
    <w:rsid w:val="00FA469E"/>
    <w:rsid w:val="00FA52D1"/>
    <w:rsid w:val="00FA531D"/>
    <w:rsid w:val="00FA5A13"/>
    <w:rsid w:val="00FA5C82"/>
    <w:rsid w:val="00FA69B6"/>
    <w:rsid w:val="00FA6B29"/>
    <w:rsid w:val="00FA784F"/>
    <w:rsid w:val="00FA79C5"/>
    <w:rsid w:val="00FA7A0D"/>
    <w:rsid w:val="00FA7AB0"/>
    <w:rsid w:val="00FB015D"/>
    <w:rsid w:val="00FB06DB"/>
    <w:rsid w:val="00FB08F2"/>
    <w:rsid w:val="00FB0DE6"/>
    <w:rsid w:val="00FB0F9D"/>
    <w:rsid w:val="00FB290E"/>
    <w:rsid w:val="00FB2A78"/>
    <w:rsid w:val="00FB2CC8"/>
    <w:rsid w:val="00FB351E"/>
    <w:rsid w:val="00FB3535"/>
    <w:rsid w:val="00FB46D7"/>
    <w:rsid w:val="00FB4DC7"/>
    <w:rsid w:val="00FB53D3"/>
    <w:rsid w:val="00FB579C"/>
    <w:rsid w:val="00FB5B99"/>
    <w:rsid w:val="00FB5D92"/>
    <w:rsid w:val="00FB61A6"/>
    <w:rsid w:val="00FB6868"/>
    <w:rsid w:val="00FB7239"/>
    <w:rsid w:val="00FB731B"/>
    <w:rsid w:val="00FC0E69"/>
    <w:rsid w:val="00FC12B9"/>
    <w:rsid w:val="00FC1D14"/>
    <w:rsid w:val="00FC2A89"/>
    <w:rsid w:val="00FC2CA5"/>
    <w:rsid w:val="00FC2DF6"/>
    <w:rsid w:val="00FC2EE7"/>
    <w:rsid w:val="00FC3080"/>
    <w:rsid w:val="00FC3562"/>
    <w:rsid w:val="00FC47F0"/>
    <w:rsid w:val="00FC5163"/>
    <w:rsid w:val="00FC5F2C"/>
    <w:rsid w:val="00FC65E9"/>
    <w:rsid w:val="00FC663E"/>
    <w:rsid w:val="00FC6AE6"/>
    <w:rsid w:val="00FC6AEC"/>
    <w:rsid w:val="00FC7601"/>
    <w:rsid w:val="00FC7CFD"/>
    <w:rsid w:val="00FD03E0"/>
    <w:rsid w:val="00FD0C20"/>
    <w:rsid w:val="00FD0D9D"/>
    <w:rsid w:val="00FD22BE"/>
    <w:rsid w:val="00FD2694"/>
    <w:rsid w:val="00FD4DA4"/>
    <w:rsid w:val="00FD51CA"/>
    <w:rsid w:val="00FD5F41"/>
    <w:rsid w:val="00FD6329"/>
    <w:rsid w:val="00FD638E"/>
    <w:rsid w:val="00FD6897"/>
    <w:rsid w:val="00FD6FCE"/>
    <w:rsid w:val="00FD70DB"/>
    <w:rsid w:val="00FD734C"/>
    <w:rsid w:val="00FD7B06"/>
    <w:rsid w:val="00FD7F69"/>
    <w:rsid w:val="00FE014C"/>
    <w:rsid w:val="00FE0587"/>
    <w:rsid w:val="00FE14F5"/>
    <w:rsid w:val="00FE1B19"/>
    <w:rsid w:val="00FE2F17"/>
    <w:rsid w:val="00FE304D"/>
    <w:rsid w:val="00FE3515"/>
    <w:rsid w:val="00FE3FEB"/>
    <w:rsid w:val="00FE410A"/>
    <w:rsid w:val="00FE46D1"/>
    <w:rsid w:val="00FE4B5C"/>
    <w:rsid w:val="00FE55AC"/>
    <w:rsid w:val="00FE5FDB"/>
    <w:rsid w:val="00FE60A3"/>
    <w:rsid w:val="00FE6485"/>
    <w:rsid w:val="00FE64E7"/>
    <w:rsid w:val="00FE73FA"/>
    <w:rsid w:val="00FF027F"/>
    <w:rsid w:val="00FF07A1"/>
    <w:rsid w:val="00FF07F6"/>
    <w:rsid w:val="00FF2E1C"/>
    <w:rsid w:val="00FF2FAA"/>
    <w:rsid w:val="00FF3EFC"/>
    <w:rsid w:val="00FF406F"/>
    <w:rsid w:val="00FF484C"/>
    <w:rsid w:val="00FF4A9B"/>
    <w:rsid w:val="00FF5B4B"/>
    <w:rsid w:val="00FF65F5"/>
    <w:rsid w:val="00FF77C4"/>
    <w:rsid w:val="00FF7E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4E123"/>
  <w15:chartTrackingRefBased/>
  <w15:docId w15:val="{11F78FFA-41BE-4A85-8AE1-42B4B9F163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655CDB"/>
    <w:pPr>
      <w:keepNext/>
      <w:keepLines/>
      <w:spacing w:before="240" w:after="0"/>
      <w:outlineLvl w:val="0"/>
    </w:pPr>
    <w:rPr>
      <w:rFonts w:ascii="Calibri" w:hAnsi="Calibri" w:eastAsiaTheme="majorEastAsia" w:cstheme="majorBidi"/>
      <w:b/>
      <w:sz w:val="32"/>
      <w:szCs w:val="32"/>
    </w:rPr>
  </w:style>
  <w:style w:type="paragraph" w:styleId="Heading2">
    <w:name w:val="heading 2"/>
    <w:basedOn w:val="Heading1"/>
    <w:next w:val="Normal"/>
    <w:link w:val="Heading2Char"/>
    <w:unhideWhenUsed/>
    <w:qFormat/>
    <w:rsid w:val="009A4C5A"/>
    <w:pPr>
      <w:keepLines w:val="0"/>
      <w:tabs>
        <w:tab w:val="left" w:pos="709"/>
      </w:tabs>
      <w:spacing w:after="240" w:line="240" w:lineRule="auto"/>
      <w:ind w:left="709" w:hanging="709"/>
      <w:jc w:val="both"/>
      <w:outlineLvl w:val="1"/>
    </w:pPr>
    <w:rPr>
      <w:rFonts w:cs="Arial" w:asciiTheme="minorHAnsi" w:hAnsiTheme="minorHAnsi" w:eastAsiaTheme="minorHAnsi"/>
      <w:sz w:val="28"/>
      <w:szCs w:val="24"/>
    </w:rPr>
  </w:style>
  <w:style w:type="paragraph" w:styleId="Heading3">
    <w:name w:val="heading 3"/>
    <w:basedOn w:val="Heading2"/>
    <w:next w:val="Normal"/>
    <w:link w:val="Heading3Char"/>
    <w:unhideWhenUsed/>
    <w:qFormat/>
    <w:rsid w:val="009A4C5A"/>
    <w:pPr>
      <w:ind w:left="720" w:hanging="720"/>
      <w:outlineLvl w:val="2"/>
    </w:pPr>
    <w:rPr>
      <w:sz w:val="24"/>
    </w:rPr>
  </w:style>
  <w:style w:type="paragraph" w:styleId="Heading4">
    <w:name w:val="heading 4"/>
    <w:basedOn w:val="Normal"/>
    <w:next w:val="Normal"/>
    <w:link w:val="Heading4Char"/>
    <w:unhideWhenUsed/>
    <w:qFormat/>
    <w:rsid w:val="009A4C5A"/>
    <w:pPr>
      <w:keepNext/>
      <w:keepLines/>
      <w:spacing w:before="200" w:after="0" w:line="276" w:lineRule="auto"/>
      <w:ind w:left="864" w:hanging="864"/>
      <w:outlineLvl w:val="3"/>
    </w:pPr>
    <w:rPr>
      <w:rFonts w:asciiTheme="majorHAnsi" w:hAnsiTheme="majorHAnsi" w:eastAsiaTheme="majorEastAsia" w:cstheme="majorBidi"/>
      <w:b/>
      <w:bCs/>
      <w:i/>
      <w:iCs/>
      <w:color w:val="5B9BD5" w:themeColor="accent1"/>
    </w:rPr>
  </w:style>
  <w:style w:type="paragraph" w:styleId="Heading5">
    <w:name w:val="heading 5"/>
    <w:basedOn w:val="Normal"/>
    <w:next w:val="Normal"/>
    <w:link w:val="Heading5Char"/>
    <w:unhideWhenUsed/>
    <w:qFormat/>
    <w:rsid w:val="009A4C5A"/>
    <w:pPr>
      <w:keepNext/>
      <w:keepLines/>
      <w:spacing w:before="200" w:after="0" w:line="276" w:lineRule="auto"/>
      <w:ind w:left="1008" w:hanging="1008"/>
      <w:outlineLvl w:val="4"/>
    </w:pPr>
    <w:rPr>
      <w:rFonts w:asciiTheme="majorHAnsi" w:hAnsiTheme="majorHAnsi" w:eastAsiaTheme="majorEastAsia" w:cstheme="majorBidi"/>
      <w:color w:val="1F4D78" w:themeColor="accent1" w:themeShade="7F"/>
    </w:rPr>
  </w:style>
  <w:style w:type="paragraph" w:styleId="Heading6">
    <w:name w:val="heading 6"/>
    <w:basedOn w:val="Normal"/>
    <w:next w:val="Normal"/>
    <w:link w:val="Heading6Char"/>
    <w:unhideWhenUsed/>
    <w:qFormat/>
    <w:rsid w:val="009A4C5A"/>
    <w:pPr>
      <w:keepNext/>
      <w:keepLines/>
      <w:spacing w:before="200" w:after="0" w:line="276" w:lineRule="auto"/>
      <w:ind w:left="1152" w:hanging="1152"/>
      <w:outlineLvl w:val="5"/>
    </w:pPr>
    <w:rPr>
      <w:rFonts w:asciiTheme="majorHAnsi" w:hAnsiTheme="majorHAnsi" w:eastAsiaTheme="majorEastAsia" w:cstheme="majorBidi"/>
      <w:i/>
      <w:iCs/>
      <w:color w:val="1F4D78" w:themeColor="accent1" w:themeShade="7F"/>
    </w:rPr>
  </w:style>
  <w:style w:type="paragraph" w:styleId="Heading7">
    <w:name w:val="heading 7"/>
    <w:basedOn w:val="Normal"/>
    <w:next w:val="Normal"/>
    <w:link w:val="Heading7Char"/>
    <w:unhideWhenUsed/>
    <w:qFormat/>
    <w:rsid w:val="009A4C5A"/>
    <w:pPr>
      <w:keepNext/>
      <w:keepLines/>
      <w:spacing w:before="200" w:after="0" w:line="276" w:lineRule="auto"/>
      <w:ind w:left="1296" w:hanging="1296"/>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nhideWhenUsed/>
    <w:qFormat/>
    <w:rsid w:val="009A4C5A"/>
    <w:pPr>
      <w:keepNext/>
      <w:keepLines/>
      <w:spacing w:before="200" w:after="0" w:line="276" w:lineRule="auto"/>
      <w:ind w:left="1440" w:hanging="144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nhideWhenUsed/>
    <w:qFormat/>
    <w:rsid w:val="009A4C5A"/>
    <w:pPr>
      <w:keepNext/>
      <w:keepLines/>
      <w:spacing w:before="200" w:after="0" w:line="276" w:lineRule="auto"/>
      <w:ind w:left="1584" w:hanging="1584"/>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655CDB"/>
    <w:rPr>
      <w:rFonts w:ascii="Calibri" w:hAnsi="Calibri" w:eastAsiaTheme="majorEastAsia" w:cstheme="majorBidi"/>
      <w:b/>
      <w:sz w:val="32"/>
      <w:szCs w:val="32"/>
    </w:rPr>
  </w:style>
  <w:style w:type="character" w:styleId="Heading2Char" w:customStyle="1">
    <w:name w:val="Heading 2 Char"/>
    <w:basedOn w:val="DefaultParagraphFont"/>
    <w:link w:val="Heading2"/>
    <w:uiPriority w:val="9"/>
    <w:rsid w:val="009A4C5A"/>
    <w:rPr>
      <w:rFonts w:cs="Arial"/>
      <w:b/>
      <w:sz w:val="28"/>
      <w:szCs w:val="24"/>
    </w:rPr>
  </w:style>
  <w:style w:type="character" w:styleId="Heading3Char" w:customStyle="1">
    <w:name w:val="Heading 3 Char"/>
    <w:basedOn w:val="DefaultParagraphFont"/>
    <w:link w:val="Heading3"/>
    <w:rsid w:val="009A4C5A"/>
    <w:rPr>
      <w:rFonts w:cs="Arial"/>
      <w:b/>
      <w:sz w:val="24"/>
      <w:szCs w:val="24"/>
    </w:rPr>
  </w:style>
  <w:style w:type="character" w:styleId="Heading4Char" w:customStyle="1">
    <w:name w:val="Heading 4 Char"/>
    <w:basedOn w:val="DefaultParagraphFont"/>
    <w:link w:val="Heading4"/>
    <w:rsid w:val="009A4C5A"/>
    <w:rPr>
      <w:rFonts w:asciiTheme="majorHAnsi" w:hAnsiTheme="majorHAnsi" w:eastAsiaTheme="majorEastAsia" w:cstheme="majorBidi"/>
      <w:b/>
      <w:bCs/>
      <w:i/>
      <w:iCs/>
      <w:color w:val="5B9BD5" w:themeColor="accent1"/>
    </w:rPr>
  </w:style>
  <w:style w:type="character" w:styleId="Heading5Char" w:customStyle="1">
    <w:name w:val="Heading 5 Char"/>
    <w:basedOn w:val="DefaultParagraphFont"/>
    <w:link w:val="Heading5"/>
    <w:rsid w:val="009A4C5A"/>
    <w:rPr>
      <w:rFonts w:asciiTheme="majorHAnsi" w:hAnsiTheme="majorHAnsi" w:eastAsiaTheme="majorEastAsia" w:cstheme="majorBidi"/>
      <w:color w:val="1F4D78" w:themeColor="accent1" w:themeShade="7F"/>
    </w:rPr>
  </w:style>
  <w:style w:type="character" w:styleId="Heading6Char" w:customStyle="1">
    <w:name w:val="Heading 6 Char"/>
    <w:basedOn w:val="DefaultParagraphFont"/>
    <w:link w:val="Heading6"/>
    <w:rsid w:val="009A4C5A"/>
    <w:rPr>
      <w:rFonts w:asciiTheme="majorHAnsi" w:hAnsiTheme="majorHAnsi" w:eastAsiaTheme="majorEastAsia" w:cstheme="majorBidi"/>
      <w:i/>
      <w:iCs/>
      <w:color w:val="1F4D78" w:themeColor="accent1" w:themeShade="7F"/>
    </w:rPr>
  </w:style>
  <w:style w:type="character" w:styleId="Heading7Char" w:customStyle="1">
    <w:name w:val="Heading 7 Char"/>
    <w:basedOn w:val="DefaultParagraphFont"/>
    <w:link w:val="Heading7"/>
    <w:rsid w:val="009A4C5A"/>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rsid w:val="009A4C5A"/>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rsid w:val="009A4C5A"/>
    <w:rPr>
      <w:rFonts w:asciiTheme="majorHAnsi" w:hAnsiTheme="majorHAnsi" w:eastAsiaTheme="majorEastAsia" w:cstheme="majorBidi"/>
      <w:i/>
      <w:iCs/>
      <w:color w:val="404040" w:themeColor="text1" w:themeTint="BF"/>
      <w:sz w:val="20"/>
      <w:szCs w:val="20"/>
    </w:rPr>
  </w:style>
  <w:style w:type="paragraph" w:styleId="MLAfinalreportText" w:customStyle="1">
    <w:name w:val="MLA final report Text"/>
    <w:basedOn w:val="Normal"/>
    <w:link w:val="MLAfinalreportTextCharChar"/>
    <w:autoRedefine/>
    <w:rsid w:val="00A8263B"/>
    <w:pPr>
      <w:spacing w:after="0" w:line="240" w:lineRule="auto"/>
    </w:pPr>
    <w:rPr>
      <w:rFonts w:eastAsia="Times New Roman" w:cstheme="minorHAnsi"/>
      <w:iCs/>
      <w:lang w:val="en-US" w:bidi="en-US"/>
    </w:rPr>
  </w:style>
  <w:style w:type="character" w:styleId="MLAfinalreportTextCharChar" w:customStyle="1">
    <w:name w:val="MLA final report Text Char Char"/>
    <w:basedOn w:val="DefaultParagraphFont"/>
    <w:link w:val="MLAfinalreportText"/>
    <w:rsid w:val="00A8263B"/>
    <w:rPr>
      <w:rFonts w:eastAsia="Times New Roman" w:cstheme="minorHAnsi"/>
      <w:iCs/>
      <w:lang w:val="en-US" w:bidi="en-US"/>
    </w:rPr>
  </w:style>
  <w:style w:type="paragraph" w:styleId="BalloonText">
    <w:name w:val="Balloon Text"/>
    <w:basedOn w:val="Normal"/>
    <w:link w:val="BalloonTextChar"/>
    <w:uiPriority w:val="99"/>
    <w:semiHidden/>
    <w:unhideWhenUsed/>
    <w:rsid w:val="004903E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903E4"/>
    <w:rPr>
      <w:rFonts w:ascii="Segoe UI" w:hAnsi="Segoe UI" w:cs="Segoe UI"/>
      <w:sz w:val="18"/>
      <w:szCs w:val="18"/>
    </w:rPr>
  </w:style>
  <w:style w:type="character" w:styleId="CommentReference">
    <w:name w:val="annotation reference"/>
    <w:basedOn w:val="DefaultParagraphFont"/>
    <w:uiPriority w:val="99"/>
    <w:unhideWhenUsed/>
    <w:rsid w:val="0084658D"/>
    <w:rPr>
      <w:sz w:val="16"/>
      <w:szCs w:val="16"/>
    </w:rPr>
  </w:style>
  <w:style w:type="paragraph" w:styleId="CommentText">
    <w:name w:val="annotation text"/>
    <w:basedOn w:val="Normal"/>
    <w:link w:val="CommentTextChar"/>
    <w:uiPriority w:val="99"/>
    <w:unhideWhenUsed/>
    <w:rsid w:val="0084658D"/>
    <w:pPr>
      <w:spacing w:line="240" w:lineRule="auto"/>
    </w:pPr>
    <w:rPr>
      <w:sz w:val="20"/>
      <w:szCs w:val="20"/>
    </w:rPr>
  </w:style>
  <w:style w:type="character" w:styleId="CommentTextChar" w:customStyle="1">
    <w:name w:val="Comment Text Char"/>
    <w:basedOn w:val="DefaultParagraphFont"/>
    <w:link w:val="CommentText"/>
    <w:uiPriority w:val="99"/>
    <w:rsid w:val="0084658D"/>
    <w:rPr>
      <w:sz w:val="20"/>
      <w:szCs w:val="20"/>
    </w:rPr>
  </w:style>
  <w:style w:type="paragraph" w:styleId="CommentSubject">
    <w:name w:val="annotation subject"/>
    <w:basedOn w:val="CommentText"/>
    <w:next w:val="CommentText"/>
    <w:link w:val="CommentSubjectChar"/>
    <w:uiPriority w:val="99"/>
    <w:semiHidden/>
    <w:unhideWhenUsed/>
    <w:rsid w:val="0084658D"/>
    <w:rPr>
      <w:b/>
      <w:bCs/>
    </w:rPr>
  </w:style>
  <w:style w:type="character" w:styleId="CommentSubjectChar" w:customStyle="1">
    <w:name w:val="Comment Subject Char"/>
    <w:basedOn w:val="CommentTextChar"/>
    <w:link w:val="CommentSubject"/>
    <w:uiPriority w:val="99"/>
    <w:semiHidden/>
    <w:rsid w:val="0084658D"/>
    <w:rPr>
      <w:b/>
      <w:bCs/>
      <w:sz w:val="20"/>
      <w:szCs w:val="20"/>
    </w:rPr>
  </w:style>
  <w:style w:type="paragraph" w:styleId="Revision">
    <w:name w:val="Revision"/>
    <w:hidden/>
    <w:uiPriority w:val="99"/>
    <w:semiHidden/>
    <w:rsid w:val="0084658D"/>
    <w:pPr>
      <w:spacing w:after="0" w:line="240" w:lineRule="auto"/>
    </w:pPr>
  </w:style>
  <w:style w:type="paragraph" w:styleId="ListParagraph">
    <w:name w:val="List Paragraph"/>
    <w:aliases w:val="Bullet List,NFP GP Bulleted List"/>
    <w:basedOn w:val="Normal"/>
    <w:link w:val="ListParagraphChar"/>
    <w:uiPriority w:val="34"/>
    <w:qFormat/>
    <w:rsid w:val="00CD7411"/>
    <w:pPr>
      <w:spacing w:after="200" w:line="276" w:lineRule="auto"/>
      <w:ind w:left="720"/>
      <w:contextualSpacing/>
    </w:pPr>
  </w:style>
  <w:style w:type="paragraph" w:styleId="Subtitle">
    <w:name w:val="Subtitle"/>
    <w:basedOn w:val="Normal"/>
    <w:next w:val="Normal"/>
    <w:link w:val="SubtitleChar"/>
    <w:uiPriority w:val="11"/>
    <w:qFormat/>
    <w:rsid w:val="00CD7411"/>
    <w:pPr>
      <w:numPr>
        <w:ilvl w:val="1"/>
      </w:numPr>
    </w:pPr>
    <w:rPr>
      <w:rFonts w:eastAsiaTheme="minorEastAsia"/>
      <w:i/>
      <w:color w:val="595959" w:themeColor="text1" w:themeTint="A6"/>
      <w:spacing w:val="15"/>
      <w:sz w:val="20"/>
    </w:rPr>
  </w:style>
  <w:style w:type="character" w:styleId="SubtitleChar" w:customStyle="1">
    <w:name w:val="Subtitle Char"/>
    <w:basedOn w:val="DefaultParagraphFont"/>
    <w:link w:val="Subtitle"/>
    <w:uiPriority w:val="11"/>
    <w:rsid w:val="00CD7411"/>
    <w:rPr>
      <w:rFonts w:eastAsiaTheme="minorEastAsia"/>
      <w:i/>
      <w:color w:val="595959" w:themeColor="text1" w:themeTint="A6"/>
      <w:spacing w:val="15"/>
      <w:sz w:val="20"/>
    </w:rPr>
  </w:style>
  <w:style w:type="character" w:styleId="Hyperlink">
    <w:name w:val="Hyperlink"/>
    <w:basedOn w:val="DefaultParagraphFont"/>
    <w:uiPriority w:val="99"/>
    <w:unhideWhenUsed/>
    <w:rsid w:val="00C7067E"/>
    <w:rPr>
      <w:color w:val="0563C1" w:themeColor="hyperlink"/>
      <w:u w:val="single"/>
    </w:rPr>
  </w:style>
  <w:style w:type="character" w:styleId="UnresolvedMention1" w:customStyle="1">
    <w:name w:val="Unresolved Mention1"/>
    <w:basedOn w:val="DefaultParagraphFont"/>
    <w:uiPriority w:val="99"/>
    <w:semiHidden/>
    <w:unhideWhenUsed/>
    <w:rsid w:val="00C7067E"/>
    <w:rPr>
      <w:color w:val="605E5C"/>
      <w:shd w:val="clear" w:color="auto" w:fill="E1DFDD"/>
    </w:rPr>
  </w:style>
  <w:style w:type="paragraph" w:styleId="Header">
    <w:name w:val="header"/>
    <w:basedOn w:val="Normal"/>
    <w:link w:val="HeaderChar"/>
    <w:uiPriority w:val="99"/>
    <w:unhideWhenUsed/>
    <w:rsid w:val="00080A91"/>
    <w:pPr>
      <w:tabs>
        <w:tab w:val="center" w:pos="4513"/>
        <w:tab w:val="right" w:pos="9026"/>
      </w:tabs>
      <w:spacing w:after="0" w:line="240" w:lineRule="auto"/>
    </w:pPr>
  </w:style>
  <w:style w:type="character" w:styleId="HeaderChar" w:customStyle="1">
    <w:name w:val="Header Char"/>
    <w:basedOn w:val="DefaultParagraphFont"/>
    <w:link w:val="Header"/>
    <w:uiPriority w:val="99"/>
    <w:rsid w:val="00080A91"/>
  </w:style>
  <w:style w:type="paragraph" w:styleId="Footer">
    <w:name w:val="footer"/>
    <w:basedOn w:val="Normal"/>
    <w:link w:val="FooterChar"/>
    <w:uiPriority w:val="99"/>
    <w:unhideWhenUsed/>
    <w:rsid w:val="00080A91"/>
    <w:pPr>
      <w:tabs>
        <w:tab w:val="center" w:pos="4513"/>
        <w:tab w:val="right" w:pos="9026"/>
      </w:tabs>
      <w:spacing w:after="0" w:line="240" w:lineRule="auto"/>
    </w:pPr>
  </w:style>
  <w:style w:type="character" w:styleId="FooterChar" w:customStyle="1">
    <w:name w:val="Footer Char"/>
    <w:basedOn w:val="DefaultParagraphFont"/>
    <w:link w:val="Footer"/>
    <w:uiPriority w:val="99"/>
    <w:rsid w:val="00080A91"/>
  </w:style>
  <w:style w:type="paragraph" w:styleId="MLAfinalreporttitle" w:customStyle="1">
    <w:name w:val="MLA final report title"/>
    <w:basedOn w:val="Normal"/>
    <w:autoRedefine/>
    <w:semiHidden/>
    <w:rsid w:val="00BC4873"/>
    <w:pPr>
      <w:spacing w:after="0" w:line="240" w:lineRule="auto"/>
      <w:ind w:left="1440"/>
      <w:jc w:val="both"/>
    </w:pPr>
    <w:rPr>
      <w:rFonts w:eastAsia="Times New Roman" w:cs="Arial"/>
      <w:b/>
      <w:color w:val="333333"/>
      <w:sz w:val="84"/>
      <w:szCs w:val="84"/>
      <w:lang w:val="en-US" w:bidi="en-US"/>
    </w:rPr>
  </w:style>
  <w:style w:type="paragraph" w:styleId="MLAdisclaimer" w:customStyle="1">
    <w:name w:val="MLA disclaimer"/>
    <w:basedOn w:val="MLAfinalreportText"/>
    <w:link w:val="MLAdisclaimerCharChar"/>
    <w:autoRedefine/>
    <w:rsid w:val="00BC4873"/>
    <w:pPr>
      <w:ind w:right="-133"/>
      <w:jc w:val="both"/>
    </w:pPr>
    <w:rPr>
      <w:rFonts w:cs="Arial"/>
      <w:b/>
      <w:sz w:val="16"/>
    </w:rPr>
  </w:style>
  <w:style w:type="character" w:styleId="MLAdisclaimerCharChar" w:customStyle="1">
    <w:name w:val="MLA disclaimer Char Char"/>
    <w:basedOn w:val="MLAfinalreportTextCharChar"/>
    <w:link w:val="MLAdisclaimer"/>
    <w:rsid w:val="00BC4873"/>
    <w:rPr>
      <w:rFonts w:eastAsia="Times New Roman" w:cs="Arial"/>
      <w:b/>
      <w:i w:val="0"/>
      <w:iCs/>
      <w:sz w:val="16"/>
      <w:lang w:val="en-US" w:bidi="en-US"/>
    </w:rPr>
  </w:style>
  <w:style w:type="character" w:styleId="Style1" w:customStyle="1">
    <w:name w:val="Style1"/>
    <w:basedOn w:val="DefaultParagraphFont"/>
    <w:uiPriority w:val="1"/>
    <w:rsid w:val="00BC4873"/>
    <w:rPr>
      <w:rFonts w:ascii="Arial" w:hAnsi="Arial"/>
      <w:b/>
      <w:sz w:val="44"/>
    </w:rPr>
  </w:style>
  <w:style w:type="paragraph" w:styleId="NoSpacing">
    <w:name w:val="No Spacing"/>
    <w:uiPriority w:val="1"/>
    <w:qFormat/>
    <w:rsid w:val="00BC4873"/>
    <w:pPr>
      <w:spacing w:after="0" w:line="240" w:lineRule="auto"/>
    </w:pPr>
  </w:style>
  <w:style w:type="paragraph" w:styleId="TOC1">
    <w:name w:val="toc 1"/>
    <w:basedOn w:val="Normal"/>
    <w:next w:val="Normal"/>
    <w:autoRedefine/>
    <w:uiPriority w:val="39"/>
    <w:unhideWhenUsed/>
    <w:rsid w:val="00F60C84"/>
    <w:pPr>
      <w:tabs>
        <w:tab w:val="left" w:pos="567"/>
        <w:tab w:val="right" w:leader="dot" w:pos="9016"/>
      </w:tabs>
      <w:spacing w:after="100" w:line="276" w:lineRule="auto"/>
      <w:ind w:left="567" w:hanging="567"/>
    </w:pPr>
    <w:rPr>
      <w:rFonts w:cs="Arial"/>
      <w:b/>
      <w:noProof/>
      <w:sz w:val="28"/>
    </w:rPr>
  </w:style>
  <w:style w:type="paragraph" w:styleId="TOC2">
    <w:name w:val="toc 2"/>
    <w:basedOn w:val="Normal"/>
    <w:next w:val="Normal"/>
    <w:autoRedefine/>
    <w:uiPriority w:val="39"/>
    <w:unhideWhenUsed/>
    <w:rsid w:val="00F60C84"/>
    <w:pPr>
      <w:tabs>
        <w:tab w:val="left" w:pos="1134"/>
        <w:tab w:val="left" w:pos="1276"/>
        <w:tab w:val="right" w:leader="dot" w:pos="9016"/>
      </w:tabs>
      <w:spacing w:after="100" w:line="276" w:lineRule="auto"/>
      <w:ind w:left="1134" w:hanging="567"/>
    </w:pPr>
    <w:rPr>
      <w:rFonts w:cs="Arial"/>
      <w:b/>
      <w:noProof/>
      <w:sz w:val="28"/>
    </w:rPr>
  </w:style>
  <w:style w:type="paragraph" w:styleId="TOC3">
    <w:name w:val="toc 3"/>
    <w:basedOn w:val="Normal"/>
    <w:next w:val="Normal"/>
    <w:autoRedefine/>
    <w:uiPriority w:val="39"/>
    <w:unhideWhenUsed/>
    <w:rsid w:val="00F60C84"/>
    <w:pPr>
      <w:tabs>
        <w:tab w:val="left" w:pos="1276"/>
        <w:tab w:val="right" w:leader="dot" w:pos="9016"/>
      </w:tabs>
      <w:spacing w:after="100" w:line="276" w:lineRule="auto"/>
      <w:ind w:left="1276" w:hanging="709"/>
    </w:pPr>
    <w:rPr>
      <w:rFonts w:cs="Arial"/>
      <w:noProof/>
      <w:sz w:val="24"/>
      <w:szCs w:val="24"/>
    </w:rPr>
  </w:style>
  <w:style w:type="paragraph" w:styleId="MLAHeading" w:customStyle="1">
    <w:name w:val="MLA Heading"/>
    <w:basedOn w:val="Normal"/>
    <w:qFormat/>
    <w:rsid w:val="00F60C84"/>
    <w:pPr>
      <w:spacing w:before="240" w:after="240" w:line="240" w:lineRule="auto"/>
    </w:pPr>
    <w:rPr>
      <w:rFonts w:ascii="Arial" w:hAnsi="Arial" w:eastAsia="Times New Roman" w:cs="Times New Roman"/>
      <w:b/>
      <w:sz w:val="32"/>
    </w:rPr>
  </w:style>
  <w:style w:type="paragraph" w:styleId="TOC4">
    <w:name w:val="toc 4"/>
    <w:basedOn w:val="Normal"/>
    <w:next w:val="Normal"/>
    <w:autoRedefine/>
    <w:uiPriority w:val="39"/>
    <w:unhideWhenUsed/>
    <w:rsid w:val="00F60C84"/>
    <w:pPr>
      <w:spacing w:after="100" w:line="276" w:lineRule="auto"/>
      <w:ind w:left="660"/>
    </w:pPr>
    <w:rPr>
      <w:rFonts w:eastAsiaTheme="minorEastAsia"/>
      <w:lang w:eastAsia="en-AU"/>
    </w:rPr>
  </w:style>
  <w:style w:type="paragraph" w:styleId="FootnoteText">
    <w:name w:val="footnote text"/>
    <w:basedOn w:val="Normal"/>
    <w:link w:val="FootnoteTextChar"/>
    <w:uiPriority w:val="99"/>
    <w:semiHidden/>
    <w:unhideWhenUsed/>
    <w:rsid w:val="0057485E"/>
    <w:pPr>
      <w:spacing w:after="0" w:line="240" w:lineRule="auto"/>
    </w:pPr>
    <w:rPr>
      <w:rFonts w:eastAsiaTheme="minorEastAsia"/>
      <w:sz w:val="20"/>
      <w:szCs w:val="20"/>
      <w:lang w:eastAsia="en-AU"/>
    </w:rPr>
  </w:style>
  <w:style w:type="character" w:styleId="FootnoteTextChar" w:customStyle="1">
    <w:name w:val="Footnote Text Char"/>
    <w:basedOn w:val="DefaultParagraphFont"/>
    <w:link w:val="FootnoteText"/>
    <w:uiPriority w:val="99"/>
    <w:semiHidden/>
    <w:rsid w:val="0057485E"/>
    <w:rPr>
      <w:rFonts w:eastAsiaTheme="minorEastAsia"/>
      <w:sz w:val="20"/>
      <w:szCs w:val="20"/>
      <w:lang w:eastAsia="en-AU"/>
    </w:rPr>
  </w:style>
  <w:style w:type="character" w:styleId="FootnoteReference">
    <w:name w:val="footnote reference"/>
    <w:basedOn w:val="DefaultParagraphFont"/>
    <w:uiPriority w:val="99"/>
    <w:semiHidden/>
    <w:unhideWhenUsed/>
    <w:rsid w:val="0057485E"/>
    <w:rPr>
      <w:vertAlign w:val="superscript"/>
    </w:rPr>
  </w:style>
  <w:style w:type="paragraph" w:styleId="Body" w:customStyle="1">
    <w:name w:val="_Body"/>
    <w:link w:val="BodyChar"/>
    <w:autoRedefine/>
    <w:qFormat/>
    <w:rsid w:val="00602E30"/>
    <w:pPr>
      <w:spacing w:before="120" w:after="120" w:line="276" w:lineRule="auto"/>
      <w:jc w:val="both"/>
    </w:pPr>
    <w:rPr>
      <w:rFonts w:eastAsia="Times New Roman" w:cstheme="minorHAnsi"/>
      <w:bCs/>
      <w:i/>
    </w:rPr>
  </w:style>
  <w:style w:type="character" w:styleId="BodyChar" w:customStyle="1">
    <w:name w:val="_Body Char"/>
    <w:basedOn w:val="DefaultParagraphFont"/>
    <w:link w:val="Body"/>
    <w:rsid w:val="00602E30"/>
    <w:rPr>
      <w:rFonts w:eastAsia="Times New Roman" w:cstheme="minorHAnsi"/>
      <w:bCs/>
      <w:i/>
    </w:rPr>
  </w:style>
  <w:style w:type="table" w:styleId="TableGrid">
    <w:name w:val="Table Grid"/>
    <w:basedOn w:val="TableNormal"/>
    <w:uiPriority w:val="39"/>
    <w:rsid w:val="00BC54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gbulletlist" w:customStyle="1">
    <w:name w:val="Ag bullet list"/>
    <w:basedOn w:val="Normal"/>
    <w:qFormat/>
    <w:rsid w:val="00BC547A"/>
    <w:pPr>
      <w:numPr>
        <w:numId w:val="9"/>
      </w:numPr>
      <w:spacing w:after="120" w:line="220" w:lineRule="exact"/>
    </w:pPr>
    <w:rPr>
      <w:rFonts w:ascii="Arial" w:hAnsi="Arial" w:cs="VIC-SemiBold"/>
      <w:color w:val="000000" w:themeColor="text1"/>
      <w:sz w:val="18"/>
      <w:szCs w:val="52"/>
      <w:lang w:val="en-US"/>
    </w:rPr>
  </w:style>
  <w:style w:type="paragraph" w:styleId="TOC5">
    <w:name w:val="toc 5"/>
    <w:basedOn w:val="Normal"/>
    <w:next w:val="Normal"/>
    <w:autoRedefine/>
    <w:uiPriority w:val="39"/>
    <w:unhideWhenUsed/>
    <w:rsid w:val="00AC2C6C"/>
    <w:pPr>
      <w:spacing w:after="100"/>
      <w:ind w:left="880"/>
    </w:pPr>
    <w:rPr>
      <w:rFonts w:eastAsiaTheme="minorEastAsia"/>
      <w:lang w:eastAsia="en-AU"/>
    </w:rPr>
  </w:style>
  <w:style w:type="paragraph" w:styleId="TOC6">
    <w:name w:val="toc 6"/>
    <w:basedOn w:val="Normal"/>
    <w:next w:val="Normal"/>
    <w:autoRedefine/>
    <w:uiPriority w:val="39"/>
    <w:unhideWhenUsed/>
    <w:rsid w:val="00AC2C6C"/>
    <w:pPr>
      <w:spacing w:after="100"/>
      <w:ind w:left="1100"/>
    </w:pPr>
    <w:rPr>
      <w:rFonts w:eastAsiaTheme="minorEastAsia"/>
      <w:lang w:eastAsia="en-AU"/>
    </w:rPr>
  </w:style>
  <w:style w:type="paragraph" w:styleId="TOC7">
    <w:name w:val="toc 7"/>
    <w:basedOn w:val="Normal"/>
    <w:next w:val="Normal"/>
    <w:autoRedefine/>
    <w:uiPriority w:val="39"/>
    <w:unhideWhenUsed/>
    <w:rsid w:val="00AC2C6C"/>
    <w:pPr>
      <w:spacing w:after="100"/>
      <w:ind w:left="1320"/>
    </w:pPr>
    <w:rPr>
      <w:rFonts w:eastAsiaTheme="minorEastAsia"/>
      <w:lang w:eastAsia="en-AU"/>
    </w:rPr>
  </w:style>
  <w:style w:type="paragraph" w:styleId="TOC8">
    <w:name w:val="toc 8"/>
    <w:basedOn w:val="Normal"/>
    <w:next w:val="Normal"/>
    <w:autoRedefine/>
    <w:uiPriority w:val="39"/>
    <w:unhideWhenUsed/>
    <w:rsid w:val="00AC2C6C"/>
    <w:pPr>
      <w:spacing w:after="100"/>
      <w:ind w:left="1540"/>
    </w:pPr>
    <w:rPr>
      <w:rFonts w:eastAsiaTheme="minorEastAsia"/>
      <w:lang w:eastAsia="en-AU"/>
    </w:rPr>
  </w:style>
  <w:style w:type="paragraph" w:styleId="TOC9">
    <w:name w:val="toc 9"/>
    <w:basedOn w:val="Normal"/>
    <w:next w:val="Normal"/>
    <w:autoRedefine/>
    <w:uiPriority w:val="39"/>
    <w:unhideWhenUsed/>
    <w:rsid w:val="00AC2C6C"/>
    <w:pPr>
      <w:spacing w:after="100"/>
      <w:ind w:left="1760"/>
    </w:pPr>
    <w:rPr>
      <w:rFonts w:eastAsiaTheme="minorEastAsia"/>
      <w:lang w:eastAsia="en-AU"/>
    </w:rPr>
  </w:style>
  <w:style w:type="character" w:styleId="UnresolvedMention">
    <w:name w:val="Unresolved Mention"/>
    <w:basedOn w:val="DefaultParagraphFont"/>
    <w:uiPriority w:val="99"/>
    <w:semiHidden/>
    <w:unhideWhenUsed/>
    <w:rsid w:val="00AC2C6C"/>
    <w:rPr>
      <w:color w:val="605E5C"/>
      <w:shd w:val="clear" w:color="auto" w:fill="E1DFDD"/>
    </w:rPr>
  </w:style>
  <w:style w:type="paragraph" w:styleId="NormalWeb">
    <w:name w:val="Normal (Web)"/>
    <w:basedOn w:val="Normal"/>
    <w:uiPriority w:val="99"/>
    <w:semiHidden/>
    <w:unhideWhenUsed/>
    <w:rsid w:val="00B14407"/>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Caption">
    <w:name w:val="caption"/>
    <w:basedOn w:val="Normal"/>
    <w:next w:val="Normal"/>
    <w:uiPriority w:val="35"/>
    <w:unhideWhenUsed/>
    <w:qFormat/>
    <w:rsid w:val="00FF406F"/>
    <w:pPr>
      <w:keepNext/>
      <w:spacing w:after="200" w:line="240" w:lineRule="auto"/>
    </w:pPr>
    <w:rPr>
      <w:b/>
      <w:bCs/>
    </w:rPr>
  </w:style>
  <w:style w:type="paragraph" w:styleId="BodyText">
    <w:name w:val="Body Text"/>
    <w:basedOn w:val="Normal"/>
    <w:link w:val="BodyTextChar"/>
    <w:rsid w:val="00881586"/>
    <w:pPr>
      <w:spacing w:after="0" w:line="240" w:lineRule="auto"/>
      <w:jc w:val="both"/>
    </w:pPr>
    <w:rPr>
      <w:rFonts w:ascii="Verdana" w:hAnsi="Verdana" w:eastAsia="Times New Roman" w:cs="Verdana"/>
      <w:sz w:val="24"/>
      <w:szCs w:val="24"/>
    </w:rPr>
  </w:style>
  <w:style w:type="character" w:styleId="BodyTextChar" w:customStyle="1">
    <w:name w:val="Body Text Char"/>
    <w:basedOn w:val="DefaultParagraphFont"/>
    <w:link w:val="BodyText"/>
    <w:rsid w:val="00881586"/>
    <w:rPr>
      <w:rFonts w:ascii="Verdana" w:hAnsi="Verdana" w:eastAsia="Times New Roman" w:cs="Verdana"/>
      <w:sz w:val="24"/>
      <w:szCs w:val="24"/>
    </w:rPr>
  </w:style>
  <w:style w:type="character" w:styleId="ListParagraphChar" w:customStyle="1">
    <w:name w:val="List Paragraph Char"/>
    <w:aliases w:val="Bullet List Char,NFP GP Bulleted List Char"/>
    <w:basedOn w:val="DefaultParagraphFont"/>
    <w:link w:val="ListParagraph"/>
    <w:uiPriority w:val="99"/>
    <w:rsid w:val="00E30B76"/>
  </w:style>
  <w:style w:type="paragraph" w:styleId="Pa20" w:customStyle="1">
    <w:name w:val="Pa20"/>
    <w:basedOn w:val="Normal"/>
    <w:next w:val="Normal"/>
    <w:uiPriority w:val="99"/>
    <w:rsid w:val="00E30B76"/>
    <w:pPr>
      <w:autoSpaceDE w:val="0"/>
      <w:autoSpaceDN w:val="0"/>
      <w:adjustRightInd w:val="0"/>
      <w:spacing w:after="0" w:line="181" w:lineRule="atLeast"/>
    </w:pPr>
    <w:rPr>
      <w:rFonts w:ascii="Proxima Nova" w:hAnsi="Proxima Nova"/>
      <w:sz w:val="24"/>
      <w:szCs w:val="24"/>
    </w:rPr>
  </w:style>
  <w:style w:type="character" w:styleId="FollowedHyperlink">
    <w:name w:val="FollowedHyperlink"/>
    <w:basedOn w:val="DefaultParagraphFont"/>
    <w:uiPriority w:val="99"/>
    <w:semiHidden/>
    <w:unhideWhenUsed/>
    <w:rsid w:val="00F95E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2461">
      <w:bodyDiv w:val="1"/>
      <w:marLeft w:val="0"/>
      <w:marRight w:val="0"/>
      <w:marTop w:val="0"/>
      <w:marBottom w:val="0"/>
      <w:divBdr>
        <w:top w:val="none" w:sz="0" w:space="0" w:color="auto"/>
        <w:left w:val="none" w:sz="0" w:space="0" w:color="auto"/>
        <w:bottom w:val="none" w:sz="0" w:space="0" w:color="auto"/>
        <w:right w:val="none" w:sz="0" w:space="0" w:color="auto"/>
      </w:divBdr>
      <w:divsChild>
        <w:div w:id="291444407">
          <w:marLeft w:val="0"/>
          <w:marRight w:val="0"/>
          <w:marTop w:val="0"/>
          <w:marBottom w:val="0"/>
          <w:divBdr>
            <w:top w:val="none" w:sz="0" w:space="0" w:color="auto"/>
            <w:left w:val="none" w:sz="0" w:space="0" w:color="auto"/>
            <w:bottom w:val="none" w:sz="0" w:space="0" w:color="auto"/>
            <w:right w:val="none" w:sz="0" w:space="0" w:color="auto"/>
          </w:divBdr>
        </w:div>
      </w:divsChild>
    </w:div>
    <w:div w:id="104544316">
      <w:bodyDiv w:val="1"/>
      <w:marLeft w:val="0"/>
      <w:marRight w:val="0"/>
      <w:marTop w:val="0"/>
      <w:marBottom w:val="0"/>
      <w:divBdr>
        <w:top w:val="none" w:sz="0" w:space="0" w:color="auto"/>
        <w:left w:val="none" w:sz="0" w:space="0" w:color="auto"/>
        <w:bottom w:val="none" w:sz="0" w:space="0" w:color="auto"/>
        <w:right w:val="none" w:sz="0" w:space="0" w:color="auto"/>
      </w:divBdr>
      <w:divsChild>
        <w:div w:id="53552134">
          <w:marLeft w:val="0"/>
          <w:marRight w:val="0"/>
          <w:marTop w:val="0"/>
          <w:marBottom w:val="0"/>
          <w:divBdr>
            <w:top w:val="none" w:sz="0" w:space="0" w:color="auto"/>
            <w:left w:val="none" w:sz="0" w:space="0" w:color="auto"/>
            <w:bottom w:val="none" w:sz="0" w:space="0" w:color="auto"/>
            <w:right w:val="none" w:sz="0" w:space="0" w:color="auto"/>
          </w:divBdr>
        </w:div>
      </w:divsChild>
    </w:div>
    <w:div w:id="174148868">
      <w:bodyDiv w:val="1"/>
      <w:marLeft w:val="0"/>
      <w:marRight w:val="0"/>
      <w:marTop w:val="0"/>
      <w:marBottom w:val="0"/>
      <w:divBdr>
        <w:top w:val="none" w:sz="0" w:space="0" w:color="auto"/>
        <w:left w:val="none" w:sz="0" w:space="0" w:color="auto"/>
        <w:bottom w:val="none" w:sz="0" w:space="0" w:color="auto"/>
        <w:right w:val="none" w:sz="0" w:space="0" w:color="auto"/>
      </w:divBdr>
      <w:divsChild>
        <w:div w:id="1639606213">
          <w:marLeft w:val="0"/>
          <w:marRight w:val="0"/>
          <w:marTop w:val="0"/>
          <w:marBottom w:val="0"/>
          <w:divBdr>
            <w:top w:val="none" w:sz="0" w:space="0" w:color="auto"/>
            <w:left w:val="none" w:sz="0" w:space="0" w:color="auto"/>
            <w:bottom w:val="none" w:sz="0" w:space="0" w:color="auto"/>
            <w:right w:val="none" w:sz="0" w:space="0" w:color="auto"/>
          </w:divBdr>
        </w:div>
      </w:divsChild>
    </w:div>
    <w:div w:id="361055746">
      <w:bodyDiv w:val="1"/>
      <w:marLeft w:val="0"/>
      <w:marRight w:val="0"/>
      <w:marTop w:val="0"/>
      <w:marBottom w:val="0"/>
      <w:divBdr>
        <w:top w:val="none" w:sz="0" w:space="0" w:color="auto"/>
        <w:left w:val="none" w:sz="0" w:space="0" w:color="auto"/>
        <w:bottom w:val="none" w:sz="0" w:space="0" w:color="auto"/>
        <w:right w:val="none" w:sz="0" w:space="0" w:color="auto"/>
      </w:divBdr>
      <w:divsChild>
        <w:div w:id="932201007">
          <w:marLeft w:val="0"/>
          <w:marRight w:val="0"/>
          <w:marTop w:val="0"/>
          <w:marBottom w:val="0"/>
          <w:divBdr>
            <w:top w:val="none" w:sz="0" w:space="0" w:color="auto"/>
            <w:left w:val="none" w:sz="0" w:space="0" w:color="auto"/>
            <w:bottom w:val="none" w:sz="0" w:space="0" w:color="auto"/>
            <w:right w:val="none" w:sz="0" w:space="0" w:color="auto"/>
          </w:divBdr>
        </w:div>
      </w:divsChild>
    </w:div>
    <w:div w:id="493834822">
      <w:bodyDiv w:val="1"/>
      <w:marLeft w:val="0"/>
      <w:marRight w:val="0"/>
      <w:marTop w:val="0"/>
      <w:marBottom w:val="0"/>
      <w:divBdr>
        <w:top w:val="none" w:sz="0" w:space="0" w:color="auto"/>
        <w:left w:val="none" w:sz="0" w:space="0" w:color="auto"/>
        <w:bottom w:val="none" w:sz="0" w:space="0" w:color="auto"/>
        <w:right w:val="none" w:sz="0" w:space="0" w:color="auto"/>
      </w:divBdr>
      <w:divsChild>
        <w:div w:id="548493412">
          <w:marLeft w:val="0"/>
          <w:marRight w:val="0"/>
          <w:marTop w:val="0"/>
          <w:marBottom w:val="0"/>
          <w:divBdr>
            <w:top w:val="none" w:sz="0" w:space="0" w:color="auto"/>
            <w:left w:val="none" w:sz="0" w:space="0" w:color="auto"/>
            <w:bottom w:val="none" w:sz="0" w:space="0" w:color="auto"/>
            <w:right w:val="none" w:sz="0" w:space="0" w:color="auto"/>
          </w:divBdr>
        </w:div>
      </w:divsChild>
    </w:div>
    <w:div w:id="551384891">
      <w:bodyDiv w:val="1"/>
      <w:marLeft w:val="0"/>
      <w:marRight w:val="0"/>
      <w:marTop w:val="0"/>
      <w:marBottom w:val="0"/>
      <w:divBdr>
        <w:top w:val="none" w:sz="0" w:space="0" w:color="auto"/>
        <w:left w:val="none" w:sz="0" w:space="0" w:color="auto"/>
        <w:bottom w:val="none" w:sz="0" w:space="0" w:color="auto"/>
        <w:right w:val="none" w:sz="0" w:space="0" w:color="auto"/>
      </w:divBdr>
      <w:divsChild>
        <w:div w:id="2053115022">
          <w:marLeft w:val="0"/>
          <w:marRight w:val="0"/>
          <w:marTop w:val="0"/>
          <w:marBottom w:val="0"/>
          <w:divBdr>
            <w:top w:val="none" w:sz="0" w:space="0" w:color="auto"/>
            <w:left w:val="none" w:sz="0" w:space="0" w:color="auto"/>
            <w:bottom w:val="none" w:sz="0" w:space="0" w:color="auto"/>
            <w:right w:val="none" w:sz="0" w:space="0" w:color="auto"/>
          </w:divBdr>
        </w:div>
      </w:divsChild>
    </w:div>
    <w:div w:id="554437252">
      <w:bodyDiv w:val="1"/>
      <w:marLeft w:val="0"/>
      <w:marRight w:val="0"/>
      <w:marTop w:val="0"/>
      <w:marBottom w:val="0"/>
      <w:divBdr>
        <w:top w:val="none" w:sz="0" w:space="0" w:color="auto"/>
        <w:left w:val="none" w:sz="0" w:space="0" w:color="auto"/>
        <w:bottom w:val="none" w:sz="0" w:space="0" w:color="auto"/>
        <w:right w:val="none" w:sz="0" w:space="0" w:color="auto"/>
      </w:divBdr>
      <w:divsChild>
        <w:div w:id="742261284">
          <w:marLeft w:val="0"/>
          <w:marRight w:val="0"/>
          <w:marTop w:val="0"/>
          <w:marBottom w:val="0"/>
          <w:divBdr>
            <w:top w:val="none" w:sz="0" w:space="0" w:color="auto"/>
            <w:left w:val="none" w:sz="0" w:space="0" w:color="auto"/>
            <w:bottom w:val="none" w:sz="0" w:space="0" w:color="auto"/>
            <w:right w:val="none" w:sz="0" w:space="0" w:color="auto"/>
          </w:divBdr>
        </w:div>
      </w:divsChild>
    </w:div>
    <w:div w:id="569076329">
      <w:bodyDiv w:val="1"/>
      <w:marLeft w:val="0"/>
      <w:marRight w:val="0"/>
      <w:marTop w:val="0"/>
      <w:marBottom w:val="0"/>
      <w:divBdr>
        <w:top w:val="none" w:sz="0" w:space="0" w:color="auto"/>
        <w:left w:val="none" w:sz="0" w:space="0" w:color="auto"/>
        <w:bottom w:val="none" w:sz="0" w:space="0" w:color="auto"/>
        <w:right w:val="none" w:sz="0" w:space="0" w:color="auto"/>
      </w:divBdr>
      <w:divsChild>
        <w:div w:id="207761909">
          <w:marLeft w:val="0"/>
          <w:marRight w:val="0"/>
          <w:marTop w:val="0"/>
          <w:marBottom w:val="0"/>
          <w:divBdr>
            <w:top w:val="none" w:sz="0" w:space="0" w:color="auto"/>
            <w:left w:val="none" w:sz="0" w:space="0" w:color="auto"/>
            <w:bottom w:val="none" w:sz="0" w:space="0" w:color="auto"/>
            <w:right w:val="none" w:sz="0" w:space="0" w:color="auto"/>
          </w:divBdr>
        </w:div>
      </w:divsChild>
    </w:div>
    <w:div w:id="626858742">
      <w:bodyDiv w:val="1"/>
      <w:marLeft w:val="0"/>
      <w:marRight w:val="0"/>
      <w:marTop w:val="0"/>
      <w:marBottom w:val="0"/>
      <w:divBdr>
        <w:top w:val="none" w:sz="0" w:space="0" w:color="auto"/>
        <w:left w:val="none" w:sz="0" w:space="0" w:color="auto"/>
        <w:bottom w:val="none" w:sz="0" w:space="0" w:color="auto"/>
        <w:right w:val="none" w:sz="0" w:space="0" w:color="auto"/>
      </w:divBdr>
      <w:divsChild>
        <w:div w:id="339432301">
          <w:marLeft w:val="0"/>
          <w:marRight w:val="0"/>
          <w:marTop w:val="0"/>
          <w:marBottom w:val="0"/>
          <w:divBdr>
            <w:top w:val="none" w:sz="0" w:space="0" w:color="auto"/>
            <w:left w:val="none" w:sz="0" w:space="0" w:color="auto"/>
            <w:bottom w:val="none" w:sz="0" w:space="0" w:color="auto"/>
            <w:right w:val="none" w:sz="0" w:space="0" w:color="auto"/>
          </w:divBdr>
        </w:div>
      </w:divsChild>
    </w:div>
    <w:div w:id="723794094">
      <w:bodyDiv w:val="1"/>
      <w:marLeft w:val="0"/>
      <w:marRight w:val="0"/>
      <w:marTop w:val="0"/>
      <w:marBottom w:val="0"/>
      <w:divBdr>
        <w:top w:val="none" w:sz="0" w:space="0" w:color="auto"/>
        <w:left w:val="none" w:sz="0" w:space="0" w:color="auto"/>
        <w:bottom w:val="none" w:sz="0" w:space="0" w:color="auto"/>
        <w:right w:val="none" w:sz="0" w:space="0" w:color="auto"/>
      </w:divBdr>
    </w:div>
    <w:div w:id="739596755">
      <w:bodyDiv w:val="1"/>
      <w:marLeft w:val="0"/>
      <w:marRight w:val="0"/>
      <w:marTop w:val="0"/>
      <w:marBottom w:val="0"/>
      <w:divBdr>
        <w:top w:val="none" w:sz="0" w:space="0" w:color="auto"/>
        <w:left w:val="none" w:sz="0" w:space="0" w:color="auto"/>
        <w:bottom w:val="none" w:sz="0" w:space="0" w:color="auto"/>
        <w:right w:val="none" w:sz="0" w:space="0" w:color="auto"/>
      </w:divBdr>
      <w:divsChild>
        <w:div w:id="437140378">
          <w:marLeft w:val="0"/>
          <w:marRight w:val="0"/>
          <w:marTop w:val="0"/>
          <w:marBottom w:val="0"/>
          <w:divBdr>
            <w:top w:val="none" w:sz="0" w:space="0" w:color="auto"/>
            <w:left w:val="none" w:sz="0" w:space="0" w:color="auto"/>
            <w:bottom w:val="none" w:sz="0" w:space="0" w:color="auto"/>
            <w:right w:val="none" w:sz="0" w:space="0" w:color="auto"/>
          </w:divBdr>
        </w:div>
      </w:divsChild>
    </w:div>
    <w:div w:id="747389360">
      <w:bodyDiv w:val="1"/>
      <w:marLeft w:val="0"/>
      <w:marRight w:val="0"/>
      <w:marTop w:val="0"/>
      <w:marBottom w:val="0"/>
      <w:divBdr>
        <w:top w:val="none" w:sz="0" w:space="0" w:color="auto"/>
        <w:left w:val="none" w:sz="0" w:space="0" w:color="auto"/>
        <w:bottom w:val="none" w:sz="0" w:space="0" w:color="auto"/>
        <w:right w:val="none" w:sz="0" w:space="0" w:color="auto"/>
      </w:divBdr>
    </w:div>
    <w:div w:id="848761842">
      <w:bodyDiv w:val="1"/>
      <w:marLeft w:val="0"/>
      <w:marRight w:val="0"/>
      <w:marTop w:val="0"/>
      <w:marBottom w:val="0"/>
      <w:divBdr>
        <w:top w:val="none" w:sz="0" w:space="0" w:color="auto"/>
        <w:left w:val="none" w:sz="0" w:space="0" w:color="auto"/>
        <w:bottom w:val="none" w:sz="0" w:space="0" w:color="auto"/>
        <w:right w:val="none" w:sz="0" w:space="0" w:color="auto"/>
      </w:divBdr>
      <w:divsChild>
        <w:div w:id="712121514">
          <w:marLeft w:val="0"/>
          <w:marRight w:val="0"/>
          <w:marTop w:val="0"/>
          <w:marBottom w:val="0"/>
          <w:divBdr>
            <w:top w:val="none" w:sz="0" w:space="0" w:color="auto"/>
            <w:left w:val="none" w:sz="0" w:space="0" w:color="auto"/>
            <w:bottom w:val="none" w:sz="0" w:space="0" w:color="auto"/>
            <w:right w:val="none" w:sz="0" w:space="0" w:color="auto"/>
          </w:divBdr>
        </w:div>
      </w:divsChild>
    </w:div>
    <w:div w:id="897739018">
      <w:bodyDiv w:val="1"/>
      <w:marLeft w:val="0"/>
      <w:marRight w:val="0"/>
      <w:marTop w:val="0"/>
      <w:marBottom w:val="0"/>
      <w:divBdr>
        <w:top w:val="none" w:sz="0" w:space="0" w:color="auto"/>
        <w:left w:val="none" w:sz="0" w:space="0" w:color="auto"/>
        <w:bottom w:val="none" w:sz="0" w:space="0" w:color="auto"/>
        <w:right w:val="none" w:sz="0" w:space="0" w:color="auto"/>
      </w:divBdr>
      <w:divsChild>
        <w:div w:id="1122109675">
          <w:marLeft w:val="0"/>
          <w:marRight w:val="0"/>
          <w:marTop w:val="0"/>
          <w:marBottom w:val="0"/>
          <w:divBdr>
            <w:top w:val="none" w:sz="0" w:space="0" w:color="auto"/>
            <w:left w:val="none" w:sz="0" w:space="0" w:color="auto"/>
            <w:bottom w:val="none" w:sz="0" w:space="0" w:color="auto"/>
            <w:right w:val="none" w:sz="0" w:space="0" w:color="auto"/>
          </w:divBdr>
        </w:div>
      </w:divsChild>
    </w:div>
    <w:div w:id="997078011">
      <w:bodyDiv w:val="1"/>
      <w:marLeft w:val="0"/>
      <w:marRight w:val="0"/>
      <w:marTop w:val="0"/>
      <w:marBottom w:val="0"/>
      <w:divBdr>
        <w:top w:val="none" w:sz="0" w:space="0" w:color="auto"/>
        <w:left w:val="none" w:sz="0" w:space="0" w:color="auto"/>
        <w:bottom w:val="none" w:sz="0" w:space="0" w:color="auto"/>
        <w:right w:val="none" w:sz="0" w:space="0" w:color="auto"/>
      </w:divBdr>
    </w:div>
    <w:div w:id="1194418739">
      <w:bodyDiv w:val="1"/>
      <w:marLeft w:val="0"/>
      <w:marRight w:val="0"/>
      <w:marTop w:val="0"/>
      <w:marBottom w:val="0"/>
      <w:divBdr>
        <w:top w:val="none" w:sz="0" w:space="0" w:color="auto"/>
        <w:left w:val="none" w:sz="0" w:space="0" w:color="auto"/>
        <w:bottom w:val="none" w:sz="0" w:space="0" w:color="auto"/>
        <w:right w:val="none" w:sz="0" w:space="0" w:color="auto"/>
      </w:divBdr>
      <w:divsChild>
        <w:div w:id="1286887866">
          <w:marLeft w:val="0"/>
          <w:marRight w:val="0"/>
          <w:marTop w:val="0"/>
          <w:marBottom w:val="0"/>
          <w:divBdr>
            <w:top w:val="none" w:sz="0" w:space="0" w:color="auto"/>
            <w:left w:val="none" w:sz="0" w:space="0" w:color="auto"/>
            <w:bottom w:val="none" w:sz="0" w:space="0" w:color="auto"/>
            <w:right w:val="none" w:sz="0" w:space="0" w:color="auto"/>
          </w:divBdr>
        </w:div>
      </w:divsChild>
    </w:div>
    <w:div w:id="1280330752">
      <w:bodyDiv w:val="1"/>
      <w:marLeft w:val="0"/>
      <w:marRight w:val="0"/>
      <w:marTop w:val="0"/>
      <w:marBottom w:val="0"/>
      <w:divBdr>
        <w:top w:val="none" w:sz="0" w:space="0" w:color="auto"/>
        <w:left w:val="none" w:sz="0" w:space="0" w:color="auto"/>
        <w:bottom w:val="none" w:sz="0" w:space="0" w:color="auto"/>
        <w:right w:val="none" w:sz="0" w:space="0" w:color="auto"/>
      </w:divBdr>
      <w:divsChild>
        <w:div w:id="144472711">
          <w:marLeft w:val="0"/>
          <w:marRight w:val="0"/>
          <w:marTop w:val="0"/>
          <w:marBottom w:val="0"/>
          <w:divBdr>
            <w:top w:val="none" w:sz="0" w:space="0" w:color="auto"/>
            <w:left w:val="none" w:sz="0" w:space="0" w:color="auto"/>
            <w:bottom w:val="none" w:sz="0" w:space="0" w:color="auto"/>
            <w:right w:val="none" w:sz="0" w:space="0" w:color="auto"/>
          </w:divBdr>
        </w:div>
      </w:divsChild>
    </w:div>
    <w:div w:id="1333681357">
      <w:bodyDiv w:val="1"/>
      <w:marLeft w:val="0"/>
      <w:marRight w:val="0"/>
      <w:marTop w:val="0"/>
      <w:marBottom w:val="0"/>
      <w:divBdr>
        <w:top w:val="none" w:sz="0" w:space="0" w:color="auto"/>
        <w:left w:val="none" w:sz="0" w:space="0" w:color="auto"/>
        <w:bottom w:val="none" w:sz="0" w:space="0" w:color="auto"/>
        <w:right w:val="none" w:sz="0" w:space="0" w:color="auto"/>
      </w:divBdr>
      <w:divsChild>
        <w:div w:id="1352999153">
          <w:marLeft w:val="0"/>
          <w:marRight w:val="0"/>
          <w:marTop w:val="0"/>
          <w:marBottom w:val="0"/>
          <w:divBdr>
            <w:top w:val="none" w:sz="0" w:space="0" w:color="auto"/>
            <w:left w:val="none" w:sz="0" w:space="0" w:color="auto"/>
            <w:bottom w:val="none" w:sz="0" w:space="0" w:color="auto"/>
            <w:right w:val="none" w:sz="0" w:space="0" w:color="auto"/>
          </w:divBdr>
        </w:div>
      </w:divsChild>
    </w:div>
    <w:div w:id="1411121977">
      <w:bodyDiv w:val="1"/>
      <w:marLeft w:val="0"/>
      <w:marRight w:val="0"/>
      <w:marTop w:val="0"/>
      <w:marBottom w:val="0"/>
      <w:divBdr>
        <w:top w:val="none" w:sz="0" w:space="0" w:color="auto"/>
        <w:left w:val="none" w:sz="0" w:space="0" w:color="auto"/>
        <w:bottom w:val="none" w:sz="0" w:space="0" w:color="auto"/>
        <w:right w:val="none" w:sz="0" w:space="0" w:color="auto"/>
      </w:divBdr>
    </w:div>
    <w:div w:id="1576669461">
      <w:bodyDiv w:val="1"/>
      <w:marLeft w:val="0"/>
      <w:marRight w:val="0"/>
      <w:marTop w:val="0"/>
      <w:marBottom w:val="0"/>
      <w:divBdr>
        <w:top w:val="none" w:sz="0" w:space="0" w:color="auto"/>
        <w:left w:val="none" w:sz="0" w:space="0" w:color="auto"/>
        <w:bottom w:val="none" w:sz="0" w:space="0" w:color="auto"/>
        <w:right w:val="none" w:sz="0" w:space="0" w:color="auto"/>
      </w:divBdr>
      <w:divsChild>
        <w:div w:id="1415861983">
          <w:marLeft w:val="0"/>
          <w:marRight w:val="0"/>
          <w:marTop w:val="0"/>
          <w:marBottom w:val="0"/>
          <w:divBdr>
            <w:top w:val="none" w:sz="0" w:space="0" w:color="auto"/>
            <w:left w:val="none" w:sz="0" w:space="0" w:color="auto"/>
            <w:bottom w:val="none" w:sz="0" w:space="0" w:color="auto"/>
            <w:right w:val="none" w:sz="0" w:space="0" w:color="auto"/>
          </w:divBdr>
        </w:div>
      </w:divsChild>
    </w:div>
    <w:div w:id="1837719084">
      <w:bodyDiv w:val="1"/>
      <w:marLeft w:val="0"/>
      <w:marRight w:val="0"/>
      <w:marTop w:val="0"/>
      <w:marBottom w:val="0"/>
      <w:divBdr>
        <w:top w:val="none" w:sz="0" w:space="0" w:color="auto"/>
        <w:left w:val="none" w:sz="0" w:space="0" w:color="auto"/>
        <w:bottom w:val="none" w:sz="0" w:space="0" w:color="auto"/>
        <w:right w:val="none" w:sz="0" w:space="0" w:color="auto"/>
      </w:divBdr>
      <w:divsChild>
        <w:div w:id="135535231">
          <w:marLeft w:val="0"/>
          <w:marRight w:val="0"/>
          <w:marTop w:val="0"/>
          <w:marBottom w:val="0"/>
          <w:divBdr>
            <w:top w:val="none" w:sz="0" w:space="0" w:color="auto"/>
            <w:left w:val="none" w:sz="0" w:space="0" w:color="auto"/>
            <w:bottom w:val="none" w:sz="0" w:space="0" w:color="auto"/>
            <w:right w:val="none" w:sz="0" w:space="0" w:color="auto"/>
          </w:divBdr>
        </w:div>
      </w:divsChild>
    </w:div>
    <w:div w:id="1965190384">
      <w:bodyDiv w:val="1"/>
      <w:marLeft w:val="0"/>
      <w:marRight w:val="0"/>
      <w:marTop w:val="0"/>
      <w:marBottom w:val="0"/>
      <w:divBdr>
        <w:top w:val="none" w:sz="0" w:space="0" w:color="auto"/>
        <w:left w:val="none" w:sz="0" w:space="0" w:color="auto"/>
        <w:bottom w:val="none" w:sz="0" w:space="0" w:color="auto"/>
        <w:right w:val="none" w:sz="0" w:space="0" w:color="auto"/>
      </w:divBdr>
    </w:div>
    <w:div w:id="2003309694">
      <w:bodyDiv w:val="1"/>
      <w:marLeft w:val="0"/>
      <w:marRight w:val="0"/>
      <w:marTop w:val="0"/>
      <w:marBottom w:val="0"/>
      <w:divBdr>
        <w:top w:val="none" w:sz="0" w:space="0" w:color="auto"/>
        <w:left w:val="none" w:sz="0" w:space="0" w:color="auto"/>
        <w:bottom w:val="none" w:sz="0" w:space="0" w:color="auto"/>
        <w:right w:val="none" w:sz="0" w:space="0" w:color="auto"/>
      </w:divBdr>
      <w:divsChild>
        <w:div w:id="754060238">
          <w:marLeft w:val="0"/>
          <w:marRight w:val="0"/>
          <w:marTop w:val="0"/>
          <w:marBottom w:val="0"/>
          <w:divBdr>
            <w:top w:val="none" w:sz="0" w:space="0" w:color="auto"/>
            <w:left w:val="none" w:sz="0" w:space="0" w:color="auto"/>
            <w:bottom w:val="none" w:sz="0" w:space="0" w:color="auto"/>
            <w:right w:val="none" w:sz="0" w:space="0" w:color="auto"/>
          </w:divBdr>
        </w:div>
      </w:divsChild>
    </w:div>
    <w:div w:id="2064526266">
      <w:bodyDiv w:val="1"/>
      <w:marLeft w:val="0"/>
      <w:marRight w:val="0"/>
      <w:marTop w:val="0"/>
      <w:marBottom w:val="0"/>
      <w:divBdr>
        <w:top w:val="none" w:sz="0" w:space="0" w:color="auto"/>
        <w:left w:val="none" w:sz="0" w:space="0" w:color="auto"/>
        <w:bottom w:val="none" w:sz="0" w:space="0" w:color="auto"/>
        <w:right w:val="none" w:sz="0" w:space="0" w:color="auto"/>
      </w:divBdr>
      <w:divsChild>
        <w:div w:id="1383365761">
          <w:marLeft w:val="0"/>
          <w:marRight w:val="0"/>
          <w:marTop w:val="0"/>
          <w:marBottom w:val="0"/>
          <w:divBdr>
            <w:top w:val="none" w:sz="0" w:space="0" w:color="auto"/>
            <w:left w:val="none" w:sz="0" w:space="0" w:color="auto"/>
            <w:bottom w:val="none" w:sz="0" w:space="0" w:color="auto"/>
            <w:right w:val="none" w:sz="0" w:space="0" w:color="auto"/>
          </w:divBdr>
        </w:div>
      </w:divsChild>
    </w:div>
    <w:div w:id="2110347844">
      <w:bodyDiv w:val="1"/>
      <w:marLeft w:val="0"/>
      <w:marRight w:val="0"/>
      <w:marTop w:val="0"/>
      <w:marBottom w:val="0"/>
      <w:divBdr>
        <w:top w:val="none" w:sz="0" w:space="0" w:color="auto"/>
        <w:left w:val="none" w:sz="0" w:space="0" w:color="auto"/>
        <w:bottom w:val="none" w:sz="0" w:space="0" w:color="auto"/>
        <w:right w:val="none" w:sz="0" w:space="0" w:color="auto"/>
      </w:divBdr>
      <w:divsChild>
        <w:div w:id="1358239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header" Target="header1.xml" Id="rId18" /><Relationship Type="http://schemas.openxmlformats.org/officeDocument/2006/relationships/image" Target="media/image8.jpeg" Id="rId26" /><Relationship Type="http://schemas.openxmlformats.org/officeDocument/2006/relationships/fontTable" Target="fontTable.xml" Id="rId39" /><Relationship Type="http://schemas.openxmlformats.org/officeDocument/2006/relationships/footer" Target="footer2.xml" Id="rId21" /><Relationship Type="http://schemas.openxmlformats.org/officeDocument/2006/relationships/package" Target="embeddings/Microsoft_Word_Document3.docx" Id="rId34"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oter" Target="footer1.xml" Id="rId20" /><Relationship Type="http://schemas.openxmlformats.org/officeDocument/2006/relationships/image" Target="media/image10.emf"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hart" Target="charts/chart1.xml" Id="rId24" /><Relationship Type="http://schemas.openxmlformats.org/officeDocument/2006/relationships/package" Target="embeddings/Microsoft_Word_Document2.docx" Id="rId32" /><Relationship Type="http://schemas.openxmlformats.org/officeDocument/2006/relationships/image" Target="media/image14.emf" Id="rId37" /><Relationship Type="http://schemas.openxmlformats.org/officeDocument/2006/relationships/glossaryDocument" Target="glossary/document.xml" Id="rId40" /><Relationship Type="http://schemas.openxmlformats.org/officeDocument/2006/relationships/customXml" Target="../customXml/item5.xml" Id="rId5" /><Relationship Type="http://schemas.openxmlformats.org/officeDocument/2006/relationships/image" Target="media/image4.jpeg" Id="rId15" /><Relationship Type="http://schemas.openxmlformats.org/officeDocument/2006/relationships/footer" Target="footer3.xml" Id="rId23" /><Relationship Type="http://schemas.openxmlformats.org/officeDocument/2006/relationships/package" Target="embeddings/Microsoft_Word_Document.docx" Id="rId28" /><Relationship Type="http://schemas.openxmlformats.org/officeDocument/2006/relationships/package" Target="embeddings/Microsoft_Word_Document4.docx" Id="rId36" /><Relationship Type="http://schemas.openxmlformats.org/officeDocument/2006/relationships/footnotes" Target="footnotes.xml" Id="rId10" /><Relationship Type="http://schemas.openxmlformats.org/officeDocument/2006/relationships/header" Target="header2.xml" Id="rId19" /><Relationship Type="http://schemas.openxmlformats.org/officeDocument/2006/relationships/image" Target="media/image11.emf"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header" Target="header3.xml" Id="rId22" /><Relationship Type="http://schemas.openxmlformats.org/officeDocument/2006/relationships/image" Target="media/image9.emf" Id="rId27" /><Relationship Type="http://schemas.openxmlformats.org/officeDocument/2006/relationships/oleObject" Target="embeddings/oleObject1.bin" Id="rId30" /><Relationship Type="http://schemas.openxmlformats.org/officeDocument/2006/relationships/image" Target="media/image13.emf" Id="rId35"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image" Target="media/image6.png" Id="rId17" /><Relationship Type="http://schemas.openxmlformats.org/officeDocument/2006/relationships/image" Target="media/image7.png" Id="rId25" /><Relationship Type="http://schemas.openxmlformats.org/officeDocument/2006/relationships/image" Target="media/image12.emf" Id="rId33" /><Relationship Type="http://schemas.openxmlformats.org/officeDocument/2006/relationships/oleObject" Target="embeddings/oleObject2.bin" Id="rId38" /></Relationships>
</file>

<file path=word/charts/_rels/chart1.xml.rels><?xml version="1.0" encoding="UTF-8" standalone="yes"?>
<Relationships xmlns="http://schemas.openxmlformats.org/package/2006/relationships"><Relationship Id="rId1" Type="http://schemas.openxmlformats.org/officeDocument/2006/relationships/oleObject" Target="https://vicgov.sharepoint.com/sites/VG000457/D043/NLIS%20Traceability/Evaluation/NLIS%20workshops_evaluation%20summary_2019_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How would you rate your CONFIDENCE in using the NLIS database to perform P2P transfer?</a:t>
            </a:r>
          </a:p>
        </c:rich>
      </c:tx>
      <c:layout>
        <c:manualLayout>
          <c:xMode val="edge"/>
          <c:yMode val="edge"/>
          <c:x val="9.5873878957312753E-2"/>
          <c:y val="2.9629629629629631E-2"/>
        </c:manualLayout>
      </c:layout>
      <c:overlay val="0"/>
    </c:title>
    <c:autoTitleDeleted val="0"/>
    <c:plotArea>
      <c:layout>
        <c:manualLayout>
          <c:layoutTarget val="inner"/>
          <c:xMode val="edge"/>
          <c:yMode val="edge"/>
          <c:x val="6.8278036161099245E-2"/>
          <c:y val="0.17210740740740743"/>
          <c:w val="0.86825098259404832"/>
          <c:h val="0.70890069444444448"/>
        </c:manualLayout>
      </c:layout>
      <c:barChart>
        <c:barDir val="col"/>
        <c:grouping val="clustered"/>
        <c:varyColors val="0"/>
        <c:ser>
          <c:idx val="0"/>
          <c:order val="2"/>
          <c:tx>
            <c:v>Confidence - Pre</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'2019_20 (All)'!$CF$100</c:f>
              <c:numCache>
                <c:formatCode>0</c:formatCode>
                <c:ptCount val="1"/>
                <c:pt idx="0">
                  <c:v>2.723926380368098</c:v>
                </c:pt>
              </c:numCache>
            </c:numRef>
          </c:val>
          <c:extLst>
            <c:ext xmlns:c16="http://schemas.microsoft.com/office/drawing/2014/chart" uri="{C3380CC4-5D6E-409C-BE32-E72D297353CC}">
              <c16:uniqueId val="{00000000-F01F-475B-9598-E16BCF92CF6C}"/>
            </c:ext>
          </c:extLst>
        </c:ser>
        <c:ser>
          <c:idx val="1"/>
          <c:order val="3"/>
          <c:tx>
            <c:v>Confidence - Post</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'2019_20 (All)'!$CH$100</c:f>
              <c:numCache>
                <c:formatCode>0</c:formatCode>
                <c:ptCount val="1"/>
                <c:pt idx="0">
                  <c:v>7.5703125</c:v>
                </c:pt>
              </c:numCache>
            </c:numRef>
          </c:val>
          <c:extLst>
            <c:ext xmlns:c16="http://schemas.microsoft.com/office/drawing/2014/chart" uri="{C3380CC4-5D6E-409C-BE32-E72D297353CC}">
              <c16:uniqueId val="{00000001-F01F-475B-9598-E16BCF92CF6C}"/>
            </c:ext>
          </c:extLst>
        </c:ser>
        <c:dLbls>
          <c:showLegendKey val="0"/>
          <c:showVal val="0"/>
          <c:showCatName val="0"/>
          <c:showSerName val="0"/>
          <c:showPercent val="0"/>
          <c:showBubbleSize val="0"/>
        </c:dLbls>
        <c:gapWidth val="200"/>
        <c:axId val="84093184"/>
        <c:axId val="99439744"/>
        <c:extLst>
          <c:ext xmlns:c15="http://schemas.microsoft.com/office/drawing/2012/chart" uri="{02D57815-91ED-43cb-92C2-25804820EDAC}">
            <c15:filteredBarSeries>
              <c15:ser>
                <c:idx val="2"/>
                <c:order val="0"/>
                <c:tx>
                  <c:v>Confidence - Pre</c:v>
                </c:tx>
                <c:invertIfNegative val="0"/>
                <c:val>
                  <c:numRef>
                    <c:extLst>
                      <c:ext uri="{02D57815-91ED-43cb-92C2-25804820EDAC}">
                        <c15:formulaRef>
                          <c15:sqref>'2019_20 (All)'!$CF$100</c15:sqref>
                        </c15:formulaRef>
                      </c:ext>
                    </c:extLst>
                    <c:numCache>
                      <c:formatCode>0</c:formatCode>
                      <c:ptCount val="1"/>
                      <c:pt idx="0">
                        <c:v>2.723926380368098</c:v>
                      </c:pt>
                    </c:numCache>
                  </c:numRef>
                </c:val>
                <c:extLst>
                  <c:ext xmlns:c16="http://schemas.microsoft.com/office/drawing/2014/chart" uri="{C3380CC4-5D6E-409C-BE32-E72D297353CC}">
                    <c16:uniqueId val="{00000002-F01F-475B-9598-E16BCF92CF6C}"/>
                  </c:ext>
                </c:extLst>
              </c15:ser>
            </c15:filteredBarSeries>
            <c15:filteredBarSeries>
              <c15:ser>
                <c:idx val="3"/>
                <c:order val="1"/>
                <c:tx>
                  <c:v>Confidence - Post</c:v>
                </c:tx>
                <c:invertIfNegative val="0"/>
                <c:val>
                  <c:numRef>
                    <c:extLst xmlns:c15="http://schemas.microsoft.com/office/drawing/2012/chart">
                      <c:ext xmlns:c15="http://schemas.microsoft.com/office/drawing/2012/chart" uri="{02D57815-91ED-43cb-92C2-25804820EDAC}">
                        <c15:formulaRef>
                          <c15:sqref>'2019_20 (All)'!$CH$100</c15:sqref>
                        </c15:formulaRef>
                      </c:ext>
                    </c:extLst>
                    <c:numCache>
                      <c:formatCode>0</c:formatCode>
                      <c:ptCount val="1"/>
                      <c:pt idx="0">
                        <c:v>7.5703125</c:v>
                      </c:pt>
                    </c:numCache>
                  </c:numRef>
                </c:val>
                <c:extLst xmlns:c15="http://schemas.microsoft.com/office/drawing/2012/chart">
                  <c:ext xmlns:c16="http://schemas.microsoft.com/office/drawing/2014/chart" uri="{C3380CC4-5D6E-409C-BE32-E72D297353CC}">
                    <c16:uniqueId val="{00000003-F01F-475B-9598-E16BCF92CF6C}"/>
                  </c:ext>
                </c:extLst>
              </c15:ser>
            </c15:filteredBarSeries>
          </c:ext>
        </c:extLst>
      </c:barChart>
      <c:catAx>
        <c:axId val="84093184"/>
        <c:scaling>
          <c:orientation val="minMax"/>
        </c:scaling>
        <c:delete val="1"/>
        <c:axPos val="b"/>
        <c:numFmt formatCode="General" sourceLinked="0"/>
        <c:majorTickMark val="out"/>
        <c:minorTickMark val="none"/>
        <c:tickLblPos val="nextTo"/>
        <c:crossAx val="99439744"/>
        <c:crosses val="autoZero"/>
        <c:auto val="1"/>
        <c:lblAlgn val="ctr"/>
        <c:lblOffset val="100"/>
        <c:noMultiLvlLbl val="0"/>
      </c:catAx>
      <c:valAx>
        <c:axId val="99439744"/>
        <c:scaling>
          <c:orientation val="minMax"/>
          <c:max val="10"/>
        </c:scaling>
        <c:delete val="0"/>
        <c:axPos val="l"/>
        <c:majorGridlines/>
        <c:numFmt formatCode="0" sourceLinked="1"/>
        <c:majorTickMark val="out"/>
        <c:minorTickMark val="none"/>
        <c:tickLblPos val="nextTo"/>
        <c:crossAx val="84093184"/>
        <c:crosses val="autoZero"/>
        <c:crossBetween val="between"/>
        <c:majorUnit val="1"/>
      </c:valAx>
    </c:plotArea>
    <c:legend>
      <c:legendPos val="b"/>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192BF1F652541FE877036D1BB6D398C"/>
        <w:category>
          <w:name w:val="General"/>
          <w:gallery w:val="placeholder"/>
        </w:category>
        <w:types>
          <w:type w:val="bbPlcHdr"/>
        </w:types>
        <w:behaviors>
          <w:behavior w:val="content"/>
        </w:behaviors>
        <w:guid w:val="{8433BD96-1A54-4CCE-A592-FD37794658F6}"/>
      </w:docPartPr>
      <w:docPartBody>
        <w:p w:rsidR="006C76A1" w:rsidRDefault="00AD0A78" w:rsidP="00AD0A78">
          <w:pPr>
            <w:pStyle w:val="4192BF1F652541FE877036D1BB6D398C"/>
          </w:pPr>
          <w:r w:rsidRPr="00D2459C">
            <w:rPr>
              <w:rStyle w:val="PlaceholderText"/>
            </w:rPr>
            <w:t>Click here to enter text.</w:t>
          </w:r>
        </w:p>
      </w:docPartBody>
    </w:docPart>
    <w:docPart>
      <w:docPartPr>
        <w:name w:val="843BEFE5F71C46759159C220782A98A5"/>
        <w:category>
          <w:name w:val="General"/>
          <w:gallery w:val="placeholder"/>
        </w:category>
        <w:types>
          <w:type w:val="bbPlcHdr"/>
        </w:types>
        <w:behaviors>
          <w:behavior w:val="content"/>
        </w:behaviors>
        <w:guid w:val="{7B0A4BA4-A4E6-412B-ACAA-9158130DA475}"/>
      </w:docPartPr>
      <w:docPartBody>
        <w:p w:rsidR="00B02CAD" w:rsidRDefault="00825E2B" w:rsidP="00825E2B">
          <w:pPr>
            <w:pStyle w:val="843BEFE5F71C46759159C220782A98A5"/>
          </w:pPr>
          <w:r w:rsidRPr="00E97F39">
            <w:rPr>
              <w:rStyle w:val="Style1"/>
              <w:sz w:val="40"/>
              <w:szCs w:val="40"/>
            </w:rPr>
            <w:t xml:space="preserve">Title, Calibri, Bold, size 18-22, </w:t>
          </w:r>
          <w:r w:rsidRPr="00E97F39">
            <w:rPr>
              <w:rFonts w:cs="Arial"/>
              <w:b/>
              <w:sz w:val="40"/>
              <w:szCs w:val="40"/>
            </w:rPr>
            <w:t>less than 200 characters</w:t>
          </w:r>
          <w:r w:rsidRPr="00E97F39">
            <w:rPr>
              <w:rStyle w:val="Style1"/>
              <w:sz w:val="40"/>
              <w:szCs w:val="40"/>
            </w:rPr>
            <w:t xml:space="preserve"> </w:t>
          </w:r>
          <w:r w:rsidRPr="00684155">
            <w:rPr>
              <w:rStyle w:val="Style1"/>
              <w:sz w:val="32"/>
              <w:szCs w:val="32"/>
            </w:rPr>
            <w:t xml:space="preserve">  </w:t>
          </w:r>
        </w:p>
      </w:docPartBody>
    </w:docPart>
    <w:docPart>
      <w:docPartPr>
        <w:name w:val="DBCE0B35C47144D4B7B056F919F5F15B"/>
        <w:category>
          <w:name w:val="General"/>
          <w:gallery w:val="placeholder"/>
        </w:category>
        <w:types>
          <w:type w:val="bbPlcHdr"/>
        </w:types>
        <w:behaviors>
          <w:behavior w:val="content"/>
        </w:behaviors>
        <w:guid w:val="{DE8CAE9A-8A74-4DD0-86DF-74A213F6D6E4}"/>
      </w:docPartPr>
      <w:docPartBody>
        <w:p w:rsidR="00B02CAD" w:rsidRDefault="00825E2B" w:rsidP="00825E2B">
          <w:pPr>
            <w:pStyle w:val="DBCE0B35C47144D4B7B056F919F5F15B"/>
          </w:pPr>
          <w:r w:rsidRPr="00D2459C">
            <w:rPr>
              <w:rStyle w:val="PlaceholderText"/>
            </w:rPr>
            <w:t>Click here to enter text.</w:t>
          </w:r>
        </w:p>
      </w:docPartBody>
    </w:docPart>
    <w:docPart>
      <w:docPartPr>
        <w:name w:val="3A9420F655E94BFEB3A7417E357BDCC9"/>
        <w:category>
          <w:name w:val="General"/>
          <w:gallery w:val="placeholder"/>
        </w:category>
        <w:types>
          <w:type w:val="bbPlcHdr"/>
        </w:types>
        <w:behaviors>
          <w:behavior w:val="content"/>
        </w:behaviors>
        <w:guid w:val="{5453F4A9-9A9F-4B88-9D13-650847583C18}"/>
      </w:docPartPr>
      <w:docPartBody>
        <w:p w:rsidR="00B02CAD" w:rsidRDefault="00825E2B" w:rsidP="00825E2B">
          <w:pPr>
            <w:pStyle w:val="3A9420F655E94BFEB3A7417E357BDCC9"/>
          </w:pPr>
          <w:r w:rsidRPr="00D630D9">
            <w:rPr>
              <w:rFonts w:cs="Arial"/>
            </w:rPr>
            <w:t>&lt;MLA project code = X.XXX.nnnn&gt;</w:t>
          </w:r>
        </w:p>
      </w:docPartBody>
    </w:docPart>
    <w:docPart>
      <w:docPartPr>
        <w:name w:val="333EAFD3FD5546428128FF4B78D3814B"/>
        <w:category>
          <w:name w:val="General"/>
          <w:gallery w:val="placeholder"/>
        </w:category>
        <w:types>
          <w:type w:val="bbPlcHdr"/>
        </w:types>
        <w:behaviors>
          <w:behavior w:val="content"/>
        </w:behaviors>
        <w:guid w:val="{044CEEEC-B71C-4D31-930D-E24173F46D7C}"/>
      </w:docPartPr>
      <w:docPartBody>
        <w:p w:rsidR="00B02CAD" w:rsidRDefault="00825E2B" w:rsidP="00825E2B">
          <w:pPr>
            <w:pStyle w:val="333EAFD3FD5546428128FF4B78D3814B"/>
          </w:pPr>
          <w:r w:rsidRPr="00D630D9">
            <w:rPr>
              <w:rFonts w:cs="Arial"/>
            </w:rPr>
            <w:t>&lt;Preparer’s Name&gt;</w:t>
          </w:r>
        </w:p>
      </w:docPartBody>
    </w:docPart>
    <w:docPart>
      <w:docPartPr>
        <w:name w:val="E636EEC1217F461FB64CB87A8296BA52"/>
        <w:category>
          <w:name w:val="General"/>
          <w:gallery w:val="placeholder"/>
        </w:category>
        <w:types>
          <w:type w:val="bbPlcHdr"/>
        </w:types>
        <w:behaviors>
          <w:behavior w:val="content"/>
        </w:behaviors>
        <w:guid w:val="{FEE7B92C-30F4-483F-8D5D-5879357AA1B1}"/>
      </w:docPartPr>
      <w:docPartBody>
        <w:p w:rsidR="00B02CAD" w:rsidRDefault="00825E2B" w:rsidP="00825E2B">
          <w:pPr>
            <w:pStyle w:val="E636EEC1217F461FB64CB87A8296BA52"/>
          </w:pPr>
          <w:r w:rsidRPr="00D630D9">
            <w:rPr>
              <w:rFonts w:cs="Arial"/>
            </w:rPr>
            <w:t>&lt;Preparer’s Company Name - no acronyms&gt;</w:t>
          </w:r>
        </w:p>
      </w:docPartBody>
    </w:docPart>
    <w:docPart>
      <w:docPartPr>
        <w:name w:val="6BD69FC95E12422593E7917A75BFDDDF"/>
        <w:category>
          <w:name w:val="General"/>
          <w:gallery w:val="placeholder"/>
        </w:category>
        <w:types>
          <w:type w:val="bbPlcHdr"/>
        </w:types>
        <w:behaviors>
          <w:behavior w:val="content"/>
        </w:behaviors>
        <w:guid w:val="{53369226-C99A-4926-9518-69ABCCDAC274}"/>
      </w:docPartPr>
      <w:docPartBody>
        <w:p w:rsidR="00B02CAD" w:rsidRDefault="00825E2B" w:rsidP="00825E2B">
          <w:pPr>
            <w:pStyle w:val="6BD69FC95E12422593E7917A75BFDDDF"/>
          </w:pPr>
          <w:r w:rsidRPr="00D630D9">
            <w:rPr>
              <w:rFonts w:cs="Arial"/>
            </w:rPr>
            <w:t>&lt;Day, Month and Year - e.g.10 April 2015&gt;</w:t>
          </w:r>
        </w:p>
      </w:docPartBody>
    </w:docPart>
    <w:docPart>
      <w:docPartPr>
        <w:name w:val="F7B2683DC31A46DC86123759FCB8000C"/>
        <w:category>
          <w:name w:val="General"/>
          <w:gallery w:val="placeholder"/>
        </w:category>
        <w:types>
          <w:type w:val="bbPlcHdr"/>
        </w:types>
        <w:behaviors>
          <w:behavior w:val="content"/>
        </w:behaviors>
        <w:guid w:val="{40D84C53-FC88-45B7-9027-4FFE74FF55AB}"/>
      </w:docPartPr>
      <w:docPartBody>
        <w:p w:rsidR="00B02CAD" w:rsidRDefault="00825E2B" w:rsidP="00825E2B">
          <w:pPr>
            <w:pStyle w:val="F7B2683DC31A46DC86123759FCB8000C"/>
          </w:pPr>
          <w:r w:rsidRPr="00D2459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VIC-SemiBold">
    <w:altName w:val="Times New Roman"/>
    <w:charset w:val="00"/>
    <w:family w:val="auto"/>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Proxima Nova">
    <w:altName w:val="Tahoma"/>
    <w:panose1 w:val="00000000000000000000"/>
    <w:charset w:val="00"/>
    <w:family w:val="modern"/>
    <w:notTrueType/>
    <w:pitch w:val="variable"/>
    <w:sig w:usb0="2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A78"/>
    <w:rsid w:val="00015D46"/>
    <w:rsid w:val="00030E13"/>
    <w:rsid w:val="001D5A6B"/>
    <w:rsid w:val="002447AC"/>
    <w:rsid w:val="002F6566"/>
    <w:rsid w:val="004E71F3"/>
    <w:rsid w:val="0052435B"/>
    <w:rsid w:val="005254AC"/>
    <w:rsid w:val="005E5BB2"/>
    <w:rsid w:val="006547A2"/>
    <w:rsid w:val="0068183B"/>
    <w:rsid w:val="006C76A1"/>
    <w:rsid w:val="006C7C72"/>
    <w:rsid w:val="0073083B"/>
    <w:rsid w:val="007A04DA"/>
    <w:rsid w:val="008053B3"/>
    <w:rsid w:val="00821E56"/>
    <w:rsid w:val="00825E2B"/>
    <w:rsid w:val="00856D11"/>
    <w:rsid w:val="008D7AEF"/>
    <w:rsid w:val="008F637D"/>
    <w:rsid w:val="009512BB"/>
    <w:rsid w:val="009B2D22"/>
    <w:rsid w:val="00A277DA"/>
    <w:rsid w:val="00A71544"/>
    <w:rsid w:val="00AA50AE"/>
    <w:rsid w:val="00AD0A78"/>
    <w:rsid w:val="00B02CAD"/>
    <w:rsid w:val="00B13562"/>
    <w:rsid w:val="00B82504"/>
    <w:rsid w:val="00C159B3"/>
    <w:rsid w:val="00CB6C1B"/>
    <w:rsid w:val="00CD5501"/>
    <w:rsid w:val="00D220E5"/>
    <w:rsid w:val="00E1508C"/>
    <w:rsid w:val="00E62F7C"/>
    <w:rsid w:val="00EB0B61"/>
    <w:rsid w:val="00F52B30"/>
    <w:rsid w:val="00FA3AE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E2B"/>
    <w:rPr>
      <w:color w:val="808080"/>
    </w:rPr>
  </w:style>
  <w:style w:type="character" w:customStyle="1" w:styleId="Style1">
    <w:name w:val="Style1"/>
    <w:basedOn w:val="DefaultParagraphFont"/>
    <w:uiPriority w:val="1"/>
    <w:rsid w:val="00825E2B"/>
    <w:rPr>
      <w:rFonts w:ascii="Arial" w:hAnsi="Arial"/>
      <w:b/>
      <w:sz w:val="44"/>
    </w:rPr>
  </w:style>
  <w:style w:type="paragraph" w:customStyle="1" w:styleId="4192BF1F652541FE877036D1BB6D398C">
    <w:name w:val="4192BF1F652541FE877036D1BB6D398C"/>
    <w:rsid w:val="00AD0A78"/>
  </w:style>
  <w:style w:type="paragraph" w:customStyle="1" w:styleId="843BEFE5F71C46759159C220782A98A5">
    <w:name w:val="843BEFE5F71C46759159C220782A98A5"/>
    <w:rsid w:val="00825E2B"/>
  </w:style>
  <w:style w:type="paragraph" w:customStyle="1" w:styleId="DBCE0B35C47144D4B7B056F919F5F15B">
    <w:name w:val="DBCE0B35C47144D4B7B056F919F5F15B"/>
    <w:rsid w:val="00825E2B"/>
  </w:style>
  <w:style w:type="paragraph" w:customStyle="1" w:styleId="3A9420F655E94BFEB3A7417E357BDCC9">
    <w:name w:val="3A9420F655E94BFEB3A7417E357BDCC9"/>
    <w:rsid w:val="00825E2B"/>
  </w:style>
  <w:style w:type="paragraph" w:customStyle="1" w:styleId="333EAFD3FD5546428128FF4B78D3814B">
    <w:name w:val="333EAFD3FD5546428128FF4B78D3814B"/>
    <w:rsid w:val="00825E2B"/>
  </w:style>
  <w:style w:type="paragraph" w:customStyle="1" w:styleId="E636EEC1217F461FB64CB87A8296BA52">
    <w:name w:val="E636EEC1217F461FB64CB87A8296BA52"/>
    <w:rsid w:val="00825E2B"/>
  </w:style>
  <w:style w:type="paragraph" w:customStyle="1" w:styleId="6BD69FC95E12422593E7917A75BFDDDF">
    <w:name w:val="6BD69FC95E12422593E7917A75BFDDDF"/>
    <w:rsid w:val="00825E2B"/>
  </w:style>
  <w:style w:type="paragraph" w:customStyle="1" w:styleId="F7B2683DC31A46DC86123759FCB8000C">
    <w:name w:val="F7B2683DC31A46DC86123759FCB8000C"/>
    <w:rsid w:val="00825E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1DBBAAFF8F234786F3FE35C2C55285" ma:contentTypeVersion="39" ma:contentTypeDescription="Create a new document." ma:contentTypeScope="" ma:versionID="f7378573a15d019008626c7d835ae590">
  <xsd:schema xmlns:xsd="http://www.w3.org/2001/XMLSchema" xmlns:xs="http://www.w3.org/2001/XMLSchema" xmlns:p="http://schemas.microsoft.com/office/2006/metadata/properties" xmlns:ns1="http://schemas.microsoft.com/sharepoint/v3" xmlns:ns2="812f1821-9b08-4c39-99da-29d577233d6f" xmlns:ns3="4b62e893-22f0-4291-b835-e3dda2a89aab" xmlns:ns4="406d9aec-898d-46cb-bf31-c4360018fedc" xmlns:ns5="http://schemas.microsoft.com/sharepoint/v4" targetNamespace="http://schemas.microsoft.com/office/2006/metadata/properties" ma:root="true" ma:fieldsID="8361b5f19937c79b6e522d89ea4d0dc7" ns1:_="" ns2:_="" ns3:_="" ns4:_="" ns5:_="">
    <xsd:import namespace="http://schemas.microsoft.com/sharepoint/v3"/>
    <xsd:import namespace="812f1821-9b08-4c39-99da-29d577233d6f"/>
    <xsd:import namespace="4b62e893-22f0-4291-b835-e3dda2a89aab"/>
    <xsd:import namespace="406d9aec-898d-46cb-bf31-c4360018fedc"/>
    <xsd:import namespace="http://schemas.microsoft.com/sharepoint/v4"/>
    <xsd:element name="properties">
      <xsd:complexType>
        <xsd:sequence>
          <xsd:element name="documentManagement">
            <xsd:complexType>
              <xsd:all>
                <xsd:element ref="ns2:Description0" minOccurs="0"/>
                <xsd:element ref="ns2:Notes" minOccurs="0"/>
                <xsd:element ref="ns3:Original_x0020_Created" minOccurs="0"/>
                <xsd:element ref="ns3:Original_x0020_Modified" minOccurs="0"/>
                <xsd:element ref="ns3:Attach_x0020_Count" minOccurs="0"/>
                <xsd:element ref="ns3:Original_x0020_Author" minOccurs="0"/>
                <xsd:element ref="ns3:Importance" minOccurs="0"/>
                <xsd:element ref="ns3:Message_x0020_ID" minOccurs="0"/>
                <xsd:element ref="ns3:BCC" minOccurs="0"/>
                <xsd:element ref="ns3:CC" minOccurs="0"/>
                <xsd:element ref="ns3:Original_x0020_Producer" minOccurs="0"/>
                <xsd:element ref="ns3:Received_x0020_Time" minOccurs="0"/>
                <xsd:element ref="ns3:Sensitivity" minOccurs="0"/>
                <xsd:element ref="ns3:Sent_x0020_On" minOccurs="0"/>
                <xsd:element ref="ns3:To" minOccurs="0"/>
                <xsd:element ref="ns4:_dlc_DocId" minOccurs="0"/>
                <xsd:element ref="ns4:_dlc_DocIdUrl" minOccurs="0"/>
                <xsd:element ref="ns4:_dlc_DocIdPersistId"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element ref="ns2:MediaServiceDateTaken" minOccurs="0"/>
                <xsd:element ref="ns3:Conversation_x0020_Topic" minOccurs="0"/>
                <xsd:element ref="ns3:From1" minOccurs="0"/>
                <xsd:element ref="ns5:IconOverlay" minOccurs="0"/>
                <xsd:element ref="ns1:_vti_ItemDeclaredRecord" minOccurs="0"/>
                <xsd:element ref="ns1:_vti_ItemHoldRecordStatu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6" nillable="true" ma:displayName="Declared Record" ma:hidden="true" ma:internalName="_vti_ItemDeclaredRecord" ma:readOnly="true">
      <xsd:simpleType>
        <xsd:restriction base="dms:DateTime"/>
      </xsd:simpleType>
    </xsd:element>
    <xsd:element name="_vti_ItemHoldRecordStatus" ma:index="37"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2f1821-9b08-4c39-99da-29d577233d6f" elementFormDefault="qualified">
    <xsd:import namespace="http://schemas.microsoft.com/office/2006/documentManagement/types"/>
    <xsd:import namespace="http://schemas.microsoft.com/office/infopath/2007/PartnerControls"/>
    <xsd:element name="Description0" ma:index="1" nillable="true" ma:displayName="Description." ma:description="ghj" ma:format="Dropdown" ma:internalName="Description0">
      <xsd:simpleType>
        <xsd:restriction base="dms:Note">
          <xsd:maxLength value="255"/>
        </xsd:restriction>
      </xsd:simpleType>
    </xsd:element>
    <xsd:element name="Notes" ma:index="2" nillable="true" ma:displayName="BSO notes" ma:format="Dropdown" ma:internalName="Notes" ma:readOnly="false">
      <xsd:simpleType>
        <xsd:restriction base="dms:Note">
          <xsd:maxLength value="255"/>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38" nillable="true" ma:displayName="Tags" ma:hidden="true" ma:internalName="MediaServiceAutoTags" ma:readOnly="true">
      <xsd:simpleType>
        <xsd:restriction base="dms:Text"/>
      </xsd:simpleType>
    </xsd:element>
    <xsd:element name="MediaServiceOCR" ma:index="39" nillable="true" ma:displayName="Extracted Text" ma:hidden="true" ma:internalName="MediaServiceOCR" ma:readOnly="true">
      <xsd:simpleType>
        <xsd:restriction base="dms:Note"/>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Location" ma:index="42" nillable="true" ma:displayName="Location" ma:hidden="true" ma:internalName="MediaServiceLocation" ma:readOnly="true">
      <xsd:simpleType>
        <xsd:restriction base="dms:Text"/>
      </xsd:simpleType>
    </xsd:element>
    <xsd:element name="MediaLengthInSeconds" ma:index="43" nillable="true" ma:displayName="Length (seconds)" ma:internalName="MediaLengthInSeconds" ma:readOnly="true">
      <xsd:simpleType>
        <xsd:restriction base="dms:Unknown"/>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62e893-22f0-4291-b835-e3dda2a89aab" elementFormDefault="qualified">
    <xsd:import namespace="http://schemas.microsoft.com/office/2006/documentManagement/types"/>
    <xsd:import namespace="http://schemas.microsoft.com/office/infopath/2007/PartnerControls"/>
    <xsd:element name="Original_x0020_Created" ma:index="3" nillable="true" ma:displayName="Original Created" ma:format="DateTime" ma:hidden="true" ma:internalName="Original_x0020_Created" ma:readOnly="false">
      <xsd:simpleType>
        <xsd:restriction base="dms:DateTime"/>
      </xsd:simpleType>
    </xsd:element>
    <xsd:element name="Original_x0020_Modified" ma:index="4" nillable="true" ma:displayName="Original Modified" ma:format="DateTime" ma:hidden="true" ma:internalName="Original_x0020_Modified" ma:readOnly="false">
      <xsd:simpleType>
        <xsd:restriction base="dms:DateTime"/>
      </xsd:simpleType>
    </xsd:element>
    <xsd:element name="Attach_x0020_Count" ma:index="5" nillable="true" ma:displayName="Attach Count" ma:hidden="true" ma:internalName="Attach_x0020_Count" ma:readOnly="false">
      <xsd:simpleType>
        <xsd:restriction base="dms:Text">
          <xsd:maxLength value="255"/>
        </xsd:restriction>
      </xsd:simpleType>
    </xsd:element>
    <xsd:element name="Original_x0020_Author" ma:index="6" nillable="true" ma:displayName="Original Author" ma:hidden="true" ma:internalName="Original_x0020_Author" ma:readOnly="false">
      <xsd:simpleType>
        <xsd:restriction base="dms:Text">
          <xsd:maxLength value="255"/>
        </xsd:restriction>
      </xsd:simpleType>
    </xsd:element>
    <xsd:element name="Importance" ma:index="7" nillable="true" ma:displayName="Importance" ma:hidden="true" ma:internalName="Importance" ma:readOnly="false">
      <xsd:simpleType>
        <xsd:restriction base="dms:Text">
          <xsd:maxLength value="255"/>
        </xsd:restriction>
      </xsd:simpleType>
    </xsd:element>
    <xsd:element name="Message_x0020_ID" ma:index="8" nillable="true" ma:displayName="Message ID" ma:hidden="true" ma:internalName="Message_x0020_ID" ma:readOnly="false">
      <xsd:simpleType>
        <xsd:restriction base="dms:Text">
          <xsd:maxLength value="255"/>
        </xsd:restriction>
      </xsd:simpleType>
    </xsd:element>
    <xsd:element name="BCC" ma:index="10" nillable="true" ma:displayName="BCC" ma:hidden="true" ma:internalName="BCC" ma:readOnly="false">
      <xsd:simpleType>
        <xsd:restriction base="dms:Text">
          <xsd:maxLength value="255"/>
        </xsd:restriction>
      </xsd:simpleType>
    </xsd:element>
    <xsd:element name="CC" ma:index="11" nillable="true" ma:displayName="CC" ma:hidden="true" ma:internalName="CC" ma:readOnly="false">
      <xsd:simpleType>
        <xsd:restriction base="dms:Text">
          <xsd:maxLength value="255"/>
        </xsd:restriction>
      </xsd:simpleType>
    </xsd:element>
    <xsd:element name="Original_x0020_Producer" ma:index="12" nillable="true" ma:displayName="Original Producer" ma:hidden="true" ma:internalName="Original_x0020_Producer" ma:readOnly="false">
      <xsd:simpleType>
        <xsd:restriction base="dms:Text">
          <xsd:maxLength value="255"/>
        </xsd:restriction>
      </xsd:simpleType>
    </xsd:element>
    <xsd:element name="Received_x0020_Time" ma:index="13" nillable="true" ma:displayName="Received Time" ma:format="DateTime" ma:hidden="true" ma:internalName="Received_x0020_Time" ma:readOnly="false">
      <xsd:simpleType>
        <xsd:restriction base="dms:DateTime"/>
      </xsd:simpleType>
    </xsd:element>
    <xsd:element name="Sensitivity" ma:index="14" nillable="true" ma:displayName="Sensitivity" ma:hidden="true" ma:internalName="Sensitivity" ma:readOnly="false">
      <xsd:simpleType>
        <xsd:restriction base="dms:Text">
          <xsd:maxLength value="255"/>
        </xsd:restriction>
      </xsd:simpleType>
    </xsd:element>
    <xsd:element name="Sent_x0020_On" ma:index="15" nillable="true" ma:displayName="Sent On" ma:format="DateTime" ma:hidden="true" ma:internalName="Sent_x0020_On" ma:readOnly="false">
      <xsd:simpleType>
        <xsd:restriction base="dms:DateTime"/>
      </xsd:simpleType>
    </xsd:element>
    <xsd:element name="To" ma:index="16" nillable="true" ma:displayName="To" ma:hidden="true" ma:internalName="To" ma:readOnly="false">
      <xsd:simpleType>
        <xsd:restriction base="dms:Text">
          <xsd:maxLength value="255"/>
        </xsd:restriction>
      </xsd:simpleType>
    </xsd:element>
    <xsd:element name="Conversation_x0020_Topic" ma:index="33" nillable="true" ma:displayName="Conversation Topic" ma:hidden="true" ma:internalName="Conversation_x0020_Topic" ma:readOnly="false">
      <xsd:simpleType>
        <xsd:restriction base="dms:Text">
          <xsd:maxLength value="255"/>
        </xsd:restriction>
      </xsd:simpleType>
    </xsd:element>
    <xsd:element name="From1" ma:index="34" nillable="true" ma:displayName="From" ma:hidden="true" ma:internalName="From1"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6d9aec-898d-46cb-bf31-c4360018fedc"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hidden="true" ma:internalName="_dlc_DocId" ma:readOnly="false">
      <xsd:simpleType>
        <xsd:restriction base="dms:Text"/>
      </xsd:simpleType>
    </xsd:element>
    <xsd:element name="_dlc_DocIdUrl" ma:index="2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false">
      <xsd:simpleType>
        <xsd:restriction base="dms:Boolean"/>
      </xsd:simpleType>
    </xsd:element>
    <xsd:element name="SharedWithUsers" ma:index="2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hidden="true" ma:internalName="SharedWithDetails" ma:readOnly="true">
      <xsd:simpleType>
        <xsd:restriction base="dms:Note"/>
      </xsd:simpleType>
    </xsd:element>
    <xsd:element name="TaxCatchAll" ma:index="46" nillable="true" ma:displayName="Taxonomy Catch All Column" ma:hidden="true" ma:list="{167c0925-cfb0-47f9-8dd9-fed8b076f1bc}" ma:internalName="TaxCatchAll" ma:showField="CatchAllData" ma:web="406d9aec-898d-46cb-bf31-c4360018fe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5"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ription0 xmlns="812f1821-9b08-4c39-99da-29d577233d6f" xsi:nil="true"/>
    <Original_x0020_Created xmlns="4b62e893-22f0-4291-b835-e3dda2a89aab" xsi:nil="true"/>
    <Sent_x0020_On xmlns="4b62e893-22f0-4291-b835-e3dda2a89aab" xsi:nil="true"/>
    <Original_x0020_Author xmlns="4b62e893-22f0-4291-b835-e3dda2a89aab" xsi:nil="true"/>
    <Attach_x0020_Count xmlns="4b62e893-22f0-4291-b835-e3dda2a89aab" xsi:nil="true"/>
    <BCC xmlns="4b62e893-22f0-4291-b835-e3dda2a89aab" xsi:nil="true"/>
    <Sensitivity xmlns="4b62e893-22f0-4291-b835-e3dda2a89aab" xsi:nil="true"/>
    <IconOverlay xmlns="http://schemas.microsoft.com/sharepoint/v4" xsi:nil="true"/>
    <To xmlns="4b62e893-22f0-4291-b835-e3dda2a89aab" xsi:nil="true"/>
    <Conversation_x0020_Topic xmlns="4b62e893-22f0-4291-b835-e3dda2a89aab" xsi:nil="true"/>
    <Original_x0020_Modified xmlns="4b62e893-22f0-4291-b835-e3dda2a89aab" xsi:nil="true"/>
    <CC xmlns="4b62e893-22f0-4291-b835-e3dda2a89aab" xsi:nil="true"/>
    <Importance xmlns="4b62e893-22f0-4291-b835-e3dda2a89aab" xsi:nil="true"/>
    <_dlc_DocIdPersistId xmlns="406d9aec-898d-46cb-bf31-c4360018fedc" xsi:nil="true"/>
    <Original_x0020_Producer xmlns="4b62e893-22f0-4291-b835-e3dda2a89aab" xsi:nil="true"/>
    <Notes xmlns="812f1821-9b08-4c39-99da-29d577233d6f" xsi:nil="true"/>
    <Message_x0020_ID xmlns="4b62e893-22f0-4291-b835-e3dda2a89aab" xsi:nil="true"/>
    <Received_x0020_Time xmlns="4b62e893-22f0-4291-b835-e3dda2a89aab" xsi:nil="true"/>
    <_dlc_DocIdUrl xmlns="406d9aec-898d-46cb-bf31-c4360018fedc">
      <Url>https://mlaus.sharepoint.com/sites/CRM/_layouts/15/DocIdRedir.aspx?ID=PCFZEUR3HMRA-582714330-179866</Url>
      <Description>PCFZEUR3HMRA-582714330-179866</Description>
    </_dlc_DocIdUrl>
    <_dlc_DocId xmlns="406d9aec-898d-46cb-bf31-c4360018fedc">PCFZEUR3HMRA-582714330-179866</_dlc_DocId>
    <From1 xmlns="4b62e893-22f0-4291-b835-e3dda2a89aab" xsi:nil="true"/>
    <TaxCatchAll xmlns="406d9aec-898d-46cb-bf31-c4360018fedc" xsi:nil="true"/>
    <lcf76f155ced4ddcb4097134ff3c332f xmlns="812f1821-9b08-4c39-99da-29d577233d6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50E4A5-0127-4784-846A-1BB92382E36F}"/>
</file>

<file path=customXml/itemProps2.xml><?xml version="1.0" encoding="utf-8"?>
<ds:datastoreItem xmlns:ds="http://schemas.openxmlformats.org/officeDocument/2006/customXml" ds:itemID="{784FDDA4-0123-4704-B964-E4D6C9D01761}">
  <ds:schemaRefs>
    <ds:schemaRef ds:uri="http://schemas.openxmlformats.org/officeDocument/2006/bibliography"/>
  </ds:schemaRefs>
</ds:datastoreItem>
</file>

<file path=customXml/itemProps3.xml><?xml version="1.0" encoding="utf-8"?>
<ds:datastoreItem xmlns:ds="http://schemas.openxmlformats.org/officeDocument/2006/customXml" ds:itemID="{485680D4-5C4B-4EB9-856A-A61B504E13E0}">
  <ds:schemaRefs>
    <ds:schemaRef ds:uri="http://schemas.microsoft.com/office/2006/metadata/properties"/>
    <ds:schemaRef ds:uri="http://schemas.microsoft.com/office/infopath/2007/PartnerControls"/>
    <ds:schemaRef ds:uri="812f1821-9b08-4c39-99da-29d577233d6f"/>
    <ds:schemaRef ds:uri="4b62e893-22f0-4291-b835-e3dda2a89aab"/>
    <ds:schemaRef ds:uri="http://schemas.microsoft.com/sharepoint/v4"/>
    <ds:schemaRef ds:uri="406d9aec-898d-46cb-bf31-c4360018fedc"/>
  </ds:schemaRefs>
</ds:datastoreItem>
</file>

<file path=customXml/itemProps4.xml><?xml version="1.0" encoding="utf-8"?>
<ds:datastoreItem xmlns:ds="http://schemas.openxmlformats.org/officeDocument/2006/customXml" ds:itemID="{79D7FBDE-C1AA-40FB-91F4-4C16251654F1}">
  <ds:schemaRefs>
    <ds:schemaRef ds:uri="http://schemas.microsoft.com/sharepoint/v3/contenttype/forms"/>
  </ds:schemaRefs>
</ds:datastoreItem>
</file>

<file path=customXml/itemProps5.xml><?xml version="1.0" encoding="utf-8"?>
<ds:datastoreItem xmlns:ds="http://schemas.openxmlformats.org/officeDocument/2006/customXml" ds:itemID="{1E376AFB-9AC8-40B7-9E9C-5DD8F471A01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62</Pages>
  <Words>20599</Words>
  <Characters>117416</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Meat and Livestock Australia</Company>
  <LinksUpToDate>false</LinksUpToDate>
  <CharactersWithSpaces>137740</CharactersWithSpaces>
  <SharedDoc>false</SharedDoc>
  <HLinks>
    <vt:vector size="180" baseType="variant">
      <vt:variant>
        <vt:i4>1507379</vt:i4>
      </vt:variant>
      <vt:variant>
        <vt:i4>176</vt:i4>
      </vt:variant>
      <vt:variant>
        <vt:i4>0</vt:i4>
      </vt:variant>
      <vt:variant>
        <vt:i4>5</vt:i4>
      </vt:variant>
      <vt:variant>
        <vt:lpwstr/>
      </vt:variant>
      <vt:variant>
        <vt:lpwstr>_Toc65824691</vt:lpwstr>
      </vt:variant>
      <vt:variant>
        <vt:i4>1441843</vt:i4>
      </vt:variant>
      <vt:variant>
        <vt:i4>170</vt:i4>
      </vt:variant>
      <vt:variant>
        <vt:i4>0</vt:i4>
      </vt:variant>
      <vt:variant>
        <vt:i4>5</vt:i4>
      </vt:variant>
      <vt:variant>
        <vt:lpwstr/>
      </vt:variant>
      <vt:variant>
        <vt:lpwstr>_Toc65824690</vt:lpwstr>
      </vt:variant>
      <vt:variant>
        <vt:i4>2031666</vt:i4>
      </vt:variant>
      <vt:variant>
        <vt:i4>164</vt:i4>
      </vt:variant>
      <vt:variant>
        <vt:i4>0</vt:i4>
      </vt:variant>
      <vt:variant>
        <vt:i4>5</vt:i4>
      </vt:variant>
      <vt:variant>
        <vt:lpwstr/>
      </vt:variant>
      <vt:variant>
        <vt:lpwstr>_Toc65824689</vt:lpwstr>
      </vt:variant>
      <vt:variant>
        <vt:i4>1966130</vt:i4>
      </vt:variant>
      <vt:variant>
        <vt:i4>158</vt:i4>
      </vt:variant>
      <vt:variant>
        <vt:i4>0</vt:i4>
      </vt:variant>
      <vt:variant>
        <vt:i4>5</vt:i4>
      </vt:variant>
      <vt:variant>
        <vt:lpwstr/>
      </vt:variant>
      <vt:variant>
        <vt:lpwstr>_Toc65824688</vt:lpwstr>
      </vt:variant>
      <vt:variant>
        <vt:i4>1114162</vt:i4>
      </vt:variant>
      <vt:variant>
        <vt:i4>152</vt:i4>
      </vt:variant>
      <vt:variant>
        <vt:i4>0</vt:i4>
      </vt:variant>
      <vt:variant>
        <vt:i4>5</vt:i4>
      </vt:variant>
      <vt:variant>
        <vt:lpwstr/>
      </vt:variant>
      <vt:variant>
        <vt:lpwstr>_Toc65824687</vt:lpwstr>
      </vt:variant>
      <vt:variant>
        <vt:i4>1048626</vt:i4>
      </vt:variant>
      <vt:variant>
        <vt:i4>146</vt:i4>
      </vt:variant>
      <vt:variant>
        <vt:i4>0</vt:i4>
      </vt:variant>
      <vt:variant>
        <vt:i4>5</vt:i4>
      </vt:variant>
      <vt:variant>
        <vt:lpwstr/>
      </vt:variant>
      <vt:variant>
        <vt:lpwstr>_Toc65824686</vt:lpwstr>
      </vt:variant>
      <vt:variant>
        <vt:i4>1179698</vt:i4>
      </vt:variant>
      <vt:variant>
        <vt:i4>140</vt:i4>
      </vt:variant>
      <vt:variant>
        <vt:i4>0</vt:i4>
      </vt:variant>
      <vt:variant>
        <vt:i4>5</vt:i4>
      </vt:variant>
      <vt:variant>
        <vt:lpwstr/>
      </vt:variant>
      <vt:variant>
        <vt:lpwstr>_Toc65824684</vt:lpwstr>
      </vt:variant>
      <vt:variant>
        <vt:i4>1310770</vt:i4>
      </vt:variant>
      <vt:variant>
        <vt:i4>134</vt:i4>
      </vt:variant>
      <vt:variant>
        <vt:i4>0</vt:i4>
      </vt:variant>
      <vt:variant>
        <vt:i4>5</vt:i4>
      </vt:variant>
      <vt:variant>
        <vt:lpwstr/>
      </vt:variant>
      <vt:variant>
        <vt:lpwstr>_Toc65824682</vt:lpwstr>
      </vt:variant>
      <vt:variant>
        <vt:i4>1441842</vt:i4>
      </vt:variant>
      <vt:variant>
        <vt:i4>128</vt:i4>
      </vt:variant>
      <vt:variant>
        <vt:i4>0</vt:i4>
      </vt:variant>
      <vt:variant>
        <vt:i4>5</vt:i4>
      </vt:variant>
      <vt:variant>
        <vt:lpwstr/>
      </vt:variant>
      <vt:variant>
        <vt:lpwstr>_Toc65824680</vt:lpwstr>
      </vt:variant>
      <vt:variant>
        <vt:i4>1245245</vt:i4>
      </vt:variant>
      <vt:variant>
        <vt:i4>122</vt:i4>
      </vt:variant>
      <vt:variant>
        <vt:i4>0</vt:i4>
      </vt:variant>
      <vt:variant>
        <vt:i4>5</vt:i4>
      </vt:variant>
      <vt:variant>
        <vt:lpwstr/>
      </vt:variant>
      <vt:variant>
        <vt:lpwstr>_Toc65824675</vt:lpwstr>
      </vt:variant>
      <vt:variant>
        <vt:i4>1179709</vt:i4>
      </vt:variant>
      <vt:variant>
        <vt:i4>116</vt:i4>
      </vt:variant>
      <vt:variant>
        <vt:i4>0</vt:i4>
      </vt:variant>
      <vt:variant>
        <vt:i4>5</vt:i4>
      </vt:variant>
      <vt:variant>
        <vt:lpwstr/>
      </vt:variant>
      <vt:variant>
        <vt:lpwstr>_Toc65824674</vt:lpwstr>
      </vt:variant>
      <vt:variant>
        <vt:i4>1310781</vt:i4>
      </vt:variant>
      <vt:variant>
        <vt:i4>110</vt:i4>
      </vt:variant>
      <vt:variant>
        <vt:i4>0</vt:i4>
      </vt:variant>
      <vt:variant>
        <vt:i4>5</vt:i4>
      </vt:variant>
      <vt:variant>
        <vt:lpwstr/>
      </vt:variant>
      <vt:variant>
        <vt:lpwstr>_Toc65824672</vt:lpwstr>
      </vt:variant>
      <vt:variant>
        <vt:i4>1966140</vt:i4>
      </vt:variant>
      <vt:variant>
        <vt:i4>104</vt:i4>
      </vt:variant>
      <vt:variant>
        <vt:i4>0</vt:i4>
      </vt:variant>
      <vt:variant>
        <vt:i4>5</vt:i4>
      </vt:variant>
      <vt:variant>
        <vt:lpwstr/>
      </vt:variant>
      <vt:variant>
        <vt:lpwstr>_Toc65824668</vt:lpwstr>
      </vt:variant>
      <vt:variant>
        <vt:i4>1114172</vt:i4>
      </vt:variant>
      <vt:variant>
        <vt:i4>98</vt:i4>
      </vt:variant>
      <vt:variant>
        <vt:i4>0</vt:i4>
      </vt:variant>
      <vt:variant>
        <vt:i4>5</vt:i4>
      </vt:variant>
      <vt:variant>
        <vt:lpwstr/>
      </vt:variant>
      <vt:variant>
        <vt:lpwstr>_Toc65824667</vt:lpwstr>
      </vt:variant>
      <vt:variant>
        <vt:i4>1245244</vt:i4>
      </vt:variant>
      <vt:variant>
        <vt:i4>92</vt:i4>
      </vt:variant>
      <vt:variant>
        <vt:i4>0</vt:i4>
      </vt:variant>
      <vt:variant>
        <vt:i4>5</vt:i4>
      </vt:variant>
      <vt:variant>
        <vt:lpwstr/>
      </vt:variant>
      <vt:variant>
        <vt:lpwstr>_Toc65824665</vt:lpwstr>
      </vt:variant>
      <vt:variant>
        <vt:i4>1507388</vt:i4>
      </vt:variant>
      <vt:variant>
        <vt:i4>86</vt:i4>
      </vt:variant>
      <vt:variant>
        <vt:i4>0</vt:i4>
      </vt:variant>
      <vt:variant>
        <vt:i4>5</vt:i4>
      </vt:variant>
      <vt:variant>
        <vt:lpwstr/>
      </vt:variant>
      <vt:variant>
        <vt:lpwstr>_Toc65824661</vt:lpwstr>
      </vt:variant>
      <vt:variant>
        <vt:i4>1441852</vt:i4>
      </vt:variant>
      <vt:variant>
        <vt:i4>80</vt:i4>
      </vt:variant>
      <vt:variant>
        <vt:i4>0</vt:i4>
      </vt:variant>
      <vt:variant>
        <vt:i4>5</vt:i4>
      </vt:variant>
      <vt:variant>
        <vt:lpwstr/>
      </vt:variant>
      <vt:variant>
        <vt:lpwstr>_Toc65824660</vt:lpwstr>
      </vt:variant>
      <vt:variant>
        <vt:i4>1048639</vt:i4>
      </vt:variant>
      <vt:variant>
        <vt:i4>74</vt:i4>
      </vt:variant>
      <vt:variant>
        <vt:i4>0</vt:i4>
      </vt:variant>
      <vt:variant>
        <vt:i4>5</vt:i4>
      </vt:variant>
      <vt:variant>
        <vt:lpwstr/>
      </vt:variant>
      <vt:variant>
        <vt:lpwstr>_Toc65824656</vt:lpwstr>
      </vt:variant>
      <vt:variant>
        <vt:i4>1245247</vt:i4>
      </vt:variant>
      <vt:variant>
        <vt:i4>68</vt:i4>
      </vt:variant>
      <vt:variant>
        <vt:i4>0</vt:i4>
      </vt:variant>
      <vt:variant>
        <vt:i4>5</vt:i4>
      </vt:variant>
      <vt:variant>
        <vt:lpwstr/>
      </vt:variant>
      <vt:variant>
        <vt:lpwstr>_Toc65824655</vt:lpwstr>
      </vt:variant>
      <vt:variant>
        <vt:i4>1507391</vt:i4>
      </vt:variant>
      <vt:variant>
        <vt:i4>62</vt:i4>
      </vt:variant>
      <vt:variant>
        <vt:i4>0</vt:i4>
      </vt:variant>
      <vt:variant>
        <vt:i4>5</vt:i4>
      </vt:variant>
      <vt:variant>
        <vt:lpwstr/>
      </vt:variant>
      <vt:variant>
        <vt:lpwstr>_Toc65824651</vt:lpwstr>
      </vt:variant>
      <vt:variant>
        <vt:i4>1441855</vt:i4>
      </vt:variant>
      <vt:variant>
        <vt:i4>56</vt:i4>
      </vt:variant>
      <vt:variant>
        <vt:i4>0</vt:i4>
      </vt:variant>
      <vt:variant>
        <vt:i4>5</vt:i4>
      </vt:variant>
      <vt:variant>
        <vt:lpwstr/>
      </vt:variant>
      <vt:variant>
        <vt:lpwstr>_Toc65824650</vt:lpwstr>
      </vt:variant>
      <vt:variant>
        <vt:i4>2031678</vt:i4>
      </vt:variant>
      <vt:variant>
        <vt:i4>50</vt:i4>
      </vt:variant>
      <vt:variant>
        <vt:i4>0</vt:i4>
      </vt:variant>
      <vt:variant>
        <vt:i4>5</vt:i4>
      </vt:variant>
      <vt:variant>
        <vt:lpwstr/>
      </vt:variant>
      <vt:variant>
        <vt:lpwstr>_Toc65824649</vt:lpwstr>
      </vt:variant>
      <vt:variant>
        <vt:i4>1966142</vt:i4>
      </vt:variant>
      <vt:variant>
        <vt:i4>44</vt:i4>
      </vt:variant>
      <vt:variant>
        <vt:i4>0</vt:i4>
      </vt:variant>
      <vt:variant>
        <vt:i4>5</vt:i4>
      </vt:variant>
      <vt:variant>
        <vt:lpwstr/>
      </vt:variant>
      <vt:variant>
        <vt:lpwstr>_Toc65824648</vt:lpwstr>
      </vt:variant>
      <vt:variant>
        <vt:i4>1114174</vt:i4>
      </vt:variant>
      <vt:variant>
        <vt:i4>38</vt:i4>
      </vt:variant>
      <vt:variant>
        <vt:i4>0</vt:i4>
      </vt:variant>
      <vt:variant>
        <vt:i4>5</vt:i4>
      </vt:variant>
      <vt:variant>
        <vt:lpwstr/>
      </vt:variant>
      <vt:variant>
        <vt:lpwstr>_Toc65824647</vt:lpwstr>
      </vt:variant>
      <vt:variant>
        <vt:i4>1048638</vt:i4>
      </vt:variant>
      <vt:variant>
        <vt:i4>32</vt:i4>
      </vt:variant>
      <vt:variant>
        <vt:i4>0</vt:i4>
      </vt:variant>
      <vt:variant>
        <vt:i4>5</vt:i4>
      </vt:variant>
      <vt:variant>
        <vt:lpwstr/>
      </vt:variant>
      <vt:variant>
        <vt:lpwstr>_Toc65824646</vt:lpwstr>
      </vt:variant>
      <vt:variant>
        <vt:i4>1245246</vt:i4>
      </vt:variant>
      <vt:variant>
        <vt:i4>26</vt:i4>
      </vt:variant>
      <vt:variant>
        <vt:i4>0</vt:i4>
      </vt:variant>
      <vt:variant>
        <vt:i4>5</vt:i4>
      </vt:variant>
      <vt:variant>
        <vt:lpwstr/>
      </vt:variant>
      <vt:variant>
        <vt:lpwstr>_Toc65824645</vt:lpwstr>
      </vt:variant>
      <vt:variant>
        <vt:i4>1376318</vt:i4>
      </vt:variant>
      <vt:variant>
        <vt:i4>20</vt:i4>
      </vt:variant>
      <vt:variant>
        <vt:i4>0</vt:i4>
      </vt:variant>
      <vt:variant>
        <vt:i4>5</vt:i4>
      </vt:variant>
      <vt:variant>
        <vt:lpwstr/>
      </vt:variant>
      <vt:variant>
        <vt:lpwstr>_Toc65824643</vt:lpwstr>
      </vt:variant>
      <vt:variant>
        <vt:i4>1310782</vt:i4>
      </vt:variant>
      <vt:variant>
        <vt:i4>14</vt:i4>
      </vt:variant>
      <vt:variant>
        <vt:i4>0</vt:i4>
      </vt:variant>
      <vt:variant>
        <vt:i4>5</vt:i4>
      </vt:variant>
      <vt:variant>
        <vt:lpwstr/>
      </vt:variant>
      <vt:variant>
        <vt:lpwstr>_Toc65824642</vt:lpwstr>
      </vt:variant>
      <vt:variant>
        <vt:i4>1048633</vt:i4>
      </vt:variant>
      <vt:variant>
        <vt:i4>8</vt:i4>
      </vt:variant>
      <vt:variant>
        <vt:i4>0</vt:i4>
      </vt:variant>
      <vt:variant>
        <vt:i4>5</vt:i4>
      </vt:variant>
      <vt:variant>
        <vt:lpwstr/>
      </vt:variant>
      <vt:variant>
        <vt:lpwstr>_Toc65824636</vt:lpwstr>
      </vt:variant>
      <vt:variant>
        <vt:i4>1245241</vt:i4>
      </vt:variant>
      <vt:variant>
        <vt:i4>2</vt:i4>
      </vt:variant>
      <vt:variant>
        <vt:i4>0</vt:i4>
      </vt:variant>
      <vt:variant>
        <vt:i4>5</vt:i4>
      </vt:variant>
      <vt:variant>
        <vt:lpwstr/>
      </vt:variant>
      <vt:variant>
        <vt:lpwstr>_Toc65824635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Bridie Schultz</dc:creator>
  <cp:keywords/>
  <dc:description/>
  <cp:lastModifiedBy>Andrew Morelli</cp:lastModifiedBy>
  <cp:revision>72</cp:revision>
  <cp:lastPrinted>2019-04-28T07:06:00Z</cp:lastPrinted>
  <dcterms:created xsi:type="dcterms:W3CDTF">2021-05-03T05:25:00Z</dcterms:created>
  <dcterms:modified xsi:type="dcterms:W3CDTF">2021-07-13T04:35:00Z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0x010100771DBBAAFF8F234786F3FE35C2C55285</vt:lpwstr>
  </property>
  <property fmtid="{D5CDD505-2E9C-101B-9397-08002B2CF9AE}" pid="3" name="_dlc_DocIdItemGuid">
    <vt:lpwstr>26471cd1-1704-4146-9618-f7a2405109c8</vt:lpwstr>
  </property>
</Properties>
</file>